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E674A" w:rsidRPr="003D0B9A" w:rsidRDefault="002E674A" w:rsidP="002E674A">
      <w:pPr>
        <w:ind w:firstLine="709"/>
        <w:jc w:val="center"/>
        <w:rPr>
          <w:rFonts w:cs="Arial"/>
          <w:b/>
          <w:bCs/>
          <w:sz w:val="28"/>
          <w:szCs w:val="28"/>
        </w:rPr>
      </w:pPr>
      <w:r w:rsidRPr="003D0B9A">
        <w:rPr>
          <w:rFonts w:cs="Arial"/>
          <w:b/>
          <w:bCs/>
          <w:sz w:val="28"/>
          <w:szCs w:val="28"/>
        </w:rPr>
        <w:t>Министерство образования и науки Республики Казахстан</w:t>
      </w: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r w:rsidRPr="003D0B9A">
        <w:rPr>
          <w:rFonts w:cs="Arial"/>
          <w:b/>
          <w:bCs/>
          <w:sz w:val="28"/>
          <w:szCs w:val="28"/>
        </w:rPr>
        <w:t>Костанайский</w:t>
      </w:r>
      <w:r>
        <w:rPr>
          <w:rFonts w:cs="Arial"/>
          <w:b/>
          <w:bCs/>
          <w:sz w:val="28"/>
          <w:szCs w:val="28"/>
        </w:rPr>
        <w:t xml:space="preserve"> государственный университет имени</w:t>
      </w:r>
      <w:r w:rsidRPr="003D0B9A">
        <w:rPr>
          <w:rFonts w:cs="Arial"/>
          <w:b/>
          <w:bCs/>
          <w:sz w:val="28"/>
          <w:szCs w:val="28"/>
        </w:rPr>
        <w:t xml:space="preserve"> А. Байтурсынова</w:t>
      </w: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r w:rsidRPr="003D0B9A">
        <w:rPr>
          <w:rFonts w:cs="Arial"/>
          <w:b/>
          <w:bCs/>
          <w:sz w:val="28"/>
          <w:szCs w:val="28"/>
        </w:rPr>
        <w:t>Кафедра биологии и химии</w:t>
      </w: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r w:rsidRPr="003D0B9A">
        <w:rPr>
          <w:rFonts w:cs="Arial"/>
          <w:b/>
          <w:bCs/>
          <w:sz w:val="28"/>
          <w:szCs w:val="28"/>
        </w:rPr>
        <w:t>Л.А.Брагинец</w:t>
      </w: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p>
    <w:p w:rsidR="002E674A" w:rsidRDefault="002E674A" w:rsidP="002E674A">
      <w:pPr>
        <w:ind w:firstLine="709"/>
        <w:jc w:val="center"/>
        <w:rPr>
          <w:rFonts w:cs="Arial"/>
          <w:b/>
          <w:bCs/>
          <w:sz w:val="28"/>
          <w:szCs w:val="28"/>
        </w:rPr>
      </w:pPr>
      <w:r>
        <w:rPr>
          <w:rFonts w:cs="Arial"/>
          <w:b/>
          <w:bCs/>
          <w:sz w:val="28"/>
          <w:szCs w:val="28"/>
        </w:rPr>
        <w:t>Биология леса</w:t>
      </w: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r w:rsidRPr="003D0B9A">
        <w:rPr>
          <w:rFonts w:cs="Arial"/>
          <w:b/>
          <w:bCs/>
          <w:sz w:val="28"/>
          <w:szCs w:val="28"/>
        </w:rPr>
        <w:t>Учебно-методическое пособие</w:t>
      </w: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p>
    <w:p w:rsidR="002E674A" w:rsidRPr="00D47991" w:rsidRDefault="002E674A" w:rsidP="002E674A">
      <w:pPr>
        <w:ind w:firstLine="709"/>
        <w:jc w:val="center"/>
        <w:rPr>
          <w:rFonts w:cs="Arial"/>
          <w:b/>
          <w:bCs/>
          <w:sz w:val="28"/>
          <w:szCs w:val="28"/>
        </w:rPr>
      </w:pPr>
      <w:r>
        <w:rPr>
          <w:rFonts w:cs="Arial"/>
          <w:b/>
          <w:bCs/>
          <w:noProof/>
          <w:sz w:val="28"/>
          <w:szCs w:val="28"/>
        </w:rPr>
        <w:drawing>
          <wp:inline distT="0" distB="0" distL="0" distR="0">
            <wp:extent cx="6181725" cy="3543300"/>
            <wp:effectExtent l="0" t="0" r="0" b="0"/>
            <wp:docPr id="34" name="Рисунок 34" descr="DSCN0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N0697"/>
                    <pic:cNvPicPr>
                      <a:picLocks noChangeAspect="1" noChangeArrowheads="1"/>
                    </pic:cNvPicPr>
                  </pic:nvPicPr>
                  <pic:blipFill>
                    <a:blip r:embed="rId7" cstate="print">
                      <a:extLst>
                        <a:ext uri="{28A0092B-C50C-407E-A947-70E740481C1C}">
                          <a14:useLocalDpi xmlns:a14="http://schemas.microsoft.com/office/drawing/2010/main" val="0"/>
                        </a:ext>
                      </a:extLst>
                    </a:blip>
                    <a:srcRect r="-2844" b="21402"/>
                    <a:stretch>
                      <a:fillRect/>
                    </a:stretch>
                  </pic:blipFill>
                  <pic:spPr bwMode="auto">
                    <a:xfrm>
                      <a:off x="0" y="0"/>
                      <a:ext cx="6181725" cy="3543300"/>
                    </a:xfrm>
                    <a:prstGeom prst="rect">
                      <a:avLst/>
                    </a:prstGeom>
                    <a:noFill/>
                    <a:ln>
                      <a:noFill/>
                    </a:ln>
                  </pic:spPr>
                </pic:pic>
              </a:graphicData>
            </a:graphic>
          </wp:inline>
        </w:drawing>
      </w: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p>
    <w:p w:rsidR="002E674A" w:rsidRPr="003D0B9A" w:rsidRDefault="002E674A" w:rsidP="002E674A">
      <w:pPr>
        <w:ind w:firstLine="709"/>
        <w:jc w:val="center"/>
        <w:rPr>
          <w:rFonts w:cs="Arial"/>
          <w:b/>
          <w:bCs/>
          <w:sz w:val="28"/>
          <w:szCs w:val="28"/>
        </w:rPr>
      </w:pPr>
      <w:r w:rsidRPr="003D0B9A">
        <w:rPr>
          <w:rFonts w:cs="Arial"/>
          <w:b/>
          <w:bCs/>
          <w:sz w:val="28"/>
          <w:szCs w:val="28"/>
        </w:rPr>
        <w:t>К</w:t>
      </w:r>
      <w:r>
        <w:rPr>
          <w:rFonts w:cs="Arial"/>
          <w:b/>
          <w:bCs/>
          <w:sz w:val="28"/>
          <w:szCs w:val="28"/>
        </w:rPr>
        <w:t>останай, 2018</w:t>
      </w:r>
    </w:p>
    <w:p w:rsidR="002E674A" w:rsidRDefault="002E674A" w:rsidP="002E674A">
      <w:pPr>
        <w:ind w:firstLine="709"/>
        <w:jc w:val="both"/>
        <w:rPr>
          <w:rFonts w:cs="Arial"/>
          <w:bCs/>
          <w:sz w:val="28"/>
          <w:szCs w:val="28"/>
        </w:rPr>
      </w:pPr>
    </w:p>
    <w:p w:rsidR="002E674A" w:rsidRDefault="002E674A" w:rsidP="002E674A">
      <w:pPr>
        <w:ind w:firstLine="709"/>
        <w:jc w:val="both"/>
        <w:rPr>
          <w:rFonts w:cs="Arial"/>
          <w:bCs/>
          <w:sz w:val="28"/>
          <w:szCs w:val="28"/>
        </w:rPr>
      </w:pPr>
    </w:p>
    <w:p w:rsidR="002E674A" w:rsidRDefault="002E674A" w:rsidP="002E674A">
      <w:pPr>
        <w:ind w:firstLine="709"/>
        <w:jc w:val="both"/>
        <w:rPr>
          <w:rFonts w:cs="Arial"/>
          <w:bCs/>
          <w:sz w:val="28"/>
          <w:szCs w:val="28"/>
        </w:rPr>
      </w:pPr>
      <w:r>
        <w:rPr>
          <w:rFonts w:cs="Arial"/>
          <w:bCs/>
          <w:sz w:val="28"/>
          <w:szCs w:val="28"/>
        </w:rPr>
        <w:lastRenderedPageBreak/>
        <w:t>УДК 630(075)</w:t>
      </w:r>
    </w:p>
    <w:p w:rsidR="002E674A" w:rsidRPr="003D0B9A" w:rsidRDefault="002E674A" w:rsidP="002E674A">
      <w:pPr>
        <w:ind w:firstLine="709"/>
        <w:jc w:val="both"/>
        <w:rPr>
          <w:rFonts w:cs="Arial"/>
          <w:bCs/>
          <w:sz w:val="28"/>
          <w:szCs w:val="28"/>
        </w:rPr>
      </w:pPr>
      <w:r w:rsidRPr="003D0B9A">
        <w:rPr>
          <w:rFonts w:cs="Arial"/>
          <w:bCs/>
          <w:sz w:val="28"/>
          <w:szCs w:val="28"/>
        </w:rPr>
        <w:t>ББК 43.</w:t>
      </w:r>
      <w:r>
        <w:rPr>
          <w:rFonts w:cs="Arial"/>
          <w:bCs/>
          <w:sz w:val="28"/>
          <w:szCs w:val="28"/>
        </w:rPr>
        <w:t>4 я7</w:t>
      </w:r>
    </w:p>
    <w:p w:rsidR="002E674A" w:rsidRPr="003D0B9A" w:rsidRDefault="002E674A" w:rsidP="002E674A">
      <w:pPr>
        <w:ind w:firstLine="709"/>
        <w:jc w:val="both"/>
        <w:rPr>
          <w:rFonts w:cs="Arial"/>
          <w:bCs/>
          <w:sz w:val="28"/>
          <w:szCs w:val="28"/>
        </w:rPr>
      </w:pPr>
      <w:r w:rsidRPr="003D0B9A">
        <w:rPr>
          <w:rFonts w:cs="Arial"/>
          <w:bCs/>
          <w:sz w:val="28"/>
          <w:szCs w:val="28"/>
        </w:rPr>
        <w:t xml:space="preserve">        Б-87</w:t>
      </w:r>
    </w:p>
    <w:p w:rsidR="002E674A" w:rsidRPr="003D0B9A" w:rsidRDefault="002E674A" w:rsidP="002E674A">
      <w:pPr>
        <w:ind w:firstLine="709"/>
        <w:jc w:val="both"/>
        <w:rPr>
          <w:rFonts w:cs="Arial"/>
          <w:bCs/>
          <w:sz w:val="28"/>
          <w:szCs w:val="28"/>
        </w:rPr>
      </w:pPr>
    </w:p>
    <w:p w:rsidR="002E674A" w:rsidRPr="003D0B9A" w:rsidRDefault="002E674A" w:rsidP="002E674A">
      <w:pPr>
        <w:ind w:firstLine="709"/>
        <w:jc w:val="both"/>
        <w:rPr>
          <w:rFonts w:cs="Arial"/>
          <w:bCs/>
          <w:sz w:val="28"/>
          <w:szCs w:val="28"/>
        </w:rPr>
      </w:pPr>
    </w:p>
    <w:p w:rsidR="002E674A" w:rsidRPr="003D0B9A" w:rsidRDefault="002E674A" w:rsidP="002E674A">
      <w:pPr>
        <w:ind w:firstLine="709"/>
        <w:jc w:val="both"/>
        <w:rPr>
          <w:rFonts w:cs="Arial"/>
          <w:bCs/>
          <w:sz w:val="28"/>
          <w:szCs w:val="28"/>
        </w:rPr>
      </w:pPr>
    </w:p>
    <w:p w:rsidR="002E674A" w:rsidRPr="003D0B9A" w:rsidRDefault="002E674A" w:rsidP="002E674A">
      <w:pPr>
        <w:ind w:firstLine="709"/>
        <w:jc w:val="both"/>
        <w:rPr>
          <w:rFonts w:cs="Arial"/>
          <w:bCs/>
          <w:sz w:val="28"/>
          <w:szCs w:val="28"/>
        </w:rPr>
      </w:pPr>
      <w:r w:rsidRPr="003D0B9A">
        <w:rPr>
          <w:rFonts w:cs="Arial"/>
          <w:bCs/>
          <w:sz w:val="28"/>
          <w:szCs w:val="28"/>
        </w:rPr>
        <w:t>Рецензенты:</w:t>
      </w:r>
    </w:p>
    <w:p w:rsidR="002E674A" w:rsidRPr="00E14327" w:rsidRDefault="002E674A" w:rsidP="002E674A">
      <w:pPr>
        <w:ind w:firstLine="709"/>
        <w:jc w:val="both"/>
        <w:rPr>
          <w:rFonts w:cs="Arial"/>
          <w:bCs/>
          <w:sz w:val="28"/>
          <w:szCs w:val="28"/>
        </w:rPr>
      </w:pPr>
      <w:r w:rsidRPr="003D0B9A">
        <w:rPr>
          <w:rFonts w:cs="Arial"/>
          <w:bCs/>
          <w:sz w:val="28"/>
          <w:szCs w:val="28"/>
        </w:rPr>
        <w:t>Султангазина Гульнар Жалеловна, кандидат биологических наук, доцент, зав. кафедрой биологии и химии</w:t>
      </w:r>
      <w:r w:rsidRPr="00E14327">
        <w:rPr>
          <w:rFonts w:cs="Arial"/>
          <w:bCs/>
          <w:sz w:val="28"/>
          <w:szCs w:val="28"/>
        </w:rPr>
        <w:t xml:space="preserve"> Костанайского государственного университета имени А. Байтурсынова</w:t>
      </w:r>
    </w:p>
    <w:p w:rsidR="002E674A" w:rsidRPr="00E14327" w:rsidRDefault="002E674A" w:rsidP="002E674A">
      <w:pPr>
        <w:ind w:firstLine="709"/>
        <w:jc w:val="both"/>
        <w:rPr>
          <w:rFonts w:cs="Arial"/>
          <w:bCs/>
          <w:sz w:val="28"/>
          <w:szCs w:val="28"/>
        </w:rPr>
      </w:pPr>
      <w:r>
        <w:rPr>
          <w:rFonts w:cs="Arial"/>
          <w:bCs/>
          <w:sz w:val="28"/>
          <w:szCs w:val="28"/>
        </w:rPr>
        <w:t xml:space="preserve">Шилов </w:t>
      </w:r>
      <w:r w:rsidRPr="003D0B9A">
        <w:rPr>
          <w:rFonts w:cs="Arial"/>
          <w:bCs/>
          <w:sz w:val="28"/>
          <w:szCs w:val="28"/>
        </w:rPr>
        <w:t>Михаил</w:t>
      </w:r>
      <w:r>
        <w:rPr>
          <w:rFonts w:cs="Arial"/>
          <w:bCs/>
          <w:sz w:val="28"/>
          <w:szCs w:val="28"/>
        </w:rPr>
        <w:t xml:space="preserve"> Павлови</w:t>
      </w:r>
      <w:r w:rsidRPr="003D0B9A">
        <w:rPr>
          <w:rFonts w:cs="Arial"/>
          <w:bCs/>
          <w:sz w:val="28"/>
          <w:szCs w:val="28"/>
        </w:rPr>
        <w:t>ч, кандидат сельскохоз</w:t>
      </w:r>
      <w:r w:rsidRPr="003D0B9A">
        <w:rPr>
          <w:rFonts w:cs="Courier New"/>
          <w:sz w:val="28"/>
          <w:szCs w:val="28"/>
        </w:rPr>
        <w:t>я</w:t>
      </w:r>
      <w:r w:rsidRPr="003D0B9A">
        <w:rPr>
          <w:rFonts w:cs="Arial"/>
          <w:bCs/>
          <w:sz w:val="28"/>
          <w:szCs w:val="28"/>
        </w:rPr>
        <w:t xml:space="preserve">йственных наук, </w:t>
      </w:r>
      <w:r>
        <w:rPr>
          <w:rFonts w:cs="Arial"/>
          <w:bCs/>
          <w:sz w:val="28"/>
          <w:szCs w:val="28"/>
        </w:rPr>
        <w:t>зав.кафедрой агрономии</w:t>
      </w:r>
      <w:r w:rsidRPr="00E14327">
        <w:rPr>
          <w:rFonts w:cs="Arial"/>
          <w:b/>
          <w:bCs/>
          <w:sz w:val="28"/>
          <w:szCs w:val="28"/>
        </w:rPr>
        <w:t xml:space="preserve"> </w:t>
      </w:r>
      <w:r w:rsidRPr="00E14327">
        <w:rPr>
          <w:rFonts w:cs="Arial"/>
          <w:bCs/>
          <w:sz w:val="28"/>
          <w:szCs w:val="28"/>
        </w:rPr>
        <w:t>Костанайского государственного университета имени А. Байтурсынова</w:t>
      </w:r>
    </w:p>
    <w:p w:rsidR="002E674A" w:rsidRPr="00E14327" w:rsidRDefault="002E674A" w:rsidP="002E674A">
      <w:pPr>
        <w:ind w:firstLine="709"/>
        <w:jc w:val="both"/>
        <w:rPr>
          <w:rFonts w:cs="Arial"/>
          <w:bCs/>
          <w:sz w:val="28"/>
          <w:szCs w:val="28"/>
        </w:rPr>
      </w:pPr>
    </w:p>
    <w:p w:rsidR="002E674A" w:rsidRPr="003D0B9A" w:rsidRDefault="002E674A" w:rsidP="002E674A">
      <w:pPr>
        <w:ind w:firstLine="709"/>
        <w:jc w:val="both"/>
        <w:rPr>
          <w:rFonts w:cs="Arial"/>
          <w:bCs/>
          <w:sz w:val="28"/>
          <w:szCs w:val="28"/>
        </w:rPr>
      </w:pPr>
      <w:r w:rsidRPr="003D0B9A">
        <w:rPr>
          <w:rFonts w:cs="Arial"/>
          <w:bCs/>
          <w:sz w:val="28"/>
          <w:szCs w:val="28"/>
        </w:rPr>
        <w:t>Автор:</w:t>
      </w:r>
    </w:p>
    <w:p w:rsidR="002E674A" w:rsidRPr="003D0B9A" w:rsidRDefault="002E674A" w:rsidP="002E674A">
      <w:pPr>
        <w:ind w:firstLine="709"/>
        <w:jc w:val="both"/>
        <w:rPr>
          <w:rFonts w:cs="Arial"/>
          <w:bCs/>
          <w:sz w:val="28"/>
          <w:szCs w:val="28"/>
        </w:rPr>
      </w:pPr>
      <w:r w:rsidRPr="003D0B9A">
        <w:rPr>
          <w:rFonts w:cs="Arial"/>
          <w:bCs/>
          <w:sz w:val="28"/>
          <w:szCs w:val="28"/>
        </w:rPr>
        <w:t>Брагинец  Людмила Алексеевна, старший преподаватель кафедры биологии и химии</w:t>
      </w:r>
    </w:p>
    <w:p w:rsidR="002E674A" w:rsidRPr="003D0B9A" w:rsidRDefault="002E674A" w:rsidP="002E674A">
      <w:pPr>
        <w:ind w:firstLine="709"/>
        <w:jc w:val="both"/>
        <w:rPr>
          <w:rFonts w:cs="Arial"/>
          <w:bCs/>
          <w:sz w:val="28"/>
          <w:szCs w:val="28"/>
        </w:rPr>
      </w:pPr>
      <w:r w:rsidRPr="003D0B9A">
        <w:rPr>
          <w:rFonts w:cs="Arial"/>
          <w:bCs/>
          <w:sz w:val="28"/>
          <w:szCs w:val="28"/>
        </w:rPr>
        <w:t>Б-87</w:t>
      </w:r>
      <w:r w:rsidRPr="00D13736">
        <w:rPr>
          <w:rFonts w:cs="Arial"/>
          <w:bCs/>
          <w:sz w:val="28"/>
          <w:szCs w:val="28"/>
        </w:rPr>
        <w:t xml:space="preserve"> </w:t>
      </w:r>
      <w:r w:rsidRPr="003D0B9A">
        <w:rPr>
          <w:rFonts w:cs="Arial"/>
          <w:bCs/>
          <w:sz w:val="28"/>
          <w:szCs w:val="28"/>
        </w:rPr>
        <w:t>Брагинец</w:t>
      </w:r>
      <w:r>
        <w:rPr>
          <w:rFonts w:cs="Arial"/>
          <w:bCs/>
          <w:sz w:val="28"/>
          <w:szCs w:val="28"/>
        </w:rPr>
        <w:t xml:space="preserve"> Л.А.</w:t>
      </w:r>
    </w:p>
    <w:p w:rsidR="002E674A" w:rsidRPr="003D0B9A" w:rsidRDefault="002E674A" w:rsidP="002E674A">
      <w:pPr>
        <w:ind w:firstLine="709"/>
        <w:jc w:val="both"/>
        <w:rPr>
          <w:rFonts w:cs="Arial"/>
          <w:bCs/>
          <w:sz w:val="28"/>
          <w:szCs w:val="28"/>
        </w:rPr>
      </w:pPr>
    </w:p>
    <w:p w:rsidR="002E674A" w:rsidRPr="003D0B9A" w:rsidRDefault="002E674A" w:rsidP="002E674A">
      <w:pPr>
        <w:ind w:firstLine="709"/>
        <w:jc w:val="both"/>
        <w:rPr>
          <w:rFonts w:cs="Arial"/>
          <w:bCs/>
          <w:sz w:val="28"/>
          <w:szCs w:val="28"/>
        </w:rPr>
      </w:pPr>
    </w:p>
    <w:p w:rsidR="002E674A" w:rsidRPr="003D0B9A" w:rsidRDefault="002E674A" w:rsidP="002E674A">
      <w:pPr>
        <w:ind w:firstLine="709"/>
        <w:jc w:val="both"/>
        <w:rPr>
          <w:rFonts w:cs="Arial"/>
          <w:bCs/>
          <w:sz w:val="28"/>
          <w:szCs w:val="28"/>
        </w:rPr>
      </w:pPr>
      <w:r w:rsidRPr="003D0B9A">
        <w:rPr>
          <w:rFonts w:cs="Arial"/>
          <w:bCs/>
          <w:sz w:val="28"/>
          <w:szCs w:val="28"/>
        </w:rPr>
        <w:t>Брагинец</w:t>
      </w:r>
      <w:r>
        <w:rPr>
          <w:rFonts w:cs="Arial"/>
          <w:bCs/>
          <w:sz w:val="28"/>
          <w:szCs w:val="28"/>
        </w:rPr>
        <w:t xml:space="preserve"> Л.А.</w:t>
      </w:r>
    </w:p>
    <w:p w:rsidR="002E674A" w:rsidRDefault="002E674A" w:rsidP="002E674A">
      <w:pPr>
        <w:ind w:firstLine="709"/>
        <w:jc w:val="both"/>
        <w:rPr>
          <w:rFonts w:cs="Arial"/>
          <w:bCs/>
          <w:sz w:val="28"/>
          <w:szCs w:val="28"/>
        </w:rPr>
      </w:pPr>
      <w:r w:rsidRPr="003D0B9A">
        <w:rPr>
          <w:rFonts w:cs="Arial"/>
          <w:bCs/>
          <w:sz w:val="28"/>
          <w:szCs w:val="28"/>
        </w:rPr>
        <w:t xml:space="preserve">Б-87 </w:t>
      </w:r>
      <w:r w:rsidRPr="003D2FC4">
        <w:rPr>
          <w:rFonts w:cs="Arial"/>
          <w:bCs/>
          <w:sz w:val="28"/>
          <w:szCs w:val="28"/>
        </w:rPr>
        <w:t>Биология леса</w:t>
      </w:r>
      <w:r>
        <w:rPr>
          <w:rFonts w:cs="Arial"/>
          <w:bCs/>
          <w:sz w:val="28"/>
          <w:szCs w:val="28"/>
        </w:rPr>
        <w:t xml:space="preserve">. Учебно-методическое пособие </w:t>
      </w:r>
      <w:r w:rsidRPr="003D0B9A">
        <w:rPr>
          <w:rFonts w:cs="Arial"/>
          <w:bCs/>
          <w:sz w:val="28"/>
          <w:szCs w:val="28"/>
        </w:rPr>
        <w:t>Брагинец</w:t>
      </w:r>
      <w:r>
        <w:rPr>
          <w:rFonts w:cs="Arial"/>
          <w:bCs/>
          <w:sz w:val="28"/>
          <w:szCs w:val="28"/>
        </w:rPr>
        <w:t xml:space="preserve"> Л.А.- Костанай, КГУ имени </w:t>
      </w:r>
      <w:r w:rsidRPr="003D0B9A">
        <w:rPr>
          <w:rFonts w:cs="Arial"/>
          <w:bCs/>
          <w:sz w:val="28"/>
          <w:szCs w:val="28"/>
        </w:rPr>
        <w:t>А.</w:t>
      </w:r>
      <w:r>
        <w:rPr>
          <w:rFonts w:cs="Arial"/>
          <w:bCs/>
          <w:sz w:val="28"/>
          <w:szCs w:val="28"/>
        </w:rPr>
        <w:t xml:space="preserve"> Байтурсынова, 2015. </w:t>
      </w:r>
      <w:r w:rsidRPr="003D0B9A">
        <w:rPr>
          <w:rFonts w:cs="Arial"/>
          <w:bCs/>
          <w:sz w:val="28"/>
          <w:szCs w:val="28"/>
        </w:rPr>
        <w:t>-</w:t>
      </w:r>
      <w:r>
        <w:rPr>
          <w:rFonts w:cs="Arial"/>
          <w:bCs/>
          <w:sz w:val="28"/>
          <w:szCs w:val="28"/>
        </w:rPr>
        <w:t>68</w:t>
      </w:r>
      <w:r w:rsidRPr="003D0B9A">
        <w:rPr>
          <w:rFonts w:cs="Arial"/>
          <w:bCs/>
          <w:sz w:val="28"/>
          <w:szCs w:val="28"/>
        </w:rPr>
        <w:t>с.</w:t>
      </w:r>
    </w:p>
    <w:p w:rsidR="002E674A" w:rsidRPr="007206F1" w:rsidRDefault="002E674A" w:rsidP="002E674A">
      <w:pPr>
        <w:ind w:firstLine="709"/>
        <w:jc w:val="both"/>
        <w:rPr>
          <w:rFonts w:cs="Arial"/>
          <w:bCs/>
          <w:sz w:val="28"/>
          <w:szCs w:val="28"/>
        </w:rPr>
      </w:pPr>
    </w:p>
    <w:p w:rsidR="002E674A" w:rsidRPr="003D0B9A" w:rsidRDefault="002E674A" w:rsidP="002E674A">
      <w:pPr>
        <w:jc w:val="both"/>
        <w:rPr>
          <w:rFonts w:cs="Arial"/>
          <w:bCs/>
          <w:sz w:val="28"/>
          <w:szCs w:val="28"/>
        </w:rPr>
      </w:pPr>
      <w:r w:rsidRPr="003D0B9A">
        <w:rPr>
          <w:rFonts w:cs="Arial"/>
          <w:bCs/>
          <w:sz w:val="28"/>
          <w:szCs w:val="28"/>
        </w:rPr>
        <w:tab/>
        <w:t xml:space="preserve">В учебно-методическое пособие включены методические </w:t>
      </w:r>
      <w:r>
        <w:rPr>
          <w:rFonts w:cs="Arial"/>
          <w:bCs/>
          <w:sz w:val="28"/>
          <w:szCs w:val="28"/>
        </w:rPr>
        <w:t xml:space="preserve">рекомендации </w:t>
      </w:r>
      <w:r w:rsidRPr="003D0B9A">
        <w:rPr>
          <w:rFonts w:cs="Arial"/>
          <w:bCs/>
          <w:sz w:val="28"/>
          <w:szCs w:val="28"/>
        </w:rPr>
        <w:t xml:space="preserve">по организации и проведению  лабораторных работ по </w:t>
      </w:r>
      <w:r>
        <w:rPr>
          <w:rFonts w:cs="Arial"/>
          <w:bCs/>
          <w:sz w:val="28"/>
          <w:szCs w:val="28"/>
        </w:rPr>
        <w:t xml:space="preserve">дисциплине «Биология леса» </w:t>
      </w:r>
      <w:r w:rsidRPr="003D0B9A">
        <w:rPr>
          <w:rFonts w:cs="Arial"/>
          <w:bCs/>
          <w:sz w:val="28"/>
          <w:szCs w:val="28"/>
        </w:rPr>
        <w:t>для студентов специальности «Биология»</w:t>
      </w:r>
      <w:r>
        <w:rPr>
          <w:rFonts w:cs="Arial"/>
          <w:bCs/>
          <w:sz w:val="28"/>
          <w:szCs w:val="28"/>
        </w:rPr>
        <w:t xml:space="preserve">. Методическое пособие </w:t>
      </w:r>
      <w:r w:rsidRPr="003D0B9A">
        <w:rPr>
          <w:rFonts w:cs="Arial"/>
          <w:bCs/>
          <w:sz w:val="28"/>
          <w:szCs w:val="28"/>
        </w:rPr>
        <w:t>мо</w:t>
      </w:r>
      <w:r>
        <w:rPr>
          <w:rFonts w:cs="Arial"/>
          <w:bCs/>
          <w:sz w:val="28"/>
          <w:szCs w:val="28"/>
        </w:rPr>
        <w:t>жет быть рекомендовано студентам и</w:t>
      </w:r>
      <w:r w:rsidRPr="003D0B9A">
        <w:rPr>
          <w:rFonts w:cs="Arial"/>
          <w:bCs/>
          <w:sz w:val="28"/>
          <w:szCs w:val="28"/>
        </w:rPr>
        <w:t xml:space="preserve"> преподавателям высших учебных заведений для проведения соответствующих лабораторных зан</w:t>
      </w:r>
      <w:r w:rsidRPr="003D0B9A">
        <w:rPr>
          <w:rFonts w:cs="Courier New"/>
          <w:sz w:val="28"/>
          <w:szCs w:val="28"/>
        </w:rPr>
        <w:t>я</w:t>
      </w:r>
      <w:r w:rsidRPr="003D0B9A">
        <w:rPr>
          <w:rFonts w:cs="Arial"/>
          <w:bCs/>
          <w:sz w:val="28"/>
          <w:szCs w:val="28"/>
        </w:rPr>
        <w:t>тий.</w:t>
      </w:r>
    </w:p>
    <w:p w:rsidR="002E674A" w:rsidRPr="007415CC" w:rsidRDefault="002E674A" w:rsidP="002E674A">
      <w:pPr>
        <w:ind w:firstLine="709"/>
        <w:jc w:val="right"/>
        <w:rPr>
          <w:rFonts w:cs="Arial"/>
          <w:bCs/>
          <w:sz w:val="28"/>
          <w:szCs w:val="28"/>
        </w:rPr>
      </w:pPr>
      <w:r>
        <w:rPr>
          <w:rFonts w:cs="Arial"/>
          <w:bCs/>
          <w:sz w:val="28"/>
          <w:szCs w:val="28"/>
        </w:rPr>
        <w:t xml:space="preserve"> УДК 630 (075)</w:t>
      </w:r>
    </w:p>
    <w:p w:rsidR="002E674A" w:rsidRPr="003D0B9A" w:rsidRDefault="002E674A" w:rsidP="002E674A">
      <w:pPr>
        <w:ind w:firstLine="709"/>
        <w:jc w:val="center"/>
        <w:rPr>
          <w:rFonts w:cs="Arial"/>
          <w:bCs/>
          <w:sz w:val="28"/>
          <w:szCs w:val="28"/>
        </w:rPr>
      </w:pPr>
      <w:r>
        <w:rPr>
          <w:rFonts w:cs="Arial"/>
          <w:bCs/>
          <w:sz w:val="28"/>
          <w:szCs w:val="28"/>
        </w:rPr>
        <w:t xml:space="preserve">                                                                                                   ББК 43.4 я 7    </w:t>
      </w:r>
    </w:p>
    <w:p w:rsidR="002E674A" w:rsidRPr="003D0B9A" w:rsidRDefault="002E674A" w:rsidP="002E674A">
      <w:pPr>
        <w:ind w:firstLine="709"/>
        <w:jc w:val="both"/>
        <w:rPr>
          <w:rFonts w:cs="Arial"/>
          <w:bCs/>
          <w:sz w:val="28"/>
          <w:szCs w:val="28"/>
        </w:rPr>
      </w:pPr>
    </w:p>
    <w:p w:rsidR="002E674A" w:rsidRPr="003D0B9A" w:rsidRDefault="002E674A" w:rsidP="002E674A">
      <w:pPr>
        <w:ind w:firstLine="709"/>
        <w:jc w:val="both"/>
        <w:rPr>
          <w:rFonts w:cs="Arial"/>
          <w:bCs/>
          <w:sz w:val="28"/>
          <w:szCs w:val="28"/>
        </w:rPr>
      </w:pPr>
      <w:r w:rsidRPr="003D0B9A">
        <w:rPr>
          <w:rFonts w:cs="Arial"/>
          <w:bCs/>
          <w:sz w:val="28"/>
          <w:szCs w:val="28"/>
        </w:rPr>
        <w:t xml:space="preserve">Утверждено </w:t>
      </w:r>
      <w:r>
        <w:rPr>
          <w:rFonts w:cs="Arial"/>
          <w:bCs/>
          <w:sz w:val="28"/>
          <w:szCs w:val="28"/>
        </w:rPr>
        <w:t>и рекомендовано к изданию учебно-методическим советом  Костанайского государственного университета имени А. Байтурсынова</w:t>
      </w:r>
      <w:r w:rsidRPr="003D0B9A">
        <w:rPr>
          <w:rFonts w:cs="Arial"/>
          <w:bCs/>
          <w:sz w:val="28"/>
          <w:szCs w:val="28"/>
        </w:rPr>
        <w:t xml:space="preserve"> </w:t>
      </w:r>
    </w:p>
    <w:p w:rsidR="002E674A" w:rsidRPr="003D0B9A" w:rsidRDefault="002E674A" w:rsidP="002E674A">
      <w:pPr>
        <w:jc w:val="both"/>
        <w:rPr>
          <w:rFonts w:cs="Arial"/>
          <w:bCs/>
          <w:sz w:val="28"/>
          <w:szCs w:val="28"/>
        </w:rPr>
      </w:pPr>
      <w:r>
        <w:rPr>
          <w:rFonts w:cs="Arial"/>
          <w:bCs/>
          <w:sz w:val="28"/>
          <w:szCs w:val="28"/>
        </w:rPr>
        <w:t xml:space="preserve">13.05.15. </w:t>
      </w:r>
      <w:r w:rsidRPr="003D0B9A">
        <w:rPr>
          <w:rFonts w:cs="Arial"/>
          <w:bCs/>
          <w:sz w:val="28"/>
          <w:szCs w:val="28"/>
        </w:rPr>
        <w:t xml:space="preserve"> г.</w:t>
      </w:r>
      <w:r w:rsidRPr="007B707E">
        <w:rPr>
          <w:rFonts w:cs="Arial"/>
          <w:bCs/>
          <w:sz w:val="28"/>
          <w:szCs w:val="28"/>
        </w:rPr>
        <w:t xml:space="preserve"> </w:t>
      </w:r>
      <w:r>
        <w:rPr>
          <w:rFonts w:cs="Arial"/>
          <w:bCs/>
          <w:sz w:val="28"/>
          <w:szCs w:val="28"/>
        </w:rPr>
        <w:t>п</w:t>
      </w:r>
      <w:r w:rsidRPr="003D0B9A">
        <w:rPr>
          <w:rFonts w:cs="Arial"/>
          <w:bCs/>
          <w:sz w:val="28"/>
          <w:szCs w:val="28"/>
        </w:rPr>
        <w:t xml:space="preserve">ротокол № </w:t>
      </w:r>
      <w:r>
        <w:rPr>
          <w:rFonts w:cs="Arial"/>
          <w:bCs/>
          <w:sz w:val="28"/>
          <w:szCs w:val="28"/>
        </w:rPr>
        <w:t>2</w:t>
      </w:r>
    </w:p>
    <w:p w:rsidR="002E674A" w:rsidRPr="003D0B9A" w:rsidRDefault="002E674A" w:rsidP="002E674A">
      <w:pPr>
        <w:ind w:firstLine="709"/>
        <w:jc w:val="both"/>
        <w:rPr>
          <w:rFonts w:cs="Arial"/>
          <w:bCs/>
          <w:sz w:val="28"/>
          <w:szCs w:val="28"/>
        </w:rPr>
      </w:pPr>
    </w:p>
    <w:p w:rsidR="002E674A" w:rsidRDefault="002E674A" w:rsidP="002E674A">
      <w:pPr>
        <w:ind w:firstLine="709"/>
        <w:jc w:val="right"/>
        <w:rPr>
          <w:bCs/>
          <w:sz w:val="28"/>
          <w:szCs w:val="28"/>
        </w:rPr>
      </w:pPr>
    </w:p>
    <w:p w:rsidR="002E674A" w:rsidRDefault="002E674A" w:rsidP="002E674A">
      <w:pPr>
        <w:ind w:firstLine="709"/>
        <w:jc w:val="right"/>
        <w:rPr>
          <w:bCs/>
          <w:sz w:val="28"/>
          <w:szCs w:val="28"/>
        </w:rPr>
      </w:pPr>
    </w:p>
    <w:p w:rsidR="002E674A" w:rsidRPr="007B707E" w:rsidRDefault="00E169B4" w:rsidP="002E674A">
      <w:pPr>
        <w:ind w:firstLine="709"/>
        <w:jc w:val="right"/>
        <w:rPr>
          <w:bCs/>
          <w:sz w:val="28"/>
          <w:szCs w:val="28"/>
        </w:rPr>
      </w:pPr>
      <w:r>
        <w:rPr>
          <w:bCs/>
          <w:sz w:val="28"/>
          <w:szCs w:val="28"/>
        </w:rPr>
        <w:t>@ Брагинец Л.А.2018</w:t>
      </w:r>
    </w:p>
    <w:p w:rsidR="002E674A" w:rsidRPr="007415CC" w:rsidRDefault="002E674A" w:rsidP="00E169B4">
      <w:pPr>
        <w:jc w:val="both"/>
        <w:rPr>
          <w:rFonts w:cs="Arial"/>
          <w:bCs/>
          <w:sz w:val="28"/>
          <w:szCs w:val="28"/>
        </w:rPr>
      </w:pPr>
    </w:p>
    <w:p w:rsidR="002E674A" w:rsidRDefault="002E674A" w:rsidP="002E674A">
      <w:pPr>
        <w:ind w:firstLine="709"/>
        <w:jc w:val="both"/>
        <w:rPr>
          <w:bCs/>
          <w:sz w:val="28"/>
          <w:szCs w:val="28"/>
        </w:rPr>
      </w:pPr>
      <w:r w:rsidRPr="007415CC">
        <w:rPr>
          <w:bCs/>
          <w:sz w:val="28"/>
          <w:szCs w:val="28"/>
        </w:rPr>
        <w:t>Национальная Государственная книжная палата Республика Казахстан</w:t>
      </w:r>
    </w:p>
    <w:p w:rsidR="002E674A" w:rsidRPr="007415CC" w:rsidRDefault="002E674A" w:rsidP="002E674A">
      <w:pPr>
        <w:ind w:firstLine="709"/>
        <w:jc w:val="both"/>
        <w:rPr>
          <w:bCs/>
          <w:sz w:val="28"/>
          <w:szCs w:val="28"/>
        </w:rPr>
      </w:pPr>
      <w:r>
        <w:rPr>
          <w:bCs/>
          <w:sz w:val="28"/>
          <w:szCs w:val="28"/>
        </w:rPr>
        <w:t>Описано и проверено</w:t>
      </w:r>
    </w:p>
    <w:p w:rsidR="002E674A" w:rsidRDefault="002E674A" w:rsidP="002E674A">
      <w:pPr>
        <w:ind w:firstLine="709"/>
        <w:jc w:val="both"/>
        <w:rPr>
          <w:b/>
          <w:bCs/>
          <w:sz w:val="28"/>
          <w:szCs w:val="28"/>
        </w:rPr>
      </w:pPr>
    </w:p>
    <w:p w:rsidR="002E674A" w:rsidRDefault="002E674A" w:rsidP="002E674A">
      <w:pPr>
        <w:pStyle w:val="a3"/>
        <w:spacing w:before="0" w:beforeAutospacing="0" w:after="0" w:afterAutospacing="0"/>
        <w:ind w:right="312" w:firstLine="708"/>
        <w:jc w:val="both"/>
        <w:rPr>
          <w:b/>
          <w:sz w:val="28"/>
          <w:szCs w:val="28"/>
        </w:rPr>
      </w:pPr>
    </w:p>
    <w:p w:rsidR="002E674A" w:rsidRDefault="002E674A" w:rsidP="002E674A">
      <w:pPr>
        <w:pStyle w:val="a3"/>
        <w:spacing w:before="0" w:beforeAutospacing="0" w:after="0" w:afterAutospacing="0"/>
        <w:ind w:right="312" w:firstLine="708"/>
        <w:jc w:val="both"/>
        <w:rPr>
          <w:b/>
          <w:sz w:val="28"/>
          <w:szCs w:val="28"/>
        </w:rPr>
      </w:pPr>
    </w:p>
    <w:p w:rsidR="002E674A" w:rsidRDefault="002E674A" w:rsidP="002E674A">
      <w:pPr>
        <w:pStyle w:val="a3"/>
        <w:spacing w:before="0" w:beforeAutospacing="0" w:after="0" w:afterAutospacing="0"/>
        <w:ind w:right="312" w:firstLine="708"/>
        <w:jc w:val="both"/>
        <w:rPr>
          <w:b/>
          <w:sz w:val="28"/>
          <w:szCs w:val="28"/>
        </w:rPr>
      </w:pPr>
    </w:p>
    <w:p w:rsidR="002E674A" w:rsidRDefault="002E674A" w:rsidP="002E674A">
      <w:pPr>
        <w:pStyle w:val="a3"/>
        <w:spacing w:before="0" w:beforeAutospacing="0" w:after="0" w:afterAutospacing="0"/>
        <w:ind w:right="312" w:firstLine="708"/>
        <w:jc w:val="both"/>
        <w:rPr>
          <w:b/>
          <w:sz w:val="28"/>
          <w:szCs w:val="28"/>
        </w:rPr>
      </w:pPr>
    </w:p>
    <w:p w:rsidR="002E674A" w:rsidRPr="000E3C99" w:rsidRDefault="002E674A" w:rsidP="002E674A">
      <w:pPr>
        <w:pStyle w:val="a3"/>
        <w:spacing w:before="0" w:beforeAutospacing="0" w:after="0" w:afterAutospacing="0"/>
        <w:ind w:right="312" w:firstLine="708"/>
        <w:jc w:val="both"/>
        <w:rPr>
          <w:b/>
          <w:sz w:val="28"/>
          <w:szCs w:val="28"/>
        </w:rPr>
      </w:pPr>
      <w:r w:rsidRPr="000E3C99">
        <w:rPr>
          <w:b/>
          <w:sz w:val="28"/>
          <w:szCs w:val="28"/>
        </w:rPr>
        <w:lastRenderedPageBreak/>
        <w:t xml:space="preserve">Тема :  </w:t>
      </w:r>
      <w:r w:rsidRPr="000E3C99">
        <w:rPr>
          <w:sz w:val="28"/>
          <w:szCs w:val="28"/>
        </w:rPr>
        <w:t>Лес как экосистема</w:t>
      </w:r>
    </w:p>
    <w:p w:rsidR="002E674A" w:rsidRPr="000E3C99" w:rsidRDefault="002E674A" w:rsidP="002E674A">
      <w:pPr>
        <w:ind w:firstLine="709"/>
        <w:rPr>
          <w:sz w:val="28"/>
          <w:szCs w:val="28"/>
        </w:rPr>
      </w:pPr>
      <w:r w:rsidRPr="000E3C99">
        <w:rPr>
          <w:b/>
          <w:sz w:val="28"/>
          <w:szCs w:val="28"/>
        </w:rPr>
        <w:t xml:space="preserve">Цель: </w:t>
      </w:r>
      <w:r w:rsidRPr="000E3C99">
        <w:rPr>
          <w:sz w:val="28"/>
          <w:szCs w:val="28"/>
        </w:rPr>
        <w:t>формировать профессиональные компетенции, наблюдательность, научное мировоззрение.</w:t>
      </w:r>
    </w:p>
    <w:p w:rsidR="002E674A" w:rsidRPr="000E3C99" w:rsidRDefault="002E674A" w:rsidP="002E674A">
      <w:pPr>
        <w:pStyle w:val="a3"/>
        <w:spacing w:before="0" w:beforeAutospacing="0" w:after="0" w:afterAutospacing="0"/>
        <w:ind w:left="540" w:right="312" w:firstLine="709"/>
        <w:jc w:val="center"/>
        <w:rPr>
          <w:b/>
          <w:sz w:val="28"/>
          <w:szCs w:val="28"/>
        </w:rPr>
      </w:pPr>
      <w:r w:rsidRPr="000E3C99">
        <w:rPr>
          <w:b/>
          <w:sz w:val="28"/>
          <w:szCs w:val="28"/>
        </w:rPr>
        <w:t>План</w:t>
      </w:r>
    </w:p>
    <w:p w:rsidR="002E674A" w:rsidRPr="000E3C99" w:rsidRDefault="002E674A" w:rsidP="002E674A">
      <w:pPr>
        <w:pStyle w:val="1"/>
        <w:numPr>
          <w:ilvl w:val="0"/>
          <w:numId w:val="6"/>
        </w:numPr>
        <w:spacing w:before="0" w:beforeAutospacing="0" w:after="0" w:afterAutospacing="0"/>
        <w:rPr>
          <w:b w:val="0"/>
          <w:sz w:val="28"/>
          <w:szCs w:val="28"/>
        </w:rPr>
      </w:pPr>
      <w:r w:rsidRPr="000E3C99">
        <w:rPr>
          <w:b w:val="0"/>
          <w:sz w:val="28"/>
          <w:szCs w:val="28"/>
        </w:rPr>
        <w:t>Экосистема леса</w:t>
      </w:r>
    </w:p>
    <w:p w:rsidR="002E674A" w:rsidRPr="000E3C99" w:rsidRDefault="002E674A" w:rsidP="002E674A">
      <w:pPr>
        <w:pStyle w:val="1"/>
        <w:numPr>
          <w:ilvl w:val="0"/>
          <w:numId w:val="6"/>
        </w:numPr>
        <w:spacing w:before="0" w:beforeAutospacing="0" w:after="0" w:afterAutospacing="0"/>
        <w:rPr>
          <w:b w:val="0"/>
          <w:sz w:val="28"/>
          <w:szCs w:val="28"/>
        </w:rPr>
      </w:pPr>
      <w:r w:rsidRPr="000E3C99">
        <w:rPr>
          <w:b w:val="0"/>
          <w:sz w:val="28"/>
          <w:szCs w:val="28"/>
        </w:rPr>
        <w:t>Виды лесных экосистем</w:t>
      </w:r>
    </w:p>
    <w:p w:rsidR="002E674A" w:rsidRPr="000E3C99" w:rsidRDefault="002E674A" w:rsidP="002E674A">
      <w:pPr>
        <w:pStyle w:val="1"/>
        <w:numPr>
          <w:ilvl w:val="0"/>
          <w:numId w:val="6"/>
        </w:numPr>
        <w:spacing w:before="0" w:beforeAutospacing="0" w:after="0" w:afterAutospacing="0"/>
        <w:rPr>
          <w:b w:val="0"/>
          <w:sz w:val="28"/>
          <w:szCs w:val="28"/>
        </w:rPr>
      </w:pPr>
      <w:r w:rsidRPr="000E3C99">
        <w:rPr>
          <w:b w:val="0"/>
          <w:sz w:val="28"/>
          <w:szCs w:val="28"/>
        </w:rPr>
        <w:t>Характеристика некоторых лесных экосистем</w:t>
      </w:r>
    </w:p>
    <w:p w:rsidR="002E674A" w:rsidRPr="000E3C99" w:rsidRDefault="002E674A" w:rsidP="002E674A">
      <w:pPr>
        <w:pStyle w:val="1"/>
        <w:numPr>
          <w:ilvl w:val="0"/>
          <w:numId w:val="6"/>
        </w:numPr>
        <w:spacing w:before="0" w:beforeAutospacing="0" w:after="0" w:afterAutospacing="0"/>
        <w:rPr>
          <w:b w:val="0"/>
          <w:sz w:val="28"/>
          <w:szCs w:val="28"/>
        </w:rPr>
      </w:pPr>
      <w:r w:rsidRPr="000E3C99">
        <w:rPr>
          <w:b w:val="0"/>
          <w:sz w:val="28"/>
          <w:szCs w:val="28"/>
        </w:rPr>
        <w:t>Рейтинг устойчивости лесных экосистем</w:t>
      </w:r>
    </w:p>
    <w:p w:rsidR="002E674A" w:rsidRPr="000E3C99" w:rsidRDefault="002E674A" w:rsidP="002E674A">
      <w:pPr>
        <w:pStyle w:val="1"/>
        <w:spacing w:before="0" w:beforeAutospacing="0" w:after="0" w:afterAutospacing="0"/>
        <w:ind w:left="360"/>
        <w:rPr>
          <w:b w:val="0"/>
          <w:sz w:val="28"/>
          <w:szCs w:val="28"/>
        </w:rPr>
      </w:pPr>
    </w:p>
    <w:p w:rsidR="002E674A" w:rsidRPr="000E3C99" w:rsidRDefault="002E674A" w:rsidP="002E674A">
      <w:pPr>
        <w:ind w:left="540" w:right="312" w:firstLine="709"/>
        <w:jc w:val="center"/>
        <w:rPr>
          <w:b/>
          <w:sz w:val="28"/>
          <w:szCs w:val="28"/>
        </w:rPr>
      </w:pPr>
      <w:r w:rsidRPr="000E3C99">
        <w:rPr>
          <w:b/>
          <w:sz w:val="28"/>
          <w:szCs w:val="28"/>
        </w:rPr>
        <w:t>Задания:</w:t>
      </w:r>
    </w:p>
    <w:p w:rsidR="002E674A" w:rsidRPr="000E3C99" w:rsidRDefault="002E674A" w:rsidP="002E674A">
      <w:pPr>
        <w:numPr>
          <w:ilvl w:val="0"/>
          <w:numId w:val="20"/>
        </w:numPr>
        <w:tabs>
          <w:tab w:val="left" w:pos="1620"/>
        </w:tabs>
        <w:ind w:left="1418" w:right="312" w:firstLine="0"/>
        <w:rPr>
          <w:sz w:val="28"/>
          <w:szCs w:val="28"/>
        </w:rPr>
      </w:pPr>
      <w:r w:rsidRPr="000E3C99">
        <w:rPr>
          <w:sz w:val="28"/>
          <w:szCs w:val="28"/>
        </w:rPr>
        <w:t>Изучить текст. Составить опорный конспект к вопросам 1,3</w:t>
      </w:r>
    </w:p>
    <w:p w:rsidR="002E674A" w:rsidRPr="000E3C99" w:rsidRDefault="002E674A" w:rsidP="002E674A">
      <w:pPr>
        <w:numPr>
          <w:ilvl w:val="0"/>
          <w:numId w:val="20"/>
        </w:numPr>
        <w:tabs>
          <w:tab w:val="left" w:pos="1620"/>
        </w:tabs>
        <w:ind w:left="1418" w:right="312" w:firstLine="0"/>
        <w:rPr>
          <w:sz w:val="28"/>
          <w:szCs w:val="28"/>
        </w:rPr>
      </w:pPr>
      <w:r w:rsidRPr="000E3C99">
        <w:rPr>
          <w:sz w:val="28"/>
          <w:szCs w:val="28"/>
        </w:rPr>
        <w:t xml:space="preserve">Составить схемы «Классификация лесов», указать критерии   </w:t>
      </w:r>
    </w:p>
    <w:p w:rsidR="002E674A" w:rsidRPr="000E3C99" w:rsidRDefault="002E674A" w:rsidP="002E674A">
      <w:pPr>
        <w:tabs>
          <w:tab w:val="left" w:pos="1620"/>
        </w:tabs>
        <w:ind w:left="1418" w:right="312"/>
        <w:rPr>
          <w:sz w:val="28"/>
          <w:szCs w:val="28"/>
        </w:rPr>
      </w:pPr>
      <w:r w:rsidRPr="000E3C99">
        <w:rPr>
          <w:sz w:val="28"/>
          <w:szCs w:val="28"/>
        </w:rPr>
        <w:t xml:space="preserve">          классификации, привести примеры</w:t>
      </w:r>
    </w:p>
    <w:p w:rsidR="002E674A" w:rsidRPr="000E3C99" w:rsidRDefault="002E674A" w:rsidP="002E674A">
      <w:pPr>
        <w:pStyle w:val="1"/>
        <w:numPr>
          <w:ilvl w:val="0"/>
          <w:numId w:val="20"/>
        </w:numPr>
        <w:spacing w:before="0" w:beforeAutospacing="0" w:after="0" w:afterAutospacing="0"/>
        <w:ind w:left="1418" w:firstLine="0"/>
        <w:rPr>
          <w:b w:val="0"/>
          <w:sz w:val="28"/>
          <w:szCs w:val="28"/>
        </w:rPr>
      </w:pPr>
      <w:r w:rsidRPr="000E3C99">
        <w:rPr>
          <w:b w:val="0"/>
          <w:sz w:val="28"/>
          <w:szCs w:val="28"/>
        </w:rPr>
        <w:t>Составить рейтинг устойчивости лесных экосистем</w:t>
      </w:r>
    </w:p>
    <w:p w:rsidR="002E674A" w:rsidRPr="000E3C99" w:rsidRDefault="002E674A" w:rsidP="002E674A">
      <w:pPr>
        <w:pStyle w:val="1"/>
        <w:spacing w:before="0" w:beforeAutospacing="0" w:after="0" w:afterAutospacing="0"/>
        <w:ind w:left="360"/>
        <w:rPr>
          <w:b w:val="0"/>
          <w:sz w:val="28"/>
          <w:szCs w:val="28"/>
        </w:rPr>
      </w:pPr>
    </w:p>
    <w:p w:rsidR="002E674A" w:rsidRPr="000E3C99" w:rsidRDefault="002E674A" w:rsidP="002E674A">
      <w:pPr>
        <w:pStyle w:val="a3"/>
        <w:spacing w:before="0" w:beforeAutospacing="0" w:after="0" w:afterAutospacing="0"/>
        <w:rPr>
          <w:b/>
          <w:bCs/>
          <w:sz w:val="28"/>
          <w:szCs w:val="28"/>
        </w:rPr>
      </w:pPr>
    </w:p>
    <w:p w:rsidR="002E674A" w:rsidRPr="000E3C99" w:rsidRDefault="002E674A" w:rsidP="002E674A">
      <w:pPr>
        <w:pStyle w:val="a3"/>
        <w:spacing w:before="0" w:beforeAutospacing="0" w:after="0" w:afterAutospacing="0"/>
        <w:rPr>
          <w:sz w:val="28"/>
          <w:szCs w:val="28"/>
        </w:rPr>
      </w:pPr>
      <w:r w:rsidRPr="000E3C99">
        <w:rPr>
          <w:b/>
          <w:bCs/>
          <w:sz w:val="28"/>
          <w:szCs w:val="28"/>
        </w:rPr>
        <w:t>Лес</w:t>
      </w:r>
      <w:r w:rsidRPr="000E3C99">
        <w:rPr>
          <w:sz w:val="28"/>
          <w:szCs w:val="28"/>
        </w:rPr>
        <w:t xml:space="preserve"> — </w:t>
      </w:r>
      <w:hyperlink r:id="rId8" w:tooltip="Экологическая система" w:history="1">
        <w:r w:rsidRPr="000E3C99">
          <w:rPr>
            <w:rStyle w:val="a4"/>
            <w:color w:val="auto"/>
            <w:sz w:val="28"/>
            <w:szCs w:val="28"/>
          </w:rPr>
          <w:t>экологическая система</w:t>
        </w:r>
      </w:hyperlink>
      <w:r w:rsidRPr="000E3C99">
        <w:rPr>
          <w:sz w:val="28"/>
          <w:szCs w:val="28"/>
        </w:rPr>
        <w:t xml:space="preserve">, в которой главной </w:t>
      </w:r>
      <w:hyperlink r:id="rId9" w:tooltip="Жизненная форма растений" w:history="1">
        <w:r w:rsidRPr="000E3C99">
          <w:rPr>
            <w:rStyle w:val="a4"/>
            <w:color w:val="auto"/>
            <w:sz w:val="28"/>
            <w:szCs w:val="28"/>
          </w:rPr>
          <w:t>жизненной формой</w:t>
        </w:r>
      </w:hyperlink>
      <w:r w:rsidRPr="000E3C99">
        <w:rPr>
          <w:sz w:val="28"/>
          <w:szCs w:val="28"/>
        </w:rPr>
        <w:t xml:space="preserve"> являются </w:t>
      </w:r>
      <w:hyperlink r:id="rId10" w:tooltip="Деревья" w:history="1">
        <w:r w:rsidRPr="000E3C99">
          <w:rPr>
            <w:rStyle w:val="a4"/>
            <w:color w:val="auto"/>
            <w:sz w:val="28"/>
            <w:szCs w:val="28"/>
          </w:rPr>
          <w:t>деревья</w:t>
        </w:r>
      </w:hyperlink>
      <w:r w:rsidRPr="000E3C99">
        <w:rPr>
          <w:sz w:val="28"/>
          <w:szCs w:val="28"/>
        </w:rPr>
        <w:t>.</w:t>
      </w:r>
    </w:p>
    <w:p w:rsidR="002E674A" w:rsidRPr="000E3C99" w:rsidRDefault="002E674A" w:rsidP="002E674A">
      <w:pPr>
        <w:pStyle w:val="a3"/>
        <w:spacing w:before="0" w:beforeAutospacing="0" w:after="0" w:afterAutospacing="0"/>
        <w:jc w:val="center"/>
        <w:rPr>
          <w:sz w:val="28"/>
          <w:szCs w:val="28"/>
        </w:rPr>
      </w:pPr>
      <w:r>
        <w:rPr>
          <w:noProof/>
          <w:sz w:val="28"/>
          <w:szCs w:val="28"/>
        </w:rPr>
        <w:drawing>
          <wp:inline distT="0" distB="0" distL="0" distR="0">
            <wp:extent cx="2095500" cy="1400175"/>
            <wp:effectExtent l="0" t="0" r="0" b="9525"/>
            <wp:docPr id="33" name="Рисунок 33" descr="220px-Pillapalu_metsasiht">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220px-Pillapalu_metsasih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95500" cy="1400175"/>
                    </a:xfrm>
                    <a:prstGeom prst="rect">
                      <a:avLst/>
                    </a:prstGeom>
                    <a:noFill/>
                    <a:ln>
                      <a:noFill/>
                    </a:ln>
                  </pic:spPr>
                </pic:pic>
              </a:graphicData>
            </a:graphic>
          </wp:inline>
        </w:drawing>
      </w:r>
      <w:r>
        <w:rPr>
          <w:noProof/>
          <w:sz w:val="28"/>
          <w:szCs w:val="28"/>
        </w:rPr>
        <w:drawing>
          <wp:inline distT="0" distB="0" distL="0" distR="0">
            <wp:extent cx="2095500" cy="1571625"/>
            <wp:effectExtent l="0" t="0" r="0" b="9525"/>
            <wp:docPr id="32" name="Рисунок 32" descr="220px-Jungle_in_Punjab">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220px-Jungle_in_Punja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95500" cy="1571625"/>
                    </a:xfrm>
                    <a:prstGeom prst="rect">
                      <a:avLst/>
                    </a:prstGeom>
                    <a:noFill/>
                    <a:ln>
                      <a:noFill/>
                    </a:ln>
                  </pic:spPr>
                </pic:pic>
              </a:graphicData>
            </a:graphic>
          </wp:inline>
        </w:drawing>
      </w:r>
    </w:p>
    <w:p w:rsidR="002E674A" w:rsidRPr="000E3C99" w:rsidRDefault="002E674A" w:rsidP="002E674A">
      <w:pPr>
        <w:pStyle w:val="a3"/>
        <w:spacing w:before="0" w:beforeAutospacing="0" w:after="0" w:afterAutospacing="0"/>
        <w:jc w:val="center"/>
        <w:rPr>
          <w:sz w:val="28"/>
          <w:szCs w:val="28"/>
        </w:rPr>
      </w:pPr>
    </w:p>
    <w:p w:rsidR="002E674A" w:rsidRPr="000E3C99" w:rsidRDefault="002E674A" w:rsidP="002E674A">
      <w:pPr>
        <w:rPr>
          <w:sz w:val="28"/>
          <w:szCs w:val="28"/>
        </w:rPr>
      </w:pPr>
      <w:r w:rsidRPr="000E3C99">
        <w:rPr>
          <w:sz w:val="28"/>
          <w:szCs w:val="28"/>
        </w:rPr>
        <w:t xml:space="preserve">                                       Лес в Карелии                  Лес в </w:t>
      </w:r>
      <w:hyperlink r:id="rId15" w:tooltip="Пенджаб" w:history="1">
        <w:r w:rsidRPr="000E3C99">
          <w:rPr>
            <w:rStyle w:val="a4"/>
            <w:color w:val="auto"/>
            <w:sz w:val="28"/>
            <w:szCs w:val="28"/>
          </w:rPr>
          <w:t>Пенджабе</w:t>
        </w:r>
      </w:hyperlink>
      <w:r w:rsidRPr="000E3C99">
        <w:rPr>
          <w:sz w:val="28"/>
          <w:szCs w:val="28"/>
        </w:rPr>
        <w:t>, Индия</w:t>
      </w:r>
    </w:p>
    <w:p w:rsidR="002E674A" w:rsidRPr="000E3C99" w:rsidRDefault="002E674A" w:rsidP="002E674A">
      <w:pPr>
        <w:pStyle w:val="a3"/>
        <w:spacing w:before="0" w:beforeAutospacing="0" w:after="0" w:afterAutospacing="0"/>
        <w:jc w:val="center"/>
        <w:rPr>
          <w:sz w:val="28"/>
          <w:szCs w:val="28"/>
        </w:rPr>
      </w:pPr>
    </w:p>
    <w:p w:rsidR="002E674A" w:rsidRPr="000E3C99" w:rsidRDefault="002E674A" w:rsidP="002E674A">
      <w:pPr>
        <w:pStyle w:val="a3"/>
        <w:spacing w:before="0" w:beforeAutospacing="0" w:after="0" w:afterAutospacing="0"/>
        <w:ind w:firstLine="708"/>
        <w:jc w:val="both"/>
        <w:rPr>
          <w:sz w:val="28"/>
          <w:szCs w:val="28"/>
        </w:rPr>
      </w:pPr>
      <w:r w:rsidRPr="000E3C99">
        <w:rPr>
          <w:sz w:val="28"/>
          <w:szCs w:val="28"/>
        </w:rPr>
        <w:t xml:space="preserve">Лес — составная часть </w:t>
      </w:r>
      <w:hyperlink r:id="rId16" w:tooltip="Природа" w:history="1">
        <w:r w:rsidRPr="000E3C99">
          <w:rPr>
            <w:rStyle w:val="a4"/>
            <w:color w:val="auto"/>
            <w:sz w:val="28"/>
            <w:szCs w:val="28"/>
          </w:rPr>
          <w:t>природы</w:t>
        </w:r>
      </w:hyperlink>
      <w:r w:rsidRPr="000E3C99">
        <w:rPr>
          <w:sz w:val="28"/>
          <w:szCs w:val="28"/>
        </w:rPr>
        <w:t xml:space="preserve">, понятие «лес» можно рассматривать на разных уровнях. В глобальном масштабе — это часть </w:t>
      </w:r>
      <w:hyperlink r:id="rId17" w:tooltip="Биосфера" w:history="1">
        <w:r w:rsidRPr="000E3C99">
          <w:rPr>
            <w:rStyle w:val="a4"/>
            <w:color w:val="auto"/>
            <w:sz w:val="28"/>
            <w:szCs w:val="28"/>
          </w:rPr>
          <w:t>биосферы</w:t>
        </w:r>
      </w:hyperlink>
      <w:r w:rsidRPr="000E3C99">
        <w:rPr>
          <w:sz w:val="28"/>
          <w:szCs w:val="28"/>
        </w:rPr>
        <w:t xml:space="preserve">, в локальном — это может быть насаждение. Леса занимают около трети площади суши, площадь леса на </w:t>
      </w:r>
      <w:hyperlink r:id="rId18" w:tooltip="Земля" w:history="1">
        <w:r w:rsidRPr="000E3C99">
          <w:rPr>
            <w:rStyle w:val="a4"/>
            <w:color w:val="auto"/>
            <w:sz w:val="28"/>
            <w:szCs w:val="28"/>
          </w:rPr>
          <w:t>Земле</w:t>
        </w:r>
      </w:hyperlink>
      <w:r w:rsidRPr="000E3C99">
        <w:rPr>
          <w:sz w:val="28"/>
          <w:szCs w:val="28"/>
        </w:rPr>
        <w:t xml:space="preserve"> составляет 38 млн км². Из них 264 млн га, или 7 %, посажены человеком. Половина лесной зоны принадлежит </w:t>
      </w:r>
      <w:hyperlink r:id="rId19" w:tooltip="Тропический лес" w:history="1">
        <w:r w:rsidRPr="000E3C99">
          <w:rPr>
            <w:rStyle w:val="a4"/>
            <w:color w:val="auto"/>
            <w:sz w:val="28"/>
            <w:szCs w:val="28"/>
          </w:rPr>
          <w:t>тропическим лесам</w:t>
        </w:r>
      </w:hyperlink>
      <w:r w:rsidRPr="000E3C99">
        <w:rPr>
          <w:sz w:val="28"/>
          <w:szCs w:val="28"/>
        </w:rPr>
        <w:t xml:space="preserve">. Площади, занятые деревьями с </w:t>
      </w:r>
      <w:hyperlink r:id="rId20" w:tooltip="Сомкнутость полога" w:history="1">
        <w:r w:rsidRPr="000E3C99">
          <w:rPr>
            <w:rStyle w:val="a4"/>
            <w:color w:val="auto"/>
            <w:sz w:val="28"/>
            <w:szCs w:val="28"/>
          </w:rPr>
          <w:t>сомкнутостью крон</w:t>
        </w:r>
      </w:hyperlink>
      <w:r w:rsidRPr="000E3C99">
        <w:rPr>
          <w:sz w:val="28"/>
          <w:szCs w:val="28"/>
        </w:rPr>
        <w:t xml:space="preserve"> менее 0,2—0,3, считаются </w:t>
      </w:r>
      <w:hyperlink r:id="rId21" w:tooltip="Редколесье" w:history="1">
        <w:r w:rsidRPr="000E3C99">
          <w:rPr>
            <w:rStyle w:val="a4"/>
            <w:color w:val="auto"/>
            <w:sz w:val="28"/>
            <w:szCs w:val="28"/>
          </w:rPr>
          <w:t>редколесьем</w:t>
        </w:r>
      </w:hyperlink>
    </w:p>
    <w:p w:rsidR="002E674A" w:rsidRPr="000E3C99" w:rsidRDefault="002E674A" w:rsidP="002E674A">
      <w:pPr>
        <w:pStyle w:val="a3"/>
        <w:spacing w:before="0" w:beforeAutospacing="0" w:after="0" w:afterAutospacing="0"/>
        <w:jc w:val="both"/>
        <w:rPr>
          <w:sz w:val="28"/>
          <w:szCs w:val="28"/>
        </w:rPr>
      </w:pPr>
      <w:r w:rsidRPr="000E3C99">
        <w:rPr>
          <w:sz w:val="28"/>
          <w:szCs w:val="28"/>
        </w:rPr>
        <w:t xml:space="preserve">Основным компонентом является древостой. Подлесок и подрост, а в лесах с густым плотным пологом и </w:t>
      </w:r>
      <w:r w:rsidRPr="000E3C99">
        <w:rPr>
          <w:i/>
          <w:iCs/>
          <w:sz w:val="28"/>
          <w:szCs w:val="28"/>
        </w:rPr>
        <w:t>живой напочвенный покров</w:t>
      </w:r>
      <w:r w:rsidRPr="000E3C99">
        <w:rPr>
          <w:sz w:val="28"/>
          <w:szCs w:val="28"/>
        </w:rPr>
        <w:t>, могут отсутствовать. Живой напочвенный покров включает в себя имеющиеся мхи, лишайники, травянистые растения и кустарнички</w:t>
      </w:r>
      <w:hyperlink r:id="rId22" w:anchor="cite_note-13" w:history="1">
        <w:r w:rsidRPr="000E3C99">
          <w:rPr>
            <w:rStyle w:val="a4"/>
            <w:color w:val="auto"/>
            <w:sz w:val="28"/>
            <w:szCs w:val="28"/>
            <w:vertAlign w:val="superscript"/>
          </w:rPr>
          <w:t>[13]</w:t>
        </w:r>
      </w:hyperlink>
      <w:r w:rsidRPr="000E3C99">
        <w:rPr>
          <w:sz w:val="28"/>
          <w:szCs w:val="28"/>
        </w:rPr>
        <w:t>.</w:t>
      </w:r>
    </w:p>
    <w:p w:rsidR="002E674A" w:rsidRPr="000E3C99" w:rsidRDefault="002E674A" w:rsidP="002E674A">
      <w:pPr>
        <w:pStyle w:val="a3"/>
        <w:spacing w:before="0" w:beforeAutospacing="0" w:after="0" w:afterAutospacing="0"/>
        <w:jc w:val="both"/>
        <w:rPr>
          <w:sz w:val="28"/>
          <w:szCs w:val="28"/>
        </w:rPr>
      </w:pPr>
      <w:r w:rsidRPr="000E3C99">
        <w:rPr>
          <w:sz w:val="28"/>
          <w:szCs w:val="28"/>
        </w:rPr>
        <w:t xml:space="preserve">Лес — это не просто совокупность деревьев и кустарников, лес является </w:t>
      </w:r>
      <w:hyperlink r:id="rId23" w:tooltip="Экосистема" w:history="1">
        <w:r w:rsidRPr="000E3C99">
          <w:rPr>
            <w:rStyle w:val="a4"/>
            <w:color w:val="auto"/>
            <w:sz w:val="28"/>
            <w:szCs w:val="28"/>
          </w:rPr>
          <w:t>экосистемой</w:t>
        </w:r>
      </w:hyperlink>
      <w:r w:rsidRPr="000E3C99">
        <w:rPr>
          <w:sz w:val="28"/>
          <w:szCs w:val="28"/>
        </w:rPr>
        <w:t xml:space="preserve"> — сложным сообществом из тесно связанных между собой элементов, сюда входят как живые </w:t>
      </w:r>
      <w:hyperlink r:id="rId24" w:tooltip="Организм" w:history="1">
        <w:r w:rsidRPr="000E3C99">
          <w:rPr>
            <w:rStyle w:val="a4"/>
            <w:color w:val="auto"/>
            <w:sz w:val="28"/>
            <w:szCs w:val="28"/>
          </w:rPr>
          <w:t>организмы</w:t>
        </w:r>
      </w:hyperlink>
      <w:r w:rsidRPr="000E3C99">
        <w:rPr>
          <w:sz w:val="28"/>
          <w:szCs w:val="28"/>
        </w:rPr>
        <w:t xml:space="preserve"> (</w:t>
      </w:r>
      <w:hyperlink r:id="rId25" w:tooltip="Биота" w:history="1">
        <w:r w:rsidRPr="000E3C99">
          <w:rPr>
            <w:rStyle w:val="a4"/>
            <w:color w:val="auto"/>
            <w:sz w:val="28"/>
            <w:szCs w:val="28"/>
          </w:rPr>
          <w:t>биота</w:t>
        </w:r>
      </w:hyperlink>
      <w:r w:rsidRPr="000E3C99">
        <w:rPr>
          <w:sz w:val="28"/>
          <w:szCs w:val="28"/>
        </w:rPr>
        <w:t xml:space="preserve">), так и неживая, </w:t>
      </w:r>
      <w:hyperlink r:id="rId26" w:tooltip="Абиотические факторы" w:history="1">
        <w:r w:rsidRPr="000E3C99">
          <w:rPr>
            <w:rStyle w:val="a4"/>
            <w:color w:val="auto"/>
            <w:sz w:val="28"/>
            <w:szCs w:val="28"/>
          </w:rPr>
          <w:t>абиотическая составляющая</w:t>
        </w:r>
      </w:hyperlink>
      <w:r w:rsidRPr="000E3C99">
        <w:rPr>
          <w:sz w:val="28"/>
          <w:szCs w:val="28"/>
        </w:rPr>
        <w:t xml:space="preserve"> — </w:t>
      </w:r>
      <w:hyperlink r:id="rId27" w:tooltip="Воздух" w:history="1">
        <w:r w:rsidRPr="000E3C99">
          <w:rPr>
            <w:rStyle w:val="a4"/>
            <w:color w:val="auto"/>
            <w:sz w:val="28"/>
            <w:szCs w:val="28"/>
          </w:rPr>
          <w:t>воздух</w:t>
        </w:r>
      </w:hyperlink>
      <w:r w:rsidRPr="000E3C99">
        <w:rPr>
          <w:sz w:val="28"/>
          <w:szCs w:val="28"/>
        </w:rPr>
        <w:t xml:space="preserve">, почва и </w:t>
      </w:r>
      <w:hyperlink r:id="rId28" w:tooltip="Вода" w:history="1">
        <w:r w:rsidRPr="000E3C99">
          <w:rPr>
            <w:rStyle w:val="a4"/>
            <w:color w:val="auto"/>
            <w:sz w:val="28"/>
            <w:szCs w:val="28"/>
          </w:rPr>
          <w:t>вода</w:t>
        </w:r>
      </w:hyperlink>
      <w:r w:rsidRPr="000E3C99">
        <w:rPr>
          <w:sz w:val="28"/>
          <w:szCs w:val="28"/>
        </w:rPr>
        <w:t xml:space="preserve">. Лесная биота включает в себя, растительность, животных и </w:t>
      </w:r>
      <w:hyperlink r:id="rId29" w:tooltip="Микроорганизм" w:history="1">
        <w:r w:rsidRPr="000E3C99">
          <w:rPr>
            <w:rStyle w:val="a4"/>
            <w:color w:val="auto"/>
            <w:sz w:val="28"/>
            <w:szCs w:val="28"/>
          </w:rPr>
          <w:t>микроорганизмы</w:t>
        </w:r>
      </w:hyperlink>
      <w:r w:rsidRPr="000E3C99">
        <w:rPr>
          <w:sz w:val="28"/>
          <w:szCs w:val="28"/>
        </w:rPr>
        <w:t xml:space="preserve">, причём лесная растительность — это не только древесная растительность, — это также травы, мхи, грибы, </w:t>
      </w:r>
      <w:hyperlink r:id="rId30" w:tooltip="Водоросли" w:history="1">
        <w:r w:rsidRPr="000E3C99">
          <w:rPr>
            <w:rStyle w:val="a4"/>
            <w:color w:val="auto"/>
            <w:sz w:val="28"/>
            <w:szCs w:val="28"/>
          </w:rPr>
          <w:t>водоросли</w:t>
        </w:r>
      </w:hyperlink>
      <w:r w:rsidRPr="000E3C99">
        <w:rPr>
          <w:sz w:val="28"/>
          <w:szCs w:val="28"/>
        </w:rPr>
        <w:t xml:space="preserve"> и лишайники. Потоки энергии и веществ (например, </w:t>
      </w:r>
      <w:hyperlink r:id="rId31" w:tooltip="Кислород" w:history="1">
        <w:r w:rsidRPr="000E3C99">
          <w:rPr>
            <w:rStyle w:val="a4"/>
            <w:color w:val="auto"/>
            <w:sz w:val="28"/>
            <w:szCs w:val="28"/>
          </w:rPr>
          <w:t>кислорода</w:t>
        </w:r>
      </w:hyperlink>
      <w:r w:rsidRPr="000E3C99">
        <w:rPr>
          <w:sz w:val="28"/>
          <w:szCs w:val="28"/>
        </w:rPr>
        <w:t xml:space="preserve">) циркулируют в экосистеме, образуя </w:t>
      </w:r>
      <w:hyperlink r:id="rId32" w:tooltip="Пищевая цепь" w:history="1">
        <w:r w:rsidRPr="000E3C99">
          <w:rPr>
            <w:rStyle w:val="a4"/>
            <w:color w:val="auto"/>
            <w:sz w:val="28"/>
            <w:szCs w:val="28"/>
          </w:rPr>
          <w:t>круговорот</w:t>
        </w:r>
      </w:hyperlink>
      <w:r w:rsidRPr="000E3C99">
        <w:rPr>
          <w:sz w:val="28"/>
          <w:szCs w:val="28"/>
        </w:rPr>
        <w:t xml:space="preserve"> и связывая в одно целое все элементы живой и неживой природы. Примером являются процессы, связанные с </w:t>
      </w:r>
      <w:hyperlink r:id="rId33" w:tooltip="Фотосинтез" w:history="1">
        <w:r w:rsidRPr="000E3C99">
          <w:rPr>
            <w:rStyle w:val="a4"/>
            <w:color w:val="auto"/>
            <w:sz w:val="28"/>
            <w:szCs w:val="28"/>
          </w:rPr>
          <w:t>фотосинтезом</w:t>
        </w:r>
      </w:hyperlink>
      <w:r w:rsidRPr="000E3C99">
        <w:rPr>
          <w:sz w:val="28"/>
          <w:szCs w:val="28"/>
        </w:rPr>
        <w:t xml:space="preserve"> — процессом образования питательных веществ из воды и </w:t>
      </w:r>
      <w:hyperlink r:id="rId34" w:tooltip="Углекислый газ" w:history="1">
        <w:r w:rsidRPr="000E3C99">
          <w:rPr>
            <w:rStyle w:val="a4"/>
            <w:color w:val="auto"/>
            <w:sz w:val="28"/>
            <w:szCs w:val="28"/>
          </w:rPr>
          <w:t>углекислого газа</w:t>
        </w:r>
      </w:hyperlink>
      <w:r w:rsidRPr="000E3C99">
        <w:rPr>
          <w:sz w:val="28"/>
          <w:szCs w:val="28"/>
        </w:rPr>
        <w:t xml:space="preserve"> с использованием энергии солнечного света. Способностью к фотосинтезу обладают только зелёные растения, поэтому все остальные вынуждены питаться либо этими растениями, либо другими организмами, которые используют в пищу растения, и таким образом растения, прямо или косвенно, являются источником </w:t>
      </w:r>
      <w:hyperlink r:id="rId35" w:tooltip="Питание" w:history="1">
        <w:r w:rsidRPr="000E3C99">
          <w:rPr>
            <w:rStyle w:val="a4"/>
            <w:color w:val="auto"/>
            <w:sz w:val="28"/>
            <w:szCs w:val="28"/>
          </w:rPr>
          <w:t>питания</w:t>
        </w:r>
      </w:hyperlink>
      <w:r w:rsidRPr="000E3C99">
        <w:rPr>
          <w:sz w:val="28"/>
          <w:szCs w:val="28"/>
        </w:rPr>
        <w:t xml:space="preserve"> для всех организмов. Очень важна роль </w:t>
      </w:r>
      <w:hyperlink r:id="rId36" w:tooltip="Бактерии" w:history="1">
        <w:r w:rsidRPr="000E3C99">
          <w:rPr>
            <w:rStyle w:val="a4"/>
            <w:color w:val="auto"/>
            <w:sz w:val="28"/>
            <w:szCs w:val="28"/>
          </w:rPr>
          <w:t>бактерий</w:t>
        </w:r>
      </w:hyperlink>
      <w:r w:rsidRPr="000E3C99">
        <w:rPr>
          <w:sz w:val="28"/>
          <w:szCs w:val="28"/>
        </w:rPr>
        <w:t xml:space="preserve"> и других организмов, разлагающих отходы </w:t>
      </w:r>
      <w:hyperlink r:id="rId37" w:tooltip="Обмен веществ" w:history="1">
        <w:r w:rsidRPr="000E3C99">
          <w:rPr>
            <w:rStyle w:val="a4"/>
            <w:color w:val="auto"/>
            <w:sz w:val="28"/>
            <w:szCs w:val="28"/>
          </w:rPr>
          <w:t>обмена веществ</w:t>
        </w:r>
      </w:hyperlink>
      <w:r w:rsidRPr="000E3C99">
        <w:rPr>
          <w:sz w:val="28"/>
          <w:szCs w:val="28"/>
        </w:rPr>
        <w:t xml:space="preserve"> и остатки растений и животных, образуя более простые вещества, которые могут быть использованы в дальнейшем обмене веществ</w:t>
      </w:r>
      <w:r w:rsidRPr="000E3C99">
        <w:rPr>
          <w:sz w:val="28"/>
          <w:szCs w:val="28"/>
          <w:vertAlign w:val="superscript"/>
        </w:rPr>
        <w:t>[</w:t>
      </w:r>
      <w:r w:rsidRPr="000E3C99">
        <w:rPr>
          <w:sz w:val="28"/>
          <w:szCs w:val="28"/>
        </w:rPr>
        <w:t>.</w:t>
      </w:r>
    </w:p>
    <w:p w:rsidR="002E674A" w:rsidRPr="000E3C99" w:rsidRDefault="002E674A" w:rsidP="002E674A">
      <w:pPr>
        <w:pStyle w:val="a3"/>
        <w:spacing w:before="0" w:beforeAutospacing="0" w:after="0" w:afterAutospacing="0"/>
        <w:jc w:val="both"/>
        <w:rPr>
          <w:sz w:val="28"/>
          <w:szCs w:val="28"/>
        </w:rPr>
      </w:pPr>
      <w:r w:rsidRPr="000E3C99">
        <w:rPr>
          <w:sz w:val="28"/>
          <w:szCs w:val="28"/>
        </w:rPr>
        <w:t xml:space="preserve">Во всех тех местах, где возможен устойчивый рост деревьев, произрастает лес. Основным фактором, влияющим на возможность произрастания леса, является количество </w:t>
      </w:r>
      <w:hyperlink r:id="rId38" w:tooltip="Атмосферные осадки" w:history="1">
        <w:r w:rsidRPr="000E3C99">
          <w:rPr>
            <w:rStyle w:val="a4"/>
            <w:color w:val="auto"/>
            <w:sz w:val="28"/>
            <w:szCs w:val="28"/>
          </w:rPr>
          <w:t>осадков</w:t>
        </w:r>
      </w:hyperlink>
      <w:r w:rsidRPr="000E3C99">
        <w:rPr>
          <w:sz w:val="28"/>
          <w:szCs w:val="28"/>
        </w:rPr>
        <w:t xml:space="preserve">, их должно быть не менее </w:t>
      </w:r>
      <w:smartTag w:uri="urn:schemas-microsoft-com:office:smarttags" w:element="metricconverter">
        <w:smartTagPr>
          <w:attr w:name="ProductID" w:val="200 мм"/>
        </w:smartTagPr>
        <w:r w:rsidRPr="000E3C99">
          <w:rPr>
            <w:sz w:val="28"/>
            <w:szCs w:val="28"/>
          </w:rPr>
          <w:t>200 мм</w:t>
        </w:r>
      </w:smartTag>
      <w:r w:rsidRPr="000E3C99">
        <w:rPr>
          <w:sz w:val="28"/>
          <w:szCs w:val="28"/>
        </w:rPr>
        <w:t xml:space="preserve"> в год. Остальные факторы, например, количество тепла, состав почв влияют в основном на видовой состав. </w:t>
      </w:r>
      <w:hyperlink r:id="rId39" w:tooltip="Граница леса" w:history="1">
        <w:r w:rsidRPr="000E3C99">
          <w:rPr>
            <w:rStyle w:val="a4"/>
            <w:color w:val="auto"/>
            <w:sz w:val="28"/>
            <w:szCs w:val="28"/>
          </w:rPr>
          <w:t>Граница леса</w:t>
        </w:r>
      </w:hyperlink>
      <w:r w:rsidRPr="000E3C99">
        <w:rPr>
          <w:sz w:val="28"/>
          <w:szCs w:val="28"/>
        </w:rPr>
        <w:t> — сложный переход (</w:t>
      </w:r>
      <w:hyperlink r:id="rId40" w:tooltip="Экотон" w:history="1">
        <w:r w:rsidRPr="000E3C99">
          <w:rPr>
            <w:rStyle w:val="a4"/>
            <w:color w:val="auto"/>
            <w:sz w:val="28"/>
            <w:szCs w:val="28"/>
          </w:rPr>
          <w:t>экотон</w:t>
        </w:r>
      </w:hyperlink>
      <w:r w:rsidRPr="000E3C99">
        <w:rPr>
          <w:sz w:val="28"/>
          <w:szCs w:val="28"/>
        </w:rPr>
        <w:t xml:space="preserve">) между двумя фундаментально различными классами </w:t>
      </w:r>
      <w:hyperlink r:id="rId41" w:tooltip="Экосистема" w:history="1">
        <w:r w:rsidRPr="000E3C99">
          <w:rPr>
            <w:rStyle w:val="a4"/>
            <w:color w:val="auto"/>
            <w:sz w:val="28"/>
            <w:szCs w:val="28"/>
          </w:rPr>
          <w:t>экосистем</w:t>
        </w:r>
      </w:hyperlink>
      <w:r w:rsidRPr="000E3C99">
        <w:rPr>
          <w:sz w:val="28"/>
          <w:szCs w:val="28"/>
        </w:rPr>
        <w:t> — лесным и безлесным. Леса произрастают только до определённой высоты местности над уровнем моря и её географической широты</w:t>
      </w:r>
      <w:hyperlink r:id="rId42" w:anchor="cite_note-25" w:history="1">
        <w:r w:rsidRPr="000E3C99">
          <w:rPr>
            <w:rStyle w:val="a4"/>
            <w:color w:val="auto"/>
            <w:sz w:val="28"/>
            <w:szCs w:val="28"/>
          </w:rPr>
          <w:t>https://ru.wikipedia.org/wiki/%D0%9B%D0%B5%D1%81 - cite_note-25</w:t>
        </w:r>
      </w:hyperlink>
      <w:r w:rsidRPr="000E3C99">
        <w:rPr>
          <w:sz w:val="28"/>
          <w:szCs w:val="28"/>
        </w:rPr>
        <w:t>.</w:t>
      </w:r>
    </w:p>
    <w:p w:rsidR="002E674A" w:rsidRPr="000E3C99" w:rsidRDefault="002E674A" w:rsidP="002E674A">
      <w:pPr>
        <w:pStyle w:val="a3"/>
        <w:spacing w:before="0" w:beforeAutospacing="0" w:after="0" w:afterAutospacing="0"/>
        <w:jc w:val="both"/>
        <w:rPr>
          <w:sz w:val="28"/>
          <w:szCs w:val="28"/>
        </w:rPr>
      </w:pPr>
      <w:r w:rsidRPr="000E3C99">
        <w:rPr>
          <w:sz w:val="28"/>
          <w:szCs w:val="28"/>
        </w:rPr>
        <w:t>В пределах зоны произрастания лесов встречаются безлесные участки, где лес не может вырасти либо из-за пожароопасной обстановки, либо окружающая обстановка сильно ухудшена под влиянием природных или антропогенных причин. Площади безлесных из-за частых пожаров территорий составляют от нескольких гектаров до тысяч квадратных километров. Например, предполагается, что значительная часть североамериканских прерий является безлесной именно по этой причине.</w:t>
      </w:r>
    </w:p>
    <w:p w:rsidR="002E674A" w:rsidRPr="000E3C99" w:rsidRDefault="002E674A" w:rsidP="002E674A">
      <w:pPr>
        <w:pStyle w:val="a3"/>
        <w:spacing w:before="0" w:beforeAutospacing="0" w:after="0" w:afterAutospacing="0"/>
        <w:jc w:val="both"/>
        <w:rPr>
          <w:sz w:val="28"/>
          <w:szCs w:val="28"/>
        </w:rPr>
      </w:pPr>
      <w:r w:rsidRPr="000E3C99">
        <w:rPr>
          <w:sz w:val="28"/>
          <w:szCs w:val="28"/>
        </w:rPr>
        <w:t xml:space="preserve">Кустарники, травянистые растения и даже лишайники и мхи могут препятствовать восстановлению лесов и, возможно, могут вытеснять их. Заросли из кустарников, а иногда даже из злаков или других трав, например </w:t>
      </w:r>
      <w:hyperlink r:id="rId43" w:tooltip="Золотарник" w:history="1">
        <w:r w:rsidRPr="000E3C99">
          <w:rPr>
            <w:rStyle w:val="a4"/>
            <w:color w:val="auto"/>
            <w:sz w:val="28"/>
            <w:szCs w:val="28"/>
          </w:rPr>
          <w:t>золотарника</w:t>
        </w:r>
      </w:hyperlink>
      <w:r w:rsidRPr="000E3C99">
        <w:rPr>
          <w:sz w:val="28"/>
          <w:szCs w:val="28"/>
        </w:rPr>
        <w:t xml:space="preserve"> или </w:t>
      </w:r>
      <w:hyperlink r:id="rId44" w:tooltip="Астра" w:history="1">
        <w:r w:rsidRPr="000E3C99">
          <w:rPr>
            <w:rStyle w:val="a4"/>
            <w:color w:val="auto"/>
            <w:sz w:val="28"/>
            <w:szCs w:val="28"/>
          </w:rPr>
          <w:t>астр</w:t>
        </w:r>
      </w:hyperlink>
      <w:r w:rsidRPr="000E3C99">
        <w:rPr>
          <w:sz w:val="28"/>
          <w:szCs w:val="28"/>
        </w:rPr>
        <w:t>, могут препятствовать поселению многих древесных пород. Из-за этого некоторые территории остаются безлесными в течение более 30 лет. Проводились эксперименты, показавшие, что многие растения выделяют вещества, подавляющие прорастание семян деревьев (</w:t>
      </w:r>
      <w:hyperlink r:id="rId45" w:tooltip="Ингибиторы" w:history="1">
        <w:r w:rsidRPr="000E3C99">
          <w:rPr>
            <w:rStyle w:val="a4"/>
            <w:color w:val="auto"/>
            <w:sz w:val="28"/>
            <w:szCs w:val="28"/>
          </w:rPr>
          <w:t>ингибиторы</w:t>
        </w:r>
      </w:hyperlink>
      <w:r w:rsidRPr="000E3C99">
        <w:rPr>
          <w:sz w:val="28"/>
          <w:szCs w:val="28"/>
        </w:rPr>
        <w:t>).</w:t>
      </w:r>
    </w:p>
    <w:p w:rsidR="002E674A" w:rsidRPr="000E3C99" w:rsidRDefault="002E674A" w:rsidP="002E674A">
      <w:pPr>
        <w:pStyle w:val="a3"/>
        <w:spacing w:before="0" w:beforeAutospacing="0" w:after="0" w:afterAutospacing="0"/>
        <w:jc w:val="both"/>
        <w:rPr>
          <w:sz w:val="28"/>
          <w:szCs w:val="28"/>
        </w:rPr>
      </w:pPr>
      <w:r w:rsidRPr="000E3C99">
        <w:rPr>
          <w:sz w:val="28"/>
          <w:szCs w:val="28"/>
        </w:rPr>
        <w:t xml:space="preserve">Восстановлению лесов на вырубках, гарях и заброшенных сельскохозяйственных угодьях могут препятствовать и некоторые животные например, </w:t>
      </w:r>
      <w:hyperlink r:id="rId46" w:tooltip="Кролики" w:history="1">
        <w:r w:rsidRPr="000E3C99">
          <w:rPr>
            <w:rStyle w:val="a4"/>
            <w:color w:val="auto"/>
            <w:sz w:val="28"/>
            <w:szCs w:val="28"/>
          </w:rPr>
          <w:t>кролики</w:t>
        </w:r>
      </w:hyperlink>
      <w:r w:rsidRPr="000E3C99">
        <w:rPr>
          <w:sz w:val="28"/>
          <w:szCs w:val="28"/>
        </w:rPr>
        <w:t xml:space="preserve"> в </w:t>
      </w:r>
      <w:hyperlink r:id="rId47" w:tooltip="Великобритания" w:history="1">
        <w:r w:rsidRPr="000E3C99">
          <w:rPr>
            <w:rStyle w:val="a4"/>
            <w:color w:val="auto"/>
            <w:sz w:val="28"/>
            <w:szCs w:val="28"/>
          </w:rPr>
          <w:t>Великобритании</w:t>
        </w:r>
      </w:hyperlink>
      <w:r w:rsidRPr="000E3C99">
        <w:rPr>
          <w:sz w:val="28"/>
          <w:szCs w:val="28"/>
        </w:rPr>
        <w:t xml:space="preserve">; в прошлом </w:t>
      </w:r>
      <w:hyperlink r:id="rId48" w:tooltip="Бизоны" w:history="1">
        <w:r w:rsidRPr="000E3C99">
          <w:rPr>
            <w:rStyle w:val="a4"/>
            <w:color w:val="auto"/>
            <w:sz w:val="28"/>
            <w:szCs w:val="28"/>
          </w:rPr>
          <w:t>бизоны</w:t>
        </w:r>
      </w:hyperlink>
      <w:r w:rsidRPr="000E3C99">
        <w:rPr>
          <w:sz w:val="28"/>
          <w:szCs w:val="28"/>
        </w:rPr>
        <w:t xml:space="preserve"> в прериях Среднего Запада </w:t>
      </w:r>
      <w:hyperlink r:id="rId49" w:tooltip="Северная Америка" w:history="1">
        <w:r w:rsidRPr="000E3C99">
          <w:rPr>
            <w:rStyle w:val="a4"/>
            <w:color w:val="auto"/>
            <w:sz w:val="28"/>
            <w:szCs w:val="28"/>
          </w:rPr>
          <w:t>Северной Америки</w:t>
        </w:r>
      </w:hyperlink>
      <w:r w:rsidRPr="000E3C99">
        <w:rPr>
          <w:sz w:val="28"/>
          <w:szCs w:val="28"/>
        </w:rPr>
        <w:t xml:space="preserve">; даже мелкие млекопитающие, например </w:t>
      </w:r>
      <w:hyperlink r:id="rId50" w:tooltip="Мыши" w:history="1">
        <w:r w:rsidRPr="000E3C99">
          <w:rPr>
            <w:rStyle w:val="a4"/>
            <w:color w:val="auto"/>
            <w:sz w:val="28"/>
            <w:szCs w:val="28"/>
          </w:rPr>
          <w:t>мыши</w:t>
        </w:r>
      </w:hyperlink>
      <w:r w:rsidRPr="000E3C99">
        <w:rPr>
          <w:sz w:val="28"/>
          <w:szCs w:val="28"/>
        </w:rPr>
        <w:t>, могут поедать семена и обгрызать всходы деревьев.</w:t>
      </w:r>
    </w:p>
    <w:p w:rsidR="002E674A" w:rsidRPr="000E3C99" w:rsidRDefault="002E674A" w:rsidP="002E674A">
      <w:pPr>
        <w:pStyle w:val="a3"/>
        <w:spacing w:before="0" w:beforeAutospacing="0" w:after="0" w:afterAutospacing="0"/>
        <w:jc w:val="both"/>
        <w:rPr>
          <w:sz w:val="28"/>
          <w:szCs w:val="28"/>
        </w:rPr>
      </w:pPr>
      <w:r w:rsidRPr="000E3C99">
        <w:rPr>
          <w:sz w:val="28"/>
          <w:szCs w:val="28"/>
        </w:rPr>
        <w:t>И все же наиболее сильное влияние на леса оказывает человек</w:t>
      </w:r>
      <w:hyperlink r:id="rId51" w:anchor="cite_note-enc-dic.com-9" w:history="1">
        <w:r w:rsidRPr="000E3C99">
          <w:rPr>
            <w:rStyle w:val="a4"/>
            <w:color w:val="auto"/>
            <w:sz w:val="28"/>
            <w:szCs w:val="28"/>
          </w:rPr>
          <w:t>https://ru.wikipedia.org/wiki/%D0%9B%D0%B5%D1%81 - cite_note-enc-dic.com-9</w:t>
        </w:r>
      </w:hyperlink>
      <w:r w:rsidRPr="000E3C99">
        <w:rPr>
          <w:sz w:val="28"/>
          <w:szCs w:val="28"/>
        </w:rPr>
        <w:t>.</w:t>
      </w:r>
    </w:p>
    <w:p w:rsidR="002E674A" w:rsidRPr="000E3C99" w:rsidRDefault="002E674A" w:rsidP="002E674A">
      <w:pPr>
        <w:jc w:val="center"/>
        <w:rPr>
          <w:sz w:val="28"/>
          <w:szCs w:val="28"/>
        </w:rPr>
      </w:pPr>
    </w:p>
    <w:p w:rsidR="002E674A" w:rsidRPr="000E3C99" w:rsidRDefault="002E674A" w:rsidP="002E674A">
      <w:pPr>
        <w:pStyle w:val="a3"/>
        <w:spacing w:before="0" w:beforeAutospacing="0" w:after="0" w:afterAutospacing="0"/>
        <w:rPr>
          <w:sz w:val="28"/>
          <w:szCs w:val="28"/>
        </w:rPr>
      </w:pPr>
      <w:r w:rsidRPr="000E3C99">
        <w:rPr>
          <w:sz w:val="28"/>
          <w:szCs w:val="28"/>
        </w:rPr>
        <w:t>Наиболее богатые лесом страны:</w:t>
      </w:r>
    </w:p>
    <w:p w:rsidR="002E674A" w:rsidRPr="000E3C99" w:rsidRDefault="002E674A" w:rsidP="002E674A">
      <w:pPr>
        <w:numPr>
          <w:ilvl w:val="0"/>
          <w:numId w:val="2"/>
        </w:numPr>
        <w:rPr>
          <w:sz w:val="28"/>
          <w:szCs w:val="28"/>
        </w:rPr>
        <w:sectPr w:rsidR="002E674A" w:rsidRPr="000E3C99" w:rsidSect="00F361A9">
          <w:footerReference w:type="even" r:id="rId52"/>
          <w:footerReference w:type="default" r:id="rId53"/>
          <w:pgSz w:w="11906" w:h="16838"/>
          <w:pgMar w:top="964" w:right="624" w:bottom="851" w:left="737" w:header="709" w:footer="709" w:gutter="0"/>
          <w:cols w:space="708"/>
          <w:docGrid w:linePitch="360"/>
        </w:sectPr>
      </w:pPr>
    </w:p>
    <w:p w:rsidR="002E674A" w:rsidRPr="000E3C99" w:rsidRDefault="0011414A" w:rsidP="002E674A">
      <w:pPr>
        <w:numPr>
          <w:ilvl w:val="0"/>
          <w:numId w:val="2"/>
        </w:numPr>
        <w:rPr>
          <w:sz w:val="28"/>
          <w:szCs w:val="28"/>
        </w:rPr>
      </w:pPr>
      <w:hyperlink r:id="rId54" w:tooltip="Россия" w:history="1">
        <w:r w:rsidR="002E674A" w:rsidRPr="000E3C99">
          <w:rPr>
            <w:rStyle w:val="a4"/>
            <w:color w:val="auto"/>
            <w:sz w:val="28"/>
            <w:szCs w:val="28"/>
          </w:rPr>
          <w:t>Россия</w:t>
        </w:r>
      </w:hyperlink>
      <w:r w:rsidR="002E674A" w:rsidRPr="000E3C99">
        <w:rPr>
          <w:sz w:val="28"/>
          <w:szCs w:val="28"/>
        </w:rPr>
        <w:t> — 809 млн га</w:t>
      </w:r>
    </w:p>
    <w:p w:rsidR="002E674A" w:rsidRPr="000E3C99" w:rsidRDefault="0011414A" w:rsidP="002E674A">
      <w:pPr>
        <w:numPr>
          <w:ilvl w:val="0"/>
          <w:numId w:val="2"/>
        </w:numPr>
        <w:rPr>
          <w:sz w:val="28"/>
          <w:szCs w:val="28"/>
        </w:rPr>
      </w:pPr>
      <w:hyperlink r:id="rId55" w:tooltip="Бразилия" w:history="1">
        <w:r w:rsidR="002E674A" w:rsidRPr="000E3C99">
          <w:rPr>
            <w:rStyle w:val="a4"/>
            <w:color w:val="auto"/>
            <w:sz w:val="28"/>
            <w:szCs w:val="28"/>
          </w:rPr>
          <w:t>Бразилия</w:t>
        </w:r>
      </w:hyperlink>
      <w:r w:rsidR="002E674A" w:rsidRPr="000E3C99">
        <w:rPr>
          <w:sz w:val="28"/>
          <w:szCs w:val="28"/>
        </w:rPr>
        <w:t> — 520</w:t>
      </w:r>
    </w:p>
    <w:p w:rsidR="002E674A" w:rsidRPr="000E3C99" w:rsidRDefault="0011414A" w:rsidP="002E674A">
      <w:pPr>
        <w:numPr>
          <w:ilvl w:val="0"/>
          <w:numId w:val="2"/>
        </w:numPr>
        <w:rPr>
          <w:sz w:val="28"/>
          <w:szCs w:val="28"/>
        </w:rPr>
      </w:pPr>
      <w:hyperlink r:id="rId56" w:tooltip="Канада" w:history="1">
        <w:r w:rsidR="002E674A" w:rsidRPr="000E3C99">
          <w:rPr>
            <w:rStyle w:val="a4"/>
            <w:color w:val="auto"/>
            <w:sz w:val="28"/>
            <w:szCs w:val="28"/>
          </w:rPr>
          <w:t>Канада</w:t>
        </w:r>
      </w:hyperlink>
      <w:r w:rsidR="002E674A" w:rsidRPr="000E3C99">
        <w:rPr>
          <w:sz w:val="28"/>
          <w:szCs w:val="28"/>
        </w:rPr>
        <w:t> — 310</w:t>
      </w:r>
    </w:p>
    <w:p w:rsidR="002E674A" w:rsidRPr="000E3C99" w:rsidRDefault="0011414A" w:rsidP="002E674A">
      <w:pPr>
        <w:numPr>
          <w:ilvl w:val="0"/>
          <w:numId w:val="2"/>
        </w:numPr>
        <w:rPr>
          <w:sz w:val="28"/>
          <w:szCs w:val="28"/>
        </w:rPr>
      </w:pPr>
      <w:hyperlink r:id="rId57" w:tooltip="США" w:history="1">
        <w:r w:rsidR="002E674A" w:rsidRPr="000E3C99">
          <w:rPr>
            <w:rStyle w:val="a4"/>
            <w:color w:val="auto"/>
            <w:sz w:val="28"/>
            <w:szCs w:val="28"/>
          </w:rPr>
          <w:t>США</w:t>
        </w:r>
      </w:hyperlink>
      <w:r w:rsidR="002E674A" w:rsidRPr="000E3C99">
        <w:rPr>
          <w:sz w:val="28"/>
          <w:szCs w:val="28"/>
        </w:rPr>
        <w:t> — 304</w:t>
      </w:r>
    </w:p>
    <w:p w:rsidR="002E674A" w:rsidRPr="000E3C99" w:rsidRDefault="0011414A" w:rsidP="002E674A">
      <w:pPr>
        <w:numPr>
          <w:ilvl w:val="0"/>
          <w:numId w:val="2"/>
        </w:numPr>
        <w:rPr>
          <w:sz w:val="28"/>
          <w:szCs w:val="28"/>
        </w:rPr>
      </w:pPr>
      <w:hyperlink r:id="rId58" w:tooltip="Китай" w:history="1">
        <w:r w:rsidR="002E674A" w:rsidRPr="000E3C99">
          <w:rPr>
            <w:rStyle w:val="a4"/>
            <w:color w:val="auto"/>
            <w:sz w:val="28"/>
            <w:szCs w:val="28"/>
          </w:rPr>
          <w:t>Китай</w:t>
        </w:r>
      </w:hyperlink>
      <w:r w:rsidR="002E674A" w:rsidRPr="000E3C99">
        <w:rPr>
          <w:sz w:val="28"/>
          <w:szCs w:val="28"/>
        </w:rPr>
        <w:t> — 207</w:t>
      </w:r>
    </w:p>
    <w:p w:rsidR="002E674A" w:rsidRPr="000E3C99" w:rsidRDefault="0011414A" w:rsidP="002E674A">
      <w:pPr>
        <w:numPr>
          <w:ilvl w:val="0"/>
          <w:numId w:val="2"/>
        </w:numPr>
        <w:rPr>
          <w:sz w:val="28"/>
          <w:szCs w:val="28"/>
        </w:rPr>
      </w:pPr>
      <w:hyperlink r:id="rId59" w:tooltip="Демократическая республика Конго" w:history="1">
        <w:r w:rsidR="002E674A" w:rsidRPr="000E3C99">
          <w:rPr>
            <w:rStyle w:val="a4"/>
            <w:color w:val="auto"/>
            <w:sz w:val="28"/>
            <w:szCs w:val="28"/>
          </w:rPr>
          <w:t>Демократическая республика Конго</w:t>
        </w:r>
      </w:hyperlink>
      <w:r w:rsidR="002E674A" w:rsidRPr="000E3C99">
        <w:rPr>
          <w:sz w:val="28"/>
          <w:szCs w:val="28"/>
        </w:rPr>
        <w:t> — 154</w:t>
      </w:r>
    </w:p>
    <w:p w:rsidR="002E674A" w:rsidRPr="000E3C99" w:rsidRDefault="0011414A" w:rsidP="002E674A">
      <w:pPr>
        <w:numPr>
          <w:ilvl w:val="0"/>
          <w:numId w:val="2"/>
        </w:numPr>
        <w:rPr>
          <w:sz w:val="28"/>
          <w:szCs w:val="28"/>
        </w:rPr>
      </w:pPr>
      <w:hyperlink r:id="rId60" w:tooltip="Австралия" w:history="1">
        <w:r w:rsidR="002E674A" w:rsidRPr="000E3C99">
          <w:rPr>
            <w:rStyle w:val="a4"/>
            <w:color w:val="auto"/>
            <w:sz w:val="28"/>
            <w:szCs w:val="28"/>
          </w:rPr>
          <w:t>Австралия</w:t>
        </w:r>
      </w:hyperlink>
      <w:r w:rsidR="002E674A" w:rsidRPr="000E3C99">
        <w:rPr>
          <w:sz w:val="28"/>
          <w:szCs w:val="28"/>
        </w:rPr>
        <w:t> — 149</w:t>
      </w:r>
    </w:p>
    <w:p w:rsidR="002E674A" w:rsidRPr="000E3C99" w:rsidRDefault="0011414A" w:rsidP="002E674A">
      <w:pPr>
        <w:numPr>
          <w:ilvl w:val="0"/>
          <w:numId w:val="2"/>
        </w:numPr>
        <w:rPr>
          <w:sz w:val="28"/>
          <w:szCs w:val="28"/>
        </w:rPr>
      </w:pPr>
      <w:hyperlink r:id="rId61" w:tooltip="Индонезия" w:history="1">
        <w:r w:rsidR="002E674A" w:rsidRPr="000E3C99">
          <w:rPr>
            <w:rStyle w:val="a4"/>
            <w:color w:val="auto"/>
            <w:sz w:val="28"/>
            <w:szCs w:val="28"/>
          </w:rPr>
          <w:t>Индонезия</w:t>
        </w:r>
      </w:hyperlink>
      <w:r w:rsidR="002E674A" w:rsidRPr="000E3C99">
        <w:rPr>
          <w:sz w:val="28"/>
          <w:szCs w:val="28"/>
        </w:rPr>
        <w:t> — 94</w:t>
      </w:r>
    </w:p>
    <w:p w:rsidR="002E674A" w:rsidRPr="000E3C99" w:rsidRDefault="0011414A" w:rsidP="002E674A">
      <w:pPr>
        <w:numPr>
          <w:ilvl w:val="0"/>
          <w:numId w:val="2"/>
        </w:numPr>
        <w:rPr>
          <w:sz w:val="28"/>
          <w:szCs w:val="28"/>
        </w:rPr>
      </w:pPr>
      <w:hyperlink r:id="rId62" w:tooltip="Судан" w:history="1">
        <w:r w:rsidR="002E674A" w:rsidRPr="000E3C99">
          <w:rPr>
            <w:rStyle w:val="a4"/>
            <w:color w:val="auto"/>
            <w:sz w:val="28"/>
            <w:szCs w:val="28"/>
          </w:rPr>
          <w:t>Судан</w:t>
        </w:r>
      </w:hyperlink>
      <w:r w:rsidR="002E674A" w:rsidRPr="000E3C99">
        <w:rPr>
          <w:sz w:val="28"/>
          <w:szCs w:val="28"/>
        </w:rPr>
        <w:t> — 70</w:t>
      </w:r>
    </w:p>
    <w:p w:rsidR="002E674A" w:rsidRPr="000E3C99" w:rsidRDefault="0011414A" w:rsidP="002E674A">
      <w:pPr>
        <w:numPr>
          <w:ilvl w:val="0"/>
          <w:numId w:val="2"/>
        </w:numPr>
        <w:rPr>
          <w:sz w:val="28"/>
          <w:szCs w:val="28"/>
        </w:rPr>
      </w:pPr>
      <w:hyperlink r:id="rId63" w:tooltip="Индия" w:history="1">
        <w:r w:rsidR="002E674A" w:rsidRPr="000E3C99">
          <w:rPr>
            <w:rStyle w:val="a4"/>
            <w:color w:val="auto"/>
            <w:sz w:val="28"/>
            <w:szCs w:val="28"/>
          </w:rPr>
          <w:t>Индия</w:t>
        </w:r>
      </w:hyperlink>
      <w:r w:rsidR="002E674A" w:rsidRPr="000E3C99">
        <w:rPr>
          <w:sz w:val="28"/>
          <w:szCs w:val="28"/>
        </w:rPr>
        <w:t> — 68</w:t>
      </w:r>
    </w:p>
    <w:p w:rsidR="002E674A" w:rsidRPr="000E3C99" w:rsidRDefault="002E674A" w:rsidP="002E674A">
      <w:pPr>
        <w:numPr>
          <w:ilvl w:val="0"/>
          <w:numId w:val="2"/>
        </w:numPr>
        <w:rPr>
          <w:sz w:val="28"/>
          <w:szCs w:val="28"/>
        </w:rPr>
      </w:pPr>
      <w:r w:rsidRPr="000E3C99">
        <w:rPr>
          <w:sz w:val="28"/>
          <w:szCs w:val="28"/>
        </w:rPr>
        <w:lastRenderedPageBreak/>
        <w:t>прочие — 1347 млн га</w:t>
      </w:r>
    </w:p>
    <w:p w:rsidR="002E674A" w:rsidRPr="000E3C99" w:rsidRDefault="002E674A" w:rsidP="002E674A">
      <w:pPr>
        <w:pStyle w:val="2"/>
        <w:spacing w:before="0" w:beforeAutospacing="0" w:after="0" w:afterAutospacing="0"/>
        <w:rPr>
          <w:rStyle w:val="mw-headline"/>
          <w:b w:val="0"/>
          <w:sz w:val="28"/>
          <w:szCs w:val="28"/>
        </w:rPr>
        <w:sectPr w:rsidR="002E674A" w:rsidRPr="000E3C99" w:rsidSect="00F361A9">
          <w:type w:val="continuous"/>
          <w:pgSz w:w="11906" w:h="16838"/>
          <w:pgMar w:top="964" w:right="624" w:bottom="851" w:left="737" w:header="709" w:footer="709" w:gutter="0"/>
          <w:cols w:num="2" w:space="708" w:equalWidth="0">
            <w:col w:w="4918" w:space="708"/>
            <w:col w:w="4918"/>
          </w:cols>
          <w:docGrid w:linePitch="360"/>
        </w:sectPr>
      </w:pPr>
    </w:p>
    <w:p w:rsidR="002E674A" w:rsidRPr="000E3C99" w:rsidRDefault="002E674A" w:rsidP="002E674A">
      <w:pPr>
        <w:pStyle w:val="2"/>
        <w:spacing w:before="0" w:beforeAutospacing="0" w:after="0" w:afterAutospacing="0"/>
        <w:rPr>
          <w:b w:val="0"/>
          <w:sz w:val="28"/>
          <w:szCs w:val="28"/>
        </w:rPr>
      </w:pPr>
      <w:r w:rsidRPr="000E3C99">
        <w:rPr>
          <w:rStyle w:val="mw-headline"/>
          <w:b w:val="0"/>
          <w:sz w:val="28"/>
          <w:szCs w:val="28"/>
        </w:rPr>
        <w:lastRenderedPageBreak/>
        <w:t>Классификации лесов</w:t>
      </w:r>
    </w:p>
    <w:p w:rsidR="002E674A" w:rsidRPr="000E3C99" w:rsidRDefault="002E674A" w:rsidP="002E674A">
      <w:pPr>
        <w:pStyle w:val="a3"/>
        <w:spacing w:before="0" w:beforeAutospacing="0" w:after="0" w:afterAutospacing="0"/>
        <w:ind w:firstLine="360"/>
        <w:rPr>
          <w:sz w:val="28"/>
          <w:szCs w:val="28"/>
        </w:rPr>
      </w:pPr>
      <w:r w:rsidRPr="000E3C99">
        <w:rPr>
          <w:sz w:val="28"/>
          <w:szCs w:val="28"/>
        </w:rPr>
        <w:t xml:space="preserve">Существует несколько классификаций леса в зависимости от их происхождения, состояния, места распространения, от возраста деревьев, состава </w:t>
      </w:r>
      <w:hyperlink r:id="rId64" w:tooltip="Лесообразующая порода" w:history="1">
        <w:r w:rsidRPr="000E3C99">
          <w:rPr>
            <w:rStyle w:val="a4"/>
            <w:color w:val="auto"/>
            <w:sz w:val="28"/>
            <w:szCs w:val="28"/>
          </w:rPr>
          <w:t>лесообразующих пород</w:t>
        </w:r>
      </w:hyperlink>
      <w:r w:rsidRPr="000E3C99">
        <w:rPr>
          <w:sz w:val="28"/>
          <w:szCs w:val="28"/>
        </w:rPr>
        <w:t xml:space="preserve">, от формы собственности на лес. Леса могут быть редкостойными (светлыми) или сомкнутыми. Лес может быть </w:t>
      </w:r>
      <w:r w:rsidRPr="000E3C99">
        <w:rPr>
          <w:i/>
          <w:iCs/>
          <w:sz w:val="28"/>
          <w:szCs w:val="28"/>
        </w:rPr>
        <w:t>девственным (коренным)</w:t>
      </w:r>
      <w:r w:rsidRPr="000E3C99">
        <w:rPr>
          <w:sz w:val="28"/>
          <w:szCs w:val="28"/>
        </w:rPr>
        <w:t xml:space="preserve"> или </w:t>
      </w:r>
      <w:hyperlink r:id="rId65" w:tooltip="Вторичный лес" w:history="1">
        <w:r w:rsidRPr="000E3C99">
          <w:rPr>
            <w:rStyle w:val="a4"/>
            <w:i/>
            <w:iCs/>
            <w:color w:val="auto"/>
            <w:sz w:val="28"/>
            <w:szCs w:val="28"/>
          </w:rPr>
          <w:t>вторичным</w:t>
        </w:r>
      </w:hyperlink>
      <w:r w:rsidRPr="000E3C99">
        <w:rPr>
          <w:sz w:val="28"/>
          <w:szCs w:val="28"/>
        </w:rPr>
        <w:t xml:space="preserve">. Большинство существующих лесов являются </w:t>
      </w:r>
      <w:r w:rsidRPr="000E3C99">
        <w:rPr>
          <w:b/>
          <w:bCs/>
          <w:sz w:val="28"/>
          <w:szCs w:val="28"/>
        </w:rPr>
        <w:t>естественными</w:t>
      </w:r>
      <w:r w:rsidRPr="000E3C99">
        <w:rPr>
          <w:sz w:val="28"/>
          <w:szCs w:val="28"/>
        </w:rPr>
        <w:t>, среди них различают</w:t>
      </w:r>
    </w:p>
    <w:p w:rsidR="002E674A" w:rsidRPr="000E3C99" w:rsidRDefault="0011414A" w:rsidP="002E674A">
      <w:pPr>
        <w:numPr>
          <w:ilvl w:val="0"/>
          <w:numId w:val="3"/>
        </w:numPr>
        <w:rPr>
          <w:sz w:val="28"/>
          <w:szCs w:val="28"/>
        </w:rPr>
      </w:pPr>
      <w:hyperlink r:id="rId66" w:tooltip="Девственные леса" w:history="1">
        <w:r w:rsidR="002E674A" w:rsidRPr="000E3C99">
          <w:rPr>
            <w:rStyle w:val="a4"/>
            <w:b/>
            <w:bCs/>
            <w:color w:val="auto"/>
            <w:sz w:val="28"/>
            <w:szCs w:val="28"/>
          </w:rPr>
          <w:t>девственные леса</w:t>
        </w:r>
      </w:hyperlink>
      <w:r w:rsidR="002E674A" w:rsidRPr="000E3C99">
        <w:rPr>
          <w:sz w:val="28"/>
          <w:szCs w:val="28"/>
        </w:rPr>
        <w:t> — неизменённые человеком и природными катастрофами.</w:t>
      </w:r>
    </w:p>
    <w:p w:rsidR="002E674A" w:rsidRPr="000E3C99" w:rsidRDefault="002E674A" w:rsidP="002E674A">
      <w:pPr>
        <w:numPr>
          <w:ilvl w:val="0"/>
          <w:numId w:val="3"/>
        </w:numPr>
        <w:rPr>
          <w:sz w:val="28"/>
          <w:szCs w:val="28"/>
        </w:rPr>
      </w:pPr>
      <w:r w:rsidRPr="000E3C99">
        <w:rPr>
          <w:b/>
          <w:bCs/>
          <w:sz w:val="28"/>
          <w:szCs w:val="28"/>
        </w:rPr>
        <w:t>стихийно-естественные</w:t>
      </w:r>
      <w:r w:rsidRPr="000E3C99">
        <w:rPr>
          <w:sz w:val="28"/>
          <w:szCs w:val="28"/>
        </w:rPr>
        <w:t> — природные леса, подверженные воздействию человека и стихий.</w:t>
      </w:r>
    </w:p>
    <w:p w:rsidR="002E674A" w:rsidRPr="000E3C99" w:rsidRDefault="002E674A" w:rsidP="002E674A">
      <w:pPr>
        <w:numPr>
          <w:ilvl w:val="0"/>
          <w:numId w:val="3"/>
        </w:numPr>
        <w:rPr>
          <w:sz w:val="28"/>
          <w:szCs w:val="28"/>
        </w:rPr>
      </w:pPr>
      <w:r w:rsidRPr="000E3C99">
        <w:rPr>
          <w:b/>
          <w:bCs/>
          <w:sz w:val="28"/>
          <w:szCs w:val="28"/>
        </w:rPr>
        <w:t>естественные, регулируемые человеком</w:t>
      </w:r>
      <w:r w:rsidRPr="000E3C99">
        <w:rPr>
          <w:sz w:val="28"/>
          <w:szCs w:val="28"/>
        </w:rPr>
        <w:t xml:space="preserve"> (хозяйственные).</w:t>
      </w:r>
    </w:p>
    <w:p w:rsidR="002E674A" w:rsidRPr="000E3C99" w:rsidRDefault="002E674A" w:rsidP="002E674A">
      <w:pPr>
        <w:pStyle w:val="a3"/>
        <w:spacing w:before="0" w:beforeAutospacing="0" w:after="0" w:afterAutospacing="0"/>
        <w:rPr>
          <w:sz w:val="28"/>
          <w:szCs w:val="28"/>
        </w:rPr>
      </w:pPr>
      <w:r w:rsidRPr="000E3C99">
        <w:rPr>
          <w:b/>
          <w:bCs/>
          <w:sz w:val="28"/>
          <w:szCs w:val="28"/>
        </w:rPr>
        <w:t>Искусственные леса</w:t>
      </w:r>
      <w:r w:rsidRPr="000E3C99">
        <w:rPr>
          <w:sz w:val="28"/>
          <w:szCs w:val="28"/>
        </w:rPr>
        <w:t xml:space="preserve"> созданы человеком путём посева или посадки. Все они являются хозяйственными. В некоторых регионах, например в </w:t>
      </w:r>
      <w:hyperlink r:id="rId67" w:tooltip="Центральная Европа" w:history="1">
        <w:r w:rsidRPr="000E3C99">
          <w:rPr>
            <w:rStyle w:val="a4"/>
            <w:color w:val="auto"/>
            <w:sz w:val="28"/>
            <w:szCs w:val="28"/>
          </w:rPr>
          <w:t>Центральной Европе</w:t>
        </w:r>
      </w:hyperlink>
      <w:r w:rsidRPr="000E3C99">
        <w:rPr>
          <w:sz w:val="28"/>
          <w:szCs w:val="28"/>
        </w:rPr>
        <w:t>, они составляют большинство лесов.</w:t>
      </w:r>
    </w:p>
    <w:p w:rsidR="002E674A" w:rsidRPr="000E3C99" w:rsidRDefault="002E674A" w:rsidP="002E674A">
      <w:pPr>
        <w:pStyle w:val="a3"/>
        <w:spacing w:before="0" w:beforeAutospacing="0" w:after="0" w:afterAutospacing="0"/>
        <w:rPr>
          <w:sz w:val="28"/>
          <w:szCs w:val="28"/>
        </w:rPr>
      </w:pPr>
      <w:r w:rsidRPr="000E3C99">
        <w:rPr>
          <w:sz w:val="28"/>
          <w:szCs w:val="28"/>
        </w:rPr>
        <w:t xml:space="preserve">Существуют </w:t>
      </w:r>
      <w:r w:rsidRPr="000E3C99">
        <w:rPr>
          <w:b/>
          <w:bCs/>
          <w:sz w:val="28"/>
          <w:szCs w:val="28"/>
        </w:rPr>
        <w:t>вечнозелёные леса</w:t>
      </w:r>
      <w:r w:rsidRPr="000E3C99">
        <w:rPr>
          <w:sz w:val="28"/>
          <w:szCs w:val="28"/>
        </w:rPr>
        <w:t xml:space="preserve"> (влажные тропические, хвойные, жёстколистные леса) и </w:t>
      </w:r>
      <w:r w:rsidRPr="000E3C99">
        <w:rPr>
          <w:b/>
          <w:bCs/>
          <w:sz w:val="28"/>
          <w:szCs w:val="28"/>
        </w:rPr>
        <w:t>листопадные леса</w:t>
      </w:r>
      <w:r w:rsidRPr="000E3C99">
        <w:rPr>
          <w:sz w:val="28"/>
          <w:szCs w:val="28"/>
        </w:rPr>
        <w:t xml:space="preserve"> (</w:t>
      </w:r>
      <w:hyperlink r:id="rId68" w:tooltip="Лиственный лес" w:history="1">
        <w:r w:rsidRPr="000E3C99">
          <w:rPr>
            <w:rStyle w:val="a4"/>
            <w:color w:val="auto"/>
            <w:sz w:val="28"/>
            <w:szCs w:val="28"/>
          </w:rPr>
          <w:t>лиственные леса умеренного пояса</w:t>
        </w:r>
      </w:hyperlink>
      <w:hyperlink r:id="rId69" w:anchor="cite_note-29" w:history="1">
        <w:r w:rsidRPr="000E3C99">
          <w:rPr>
            <w:rStyle w:val="a4"/>
            <w:color w:val="auto"/>
            <w:sz w:val="28"/>
            <w:szCs w:val="28"/>
          </w:rPr>
          <w:t>https://ru.wikipedia.org/wiki/%D0%9B%D0%B5%D1%81 - cite_note-29</w:t>
        </w:r>
      </w:hyperlink>
      <w:r w:rsidRPr="000E3C99">
        <w:rPr>
          <w:sz w:val="28"/>
          <w:szCs w:val="28"/>
        </w:rPr>
        <w:t>, муссонные</w:t>
      </w:r>
      <w:hyperlink r:id="rId70" w:anchor="cite_note-30" w:history="1">
        <w:r w:rsidRPr="000E3C99">
          <w:rPr>
            <w:rStyle w:val="a4"/>
            <w:color w:val="auto"/>
            <w:sz w:val="28"/>
            <w:szCs w:val="28"/>
          </w:rPr>
          <w:t>https://ru.wikipedia.org/wiki/%D0%9B%D0%B5%D1%81 - cite_note-30</w:t>
        </w:r>
      </w:hyperlink>
      <w:r w:rsidRPr="000E3C99">
        <w:rPr>
          <w:sz w:val="28"/>
          <w:szCs w:val="28"/>
        </w:rPr>
        <w:t>, сухотропические листопадные леса), а также полулистопадные и смешанные леса.</w:t>
      </w:r>
    </w:p>
    <w:p w:rsidR="002E674A" w:rsidRPr="000E3C99" w:rsidRDefault="002E674A" w:rsidP="002E674A">
      <w:pPr>
        <w:pStyle w:val="a3"/>
        <w:spacing w:before="0" w:beforeAutospacing="0" w:after="0" w:afterAutospacing="0"/>
        <w:rPr>
          <w:sz w:val="28"/>
          <w:szCs w:val="28"/>
        </w:rPr>
      </w:pPr>
      <w:r w:rsidRPr="000E3C99">
        <w:rPr>
          <w:sz w:val="28"/>
          <w:szCs w:val="28"/>
        </w:rPr>
        <w:t>Встречаются следующие основные группы типов леса:</w:t>
      </w:r>
    </w:p>
    <w:p w:rsidR="002E674A" w:rsidRPr="000E3C99" w:rsidRDefault="0011414A" w:rsidP="002E674A">
      <w:pPr>
        <w:numPr>
          <w:ilvl w:val="0"/>
          <w:numId w:val="4"/>
        </w:numPr>
        <w:rPr>
          <w:sz w:val="28"/>
          <w:szCs w:val="28"/>
        </w:rPr>
      </w:pPr>
      <w:hyperlink r:id="rId71" w:tooltip="Лиственный лес" w:history="1">
        <w:r w:rsidR="002E674A" w:rsidRPr="000E3C99">
          <w:rPr>
            <w:rStyle w:val="a4"/>
            <w:b/>
            <w:bCs/>
            <w:color w:val="auto"/>
            <w:sz w:val="28"/>
            <w:szCs w:val="28"/>
          </w:rPr>
          <w:t>Лиственные леса умеренного пояса</w:t>
        </w:r>
      </w:hyperlink>
      <w:r w:rsidR="002E674A" w:rsidRPr="000E3C99">
        <w:rPr>
          <w:sz w:val="28"/>
          <w:szCs w:val="28"/>
        </w:rPr>
        <w:t xml:space="preserve"> делятся на: </w:t>
      </w:r>
    </w:p>
    <w:p w:rsidR="002E674A" w:rsidRPr="000E3C99" w:rsidRDefault="0011414A" w:rsidP="002E674A">
      <w:pPr>
        <w:ind w:left="1440"/>
        <w:rPr>
          <w:sz w:val="28"/>
          <w:szCs w:val="28"/>
        </w:rPr>
      </w:pPr>
      <w:hyperlink r:id="rId72" w:tooltip="Широколиственные леса" w:history="1">
        <w:r w:rsidR="002E674A" w:rsidRPr="000E3C99">
          <w:rPr>
            <w:rStyle w:val="a4"/>
            <w:color w:val="auto"/>
            <w:sz w:val="28"/>
            <w:szCs w:val="28"/>
          </w:rPr>
          <w:t>широколиственные</w:t>
        </w:r>
      </w:hyperlink>
      <w:r w:rsidR="002E674A" w:rsidRPr="000E3C99">
        <w:rPr>
          <w:sz w:val="28"/>
          <w:szCs w:val="28"/>
        </w:rPr>
        <w:t xml:space="preserve">, в которых деревья верхнего яруса имеют листья крупного и среднего размера, они отличаются высокой теневыносливостью и требовательностью к почве, светолюбивы, к ним относятся </w:t>
      </w:r>
      <w:hyperlink r:id="rId73" w:tooltip="Дуб" w:history="1">
        <w:r w:rsidR="002E674A" w:rsidRPr="000E3C99">
          <w:rPr>
            <w:rStyle w:val="a4"/>
            <w:color w:val="auto"/>
            <w:sz w:val="28"/>
            <w:szCs w:val="28"/>
          </w:rPr>
          <w:t>дуб</w:t>
        </w:r>
      </w:hyperlink>
      <w:r w:rsidR="002E674A" w:rsidRPr="000E3C99">
        <w:rPr>
          <w:sz w:val="28"/>
          <w:szCs w:val="28"/>
        </w:rPr>
        <w:t xml:space="preserve">, </w:t>
      </w:r>
      <w:hyperlink r:id="rId74" w:tooltip="Клён" w:history="1">
        <w:r w:rsidR="002E674A" w:rsidRPr="000E3C99">
          <w:rPr>
            <w:rStyle w:val="a4"/>
            <w:color w:val="auto"/>
            <w:sz w:val="28"/>
            <w:szCs w:val="28"/>
          </w:rPr>
          <w:t>клён</w:t>
        </w:r>
      </w:hyperlink>
      <w:r w:rsidR="002E674A" w:rsidRPr="000E3C99">
        <w:rPr>
          <w:sz w:val="28"/>
          <w:szCs w:val="28"/>
        </w:rPr>
        <w:t xml:space="preserve">, </w:t>
      </w:r>
      <w:hyperlink r:id="rId75" w:tooltip="Липа" w:history="1">
        <w:r w:rsidR="002E674A" w:rsidRPr="000E3C99">
          <w:rPr>
            <w:rStyle w:val="a4"/>
            <w:color w:val="auto"/>
            <w:sz w:val="28"/>
            <w:szCs w:val="28"/>
          </w:rPr>
          <w:t>липа</w:t>
        </w:r>
      </w:hyperlink>
      <w:r w:rsidR="002E674A" w:rsidRPr="000E3C99">
        <w:rPr>
          <w:sz w:val="28"/>
          <w:szCs w:val="28"/>
        </w:rPr>
        <w:t xml:space="preserve">, </w:t>
      </w:r>
      <w:hyperlink r:id="rId76" w:tooltip="Ясень" w:history="1">
        <w:r w:rsidR="002E674A" w:rsidRPr="000E3C99">
          <w:rPr>
            <w:rStyle w:val="a4"/>
            <w:color w:val="auto"/>
            <w:sz w:val="28"/>
            <w:szCs w:val="28"/>
          </w:rPr>
          <w:t>ясень</w:t>
        </w:r>
      </w:hyperlink>
      <w:r w:rsidR="002E674A" w:rsidRPr="000E3C99">
        <w:rPr>
          <w:sz w:val="28"/>
          <w:szCs w:val="28"/>
        </w:rPr>
        <w:t xml:space="preserve">, </w:t>
      </w:r>
      <w:hyperlink r:id="rId77" w:tooltip="Вяз" w:history="1">
        <w:r w:rsidR="002E674A" w:rsidRPr="000E3C99">
          <w:rPr>
            <w:rStyle w:val="a4"/>
            <w:color w:val="auto"/>
            <w:sz w:val="28"/>
            <w:szCs w:val="28"/>
          </w:rPr>
          <w:t>вяз</w:t>
        </w:r>
      </w:hyperlink>
      <w:r w:rsidR="002E674A" w:rsidRPr="000E3C99">
        <w:rPr>
          <w:sz w:val="28"/>
          <w:szCs w:val="28"/>
        </w:rPr>
        <w:t>. Широколиственные леса растут в условиях сравнительно мягкого климата, лишённого континентальности.</w:t>
      </w:r>
    </w:p>
    <w:p w:rsidR="002E674A" w:rsidRPr="000E3C99" w:rsidRDefault="0011414A" w:rsidP="002E674A">
      <w:pPr>
        <w:ind w:left="1440"/>
        <w:rPr>
          <w:sz w:val="28"/>
          <w:szCs w:val="28"/>
        </w:rPr>
      </w:pPr>
      <w:hyperlink r:id="rId78" w:tooltip="Мелколиственные леса" w:history="1">
        <w:r w:rsidR="002E674A" w:rsidRPr="000E3C99">
          <w:rPr>
            <w:rStyle w:val="a4"/>
            <w:color w:val="auto"/>
            <w:sz w:val="28"/>
            <w:szCs w:val="28"/>
          </w:rPr>
          <w:t>Мелколиственные леса</w:t>
        </w:r>
      </w:hyperlink>
      <w:r w:rsidR="002E674A" w:rsidRPr="000E3C99">
        <w:rPr>
          <w:sz w:val="28"/>
          <w:szCs w:val="28"/>
        </w:rPr>
        <w:t xml:space="preserve">, в которых преобладающие </w:t>
      </w:r>
      <w:hyperlink r:id="rId79" w:tooltip="Древесная порода" w:history="1">
        <w:r w:rsidR="002E674A" w:rsidRPr="000E3C99">
          <w:rPr>
            <w:rStyle w:val="a4"/>
            <w:color w:val="auto"/>
            <w:sz w:val="28"/>
            <w:szCs w:val="28"/>
          </w:rPr>
          <w:t>древесные породы</w:t>
        </w:r>
      </w:hyperlink>
      <w:r w:rsidR="002E674A" w:rsidRPr="000E3C99">
        <w:rPr>
          <w:sz w:val="28"/>
          <w:szCs w:val="28"/>
        </w:rPr>
        <w:t xml:space="preserve"> имеют мелкие листовые пластинки, это </w:t>
      </w:r>
      <w:hyperlink r:id="rId80" w:tooltip="Берёза" w:history="1">
        <w:r w:rsidR="002E674A" w:rsidRPr="000E3C99">
          <w:rPr>
            <w:rStyle w:val="a4"/>
            <w:color w:val="auto"/>
            <w:sz w:val="28"/>
            <w:szCs w:val="28"/>
          </w:rPr>
          <w:t>берёзовые</w:t>
        </w:r>
      </w:hyperlink>
      <w:r w:rsidR="002E674A" w:rsidRPr="000E3C99">
        <w:rPr>
          <w:sz w:val="28"/>
          <w:szCs w:val="28"/>
        </w:rPr>
        <w:t xml:space="preserve">, </w:t>
      </w:r>
      <w:hyperlink r:id="rId81" w:tooltip="Осина" w:history="1">
        <w:r w:rsidR="002E674A" w:rsidRPr="000E3C99">
          <w:rPr>
            <w:rStyle w:val="a4"/>
            <w:color w:val="auto"/>
            <w:sz w:val="28"/>
            <w:szCs w:val="28"/>
          </w:rPr>
          <w:t>осиновые</w:t>
        </w:r>
      </w:hyperlink>
      <w:r w:rsidR="002E674A" w:rsidRPr="000E3C99">
        <w:rPr>
          <w:sz w:val="28"/>
          <w:szCs w:val="28"/>
        </w:rPr>
        <w:t xml:space="preserve"> и </w:t>
      </w:r>
      <w:hyperlink r:id="rId82" w:tooltip="Ольха" w:history="1">
        <w:r w:rsidR="002E674A" w:rsidRPr="000E3C99">
          <w:rPr>
            <w:rStyle w:val="a4"/>
            <w:color w:val="auto"/>
            <w:sz w:val="28"/>
            <w:szCs w:val="28"/>
          </w:rPr>
          <w:t>ольховые</w:t>
        </w:r>
      </w:hyperlink>
      <w:r w:rsidR="002E674A" w:rsidRPr="000E3C99">
        <w:rPr>
          <w:sz w:val="28"/>
          <w:szCs w:val="28"/>
        </w:rPr>
        <w:t xml:space="preserve"> леса. Мелколиственные леса более светолюбивы и менее требовательны к плодородию почвы, они также более морозоустойчивы. Благодаря более глубокому проникновению света, жизнь на нижних ярусах более активна.</w:t>
      </w:r>
    </w:p>
    <w:p w:rsidR="002E674A" w:rsidRPr="000E3C99" w:rsidRDefault="0011414A" w:rsidP="002E674A">
      <w:pPr>
        <w:numPr>
          <w:ilvl w:val="0"/>
          <w:numId w:val="4"/>
        </w:numPr>
        <w:rPr>
          <w:sz w:val="28"/>
          <w:szCs w:val="28"/>
        </w:rPr>
      </w:pPr>
      <w:hyperlink r:id="rId83" w:tooltip="Хвойный лес" w:history="1">
        <w:r w:rsidR="002E674A" w:rsidRPr="000E3C99">
          <w:rPr>
            <w:rStyle w:val="a4"/>
            <w:b/>
            <w:bCs/>
            <w:color w:val="auto"/>
            <w:sz w:val="28"/>
            <w:szCs w:val="28"/>
          </w:rPr>
          <w:t>Хвойные леса</w:t>
        </w:r>
      </w:hyperlink>
      <w:r w:rsidR="002E674A" w:rsidRPr="000E3C99">
        <w:rPr>
          <w:sz w:val="28"/>
          <w:szCs w:val="28"/>
        </w:rPr>
        <w:t xml:space="preserve"> — леса, состоящие почти исключительно из деревьев хвойных </w:t>
      </w:r>
      <w:hyperlink r:id="rId84" w:tooltip="Древесная порода" w:history="1">
        <w:r w:rsidR="002E674A" w:rsidRPr="000E3C99">
          <w:rPr>
            <w:rStyle w:val="a4"/>
            <w:color w:val="auto"/>
            <w:sz w:val="28"/>
            <w:szCs w:val="28"/>
          </w:rPr>
          <w:t>древесных пород</w:t>
        </w:r>
      </w:hyperlink>
      <w:r w:rsidR="002E674A" w:rsidRPr="000E3C99">
        <w:rPr>
          <w:sz w:val="28"/>
          <w:szCs w:val="28"/>
        </w:rPr>
        <w:t>.</w:t>
      </w:r>
    </w:p>
    <w:p w:rsidR="002E674A" w:rsidRPr="000E3C99" w:rsidRDefault="0011414A" w:rsidP="002E674A">
      <w:pPr>
        <w:numPr>
          <w:ilvl w:val="0"/>
          <w:numId w:val="4"/>
        </w:numPr>
        <w:rPr>
          <w:sz w:val="28"/>
          <w:szCs w:val="28"/>
        </w:rPr>
      </w:pPr>
      <w:hyperlink r:id="rId85" w:tooltip="Смешанные леса" w:history="1">
        <w:r w:rsidR="002E674A" w:rsidRPr="000E3C99">
          <w:rPr>
            <w:rStyle w:val="a4"/>
            <w:b/>
            <w:bCs/>
            <w:color w:val="auto"/>
            <w:sz w:val="28"/>
            <w:szCs w:val="28"/>
          </w:rPr>
          <w:t>Смешанные леса</w:t>
        </w:r>
      </w:hyperlink>
      <w:r w:rsidR="002E674A" w:rsidRPr="000E3C99">
        <w:rPr>
          <w:sz w:val="28"/>
          <w:szCs w:val="28"/>
        </w:rPr>
        <w:t xml:space="preserve"> — леса, в которых растут как лиственные, так и хвойные деревья. Ареал простирается почти на всю Центральную и Западную Европу. В Северной Америке распространены в </w:t>
      </w:r>
      <w:hyperlink r:id="rId86" w:tooltip="Аппалачи" w:history="1">
        <w:r w:rsidR="002E674A" w:rsidRPr="000E3C99">
          <w:rPr>
            <w:rStyle w:val="a4"/>
            <w:color w:val="auto"/>
            <w:sz w:val="28"/>
            <w:szCs w:val="28"/>
          </w:rPr>
          <w:t>Аппалачах</w:t>
        </w:r>
      </w:hyperlink>
      <w:r w:rsidR="002E674A" w:rsidRPr="000E3C99">
        <w:rPr>
          <w:sz w:val="28"/>
          <w:szCs w:val="28"/>
        </w:rPr>
        <w:t xml:space="preserve">, </w:t>
      </w:r>
      <w:hyperlink r:id="rId87" w:tooltip="Калифорния (полуостров)" w:history="1">
        <w:r w:rsidR="002E674A" w:rsidRPr="000E3C99">
          <w:rPr>
            <w:rStyle w:val="a4"/>
            <w:color w:val="auto"/>
            <w:sz w:val="28"/>
            <w:szCs w:val="28"/>
          </w:rPr>
          <w:t>Калифорнии</w:t>
        </w:r>
      </w:hyperlink>
      <w:r w:rsidR="002E674A" w:rsidRPr="000E3C99">
        <w:rPr>
          <w:sz w:val="28"/>
          <w:szCs w:val="28"/>
        </w:rPr>
        <w:t xml:space="preserve">, у </w:t>
      </w:r>
      <w:hyperlink r:id="rId88" w:tooltip="Великие озёра" w:history="1">
        <w:r w:rsidR="002E674A" w:rsidRPr="000E3C99">
          <w:rPr>
            <w:rStyle w:val="a4"/>
            <w:color w:val="auto"/>
            <w:sz w:val="28"/>
            <w:szCs w:val="28"/>
          </w:rPr>
          <w:t>Великих озёр</w:t>
        </w:r>
      </w:hyperlink>
      <w:r w:rsidR="002E674A" w:rsidRPr="000E3C99">
        <w:rPr>
          <w:sz w:val="28"/>
          <w:szCs w:val="28"/>
        </w:rPr>
        <w:t>.</w:t>
      </w:r>
    </w:p>
    <w:p w:rsidR="002E674A" w:rsidRPr="000E3C99" w:rsidRDefault="002E674A" w:rsidP="002E674A">
      <w:pPr>
        <w:pStyle w:val="a3"/>
        <w:spacing w:before="0" w:beforeAutospacing="0" w:after="0" w:afterAutospacing="0"/>
        <w:rPr>
          <w:sz w:val="28"/>
          <w:szCs w:val="28"/>
        </w:rPr>
      </w:pPr>
      <w:r w:rsidRPr="000E3C99">
        <w:rPr>
          <w:sz w:val="28"/>
          <w:szCs w:val="28"/>
        </w:rPr>
        <w:t>Лесные зоны умеренных поясов — это:</w:t>
      </w:r>
    </w:p>
    <w:p w:rsidR="002E674A" w:rsidRPr="000E3C99" w:rsidRDefault="002E674A" w:rsidP="002E674A">
      <w:pPr>
        <w:numPr>
          <w:ilvl w:val="0"/>
          <w:numId w:val="5"/>
        </w:numPr>
        <w:rPr>
          <w:sz w:val="28"/>
          <w:szCs w:val="28"/>
        </w:rPr>
      </w:pPr>
      <w:r w:rsidRPr="000E3C99">
        <w:rPr>
          <w:i/>
          <w:iCs/>
          <w:sz w:val="28"/>
          <w:szCs w:val="28"/>
        </w:rPr>
        <w:t>таежная зона</w:t>
      </w:r>
      <w:r w:rsidRPr="000E3C99">
        <w:rPr>
          <w:sz w:val="28"/>
          <w:szCs w:val="28"/>
        </w:rPr>
        <w:t xml:space="preserve">; </w:t>
      </w:r>
      <w:hyperlink r:id="rId89" w:tooltip="Тайга" w:history="1">
        <w:r w:rsidRPr="000E3C99">
          <w:rPr>
            <w:rStyle w:val="a4"/>
            <w:color w:val="auto"/>
            <w:sz w:val="28"/>
            <w:szCs w:val="28"/>
          </w:rPr>
          <w:t>тайга</w:t>
        </w:r>
      </w:hyperlink>
      <w:r w:rsidRPr="000E3C99">
        <w:rPr>
          <w:sz w:val="28"/>
          <w:szCs w:val="28"/>
        </w:rPr>
        <w:t xml:space="preserve"> — хвойные леса северного </w:t>
      </w:r>
      <w:hyperlink r:id="rId90" w:tooltip="Умеренный климат" w:history="1">
        <w:r w:rsidRPr="000E3C99">
          <w:rPr>
            <w:rStyle w:val="a4"/>
            <w:color w:val="auto"/>
            <w:sz w:val="28"/>
            <w:szCs w:val="28"/>
          </w:rPr>
          <w:t>умеренного пояса</w:t>
        </w:r>
      </w:hyperlink>
      <w:r w:rsidRPr="000E3C99">
        <w:rPr>
          <w:sz w:val="28"/>
          <w:szCs w:val="28"/>
        </w:rPr>
        <w:t xml:space="preserve">. Она занимает огромные пространства Северной </w:t>
      </w:r>
      <w:hyperlink r:id="rId91" w:tooltip="Евразия" w:history="1">
        <w:r w:rsidRPr="000E3C99">
          <w:rPr>
            <w:rStyle w:val="a4"/>
            <w:color w:val="auto"/>
            <w:sz w:val="28"/>
            <w:szCs w:val="28"/>
          </w:rPr>
          <w:t>Евразии</w:t>
        </w:r>
      </w:hyperlink>
      <w:r w:rsidRPr="000E3C99">
        <w:rPr>
          <w:sz w:val="28"/>
          <w:szCs w:val="28"/>
        </w:rPr>
        <w:t xml:space="preserve">, </w:t>
      </w:r>
      <w:hyperlink r:id="rId92" w:tooltip="Северная Америка" w:history="1">
        <w:r w:rsidRPr="000E3C99">
          <w:rPr>
            <w:rStyle w:val="a4"/>
            <w:color w:val="auto"/>
            <w:sz w:val="28"/>
            <w:szCs w:val="28"/>
          </w:rPr>
          <w:t>Северной Америки</w:t>
        </w:r>
      </w:hyperlink>
      <w:r w:rsidRPr="000E3C99">
        <w:rPr>
          <w:sz w:val="28"/>
          <w:szCs w:val="28"/>
        </w:rPr>
        <w:t xml:space="preserve">, покрывает большие территории в горах (горные районы Северной </w:t>
      </w:r>
      <w:hyperlink r:id="rId93" w:tooltip="Европа" w:history="1">
        <w:r w:rsidRPr="000E3C99">
          <w:rPr>
            <w:rStyle w:val="a4"/>
            <w:color w:val="auto"/>
            <w:sz w:val="28"/>
            <w:szCs w:val="28"/>
          </w:rPr>
          <w:t>Европы</w:t>
        </w:r>
      </w:hyperlink>
      <w:r w:rsidRPr="000E3C99">
        <w:rPr>
          <w:sz w:val="28"/>
          <w:szCs w:val="28"/>
        </w:rPr>
        <w:t xml:space="preserve">, </w:t>
      </w:r>
      <w:hyperlink r:id="rId94" w:tooltip="Японские острова" w:history="1">
        <w:r w:rsidRPr="000E3C99">
          <w:rPr>
            <w:rStyle w:val="a4"/>
            <w:color w:val="auto"/>
            <w:sz w:val="28"/>
            <w:szCs w:val="28"/>
          </w:rPr>
          <w:t>Японских островов</w:t>
        </w:r>
      </w:hyperlink>
      <w:r w:rsidRPr="000E3C99">
        <w:rPr>
          <w:sz w:val="28"/>
          <w:szCs w:val="28"/>
        </w:rPr>
        <w:t>, Тихоокеанского побережья Северной Америки)</w:t>
      </w:r>
      <w:hyperlink r:id="rId95" w:anchor="cite_note-46" w:history="1">
        <w:r w:rsidRPr="000E3C99">
          <w:rPr>
            <w:rStyle w:val="a4"/>
            <w:color w:val="auto"/>
            <w:sz w:val="28"/>
            <w:szCs w:val="28"/>
          </w:rPr>
          <w:t>https://ru.wikipedia.org/wiki/%D0%9B%D0%B5%D1%81 - cite_note-46</w:t>
        </w:r>
      </w:hyperlink>
      <w:r w:rsidRPr="000E3C99">
        <w:rPr>
          <w:sz w:val="28"/>
          <w:szCs w:val="28"/>
        </w:rPr>
        <w:t>.</w:t>
      </w:r>
    </w:p>
    <w:p w:rsidR="002E674A" w:rsidRPr="000E3C99" w:rsidRDefault="002E674A" w:rsidP="002E674A">
      <w:pPr>
        <w:numPr>
          <w:ilvl w:val="0"/>
          <w:numId w:val="5"/>
        </w:numPr>
        <w:rPr>
          <w:sz w:val="28"/>
          <w:szCs w:val="28"/>
        </w:rPr>
      </w:pPr>
      <w:r w:rsidRPr="000E3C99">
        <w:rPr>
          <w:i/>
          <w:iCs/>
          <w:sz w:val="28"/>
          <w:szCs w:val="28"/>
        </w:rPr>
        <w:t>зона смешанных лесов</w:t>
      </w:r>
      <w:r w:rsidRPr="000E3C99">
        <w:rPr>
          <w:sz w:val="28"/>
          <w:szCs w:val="28"/>
        </w:rPr>
        <w:t>;</w:t>
      </w:r>
    </w:p>
    <w:p w:rsidR="002E674A" w:rsidRPr="000E3C99" w:rsidRDefault="002E674A" w:rsidP="002E674A">
      <w:pPr>
        <w:numPr>
          <w:ilvl w:val="0"/>
          <w:numId w:val="5"/>
        </w:numPr>
        <w:rPr>
          <w:sz w:val="28"/>
          <w:szCs w:val="28"/>
        </w:rPr>
      </w:pPr>
      <w:r w:rsidRPr="000E3C99">
        <w:rPr>
          <w:i/>
          <w:iCs/>
          <w:sz w:val="28"/>
          <w:szCs w:val="28"/>
        </w:rPr>
        <w:t>зона широколиственных лесов и муссонных лесов умеренного пояса</w:t>
      </w:r>
      <w:hyperlink r:id="rId96" w:anchor="cite_note-enc-45" w:history="1">
        <w:r w:rsidRPr="000E3C99">
          <w:rPr>
            <w:rStyle w:val="a4"/>
            <w:color w:val="auto"/>
            <w:sz w:val="28"/>
            <w:szCs w:val="28"/>
            <w:vertAlign w:val="superscript"/>
          </w:rPr>
          <w:t>[</w:t>
        </w:r>
      </w:hyperlink>
      <w:r w:rsidRPr="000E3C99">
        <w:rPr>
          <w:sz w:val="28"/>
          <w:szCs w:val="28"/>
        </w:rPr>
        <w:t>.</w:t>
      </w:r>
    </w:p>
    <w:p w:rsidR="002E674A" w:rsidRPr="000E3C99" w:rsidRDefault="002E674A" w:rsidP="002E674A">
      <w:pPr>
        <w:pStyle w:val="a3"/>
        <w:spacing w:before="0" w:beforeAutospacing="0" w:after="0" w:afterAutospacing="0"/>
        <w:ind w:firstLine="360"/>
        <w:rPr>
          <w:sz w:val="28"/>
          <w:szCs w:val="28"/>
        </w:rPr>
      </w:pPr>
      <w:r w:rsidRPr="000E3C99">
        <w:rPr>
          <w:sz w:val="28"/>
          <w:szCs w:val="28"/>
        </w:rPr>
        <w:t>Уникальность ЛЭ можно объяснить тремя факторами:</w:t>
      </w:r>
    </w:p>
    <w:p w:rsidR="002E674A" w:rsidRPr="000E3C99" w:rsidRDefault="002E674A" w:rsidP="002E674A">
      <w:pPr>
        <w:numPr>
          <w:ilvl w:val="0"/>
          <w:numId w:val="1"/>
        </w:numPr>
        <w:rPr>
          <w:sz w:val="28"/>
          <w:szCs w:val="28"/>
        </w:rPr>
      </w:pPr>
      <w:r w:rsidRPr="000E3C99">
        <w:rPr>
          <w:sz w:val="28"/>
          <w:szCs w:val="28"/>
        </w:rPr>
        <w:lastRenderedPageBreak/>
        <w:t>Во-первых, это практически единственный вид экосистемы, сохранившийся в первозданном и практически неизмененном человеком виде.</w:t>
      </w:r>
    </w:p>
    <w:p w:rsidR="002E674A" w:rsidRPr="000E3C99" w:rsidRDefault="002E674A" w:rsidP="002E674A">
      <w:pPr>
        <w:numPr>
          <w:ilvl w:val="0"/>
          <w:numId w:val="1"/>
        </w:numPr>
        <w:rPr>
          <w:sz w:val="28"/>
          <w:szCs w:val="28"/>
        </w:rPr>
      </w:pPr>
      <w:r w:rsidRPr="000E3C99">
        <w:rPr>
          <w:sz w:val="28"/>
          <w:szCs w:val="28"/>
        </w:rPr>
        <w:t>Во-вторых, ЛЭ являются одними из крупнейших на планете.</w:t>
      </w:r>
    </w:p>
    <w:p w:rsidR="002E674A" w:rsidRPr="000E3C99" w:rsidRDefault="002E674A" w:rsidP="002E674A">
      <w:pPr>
        <w:numPr>
          <w:ilvl w:val="0"/>
          <w:numId w:val="1"/>
        </w:numPr>
        <w:rPr>
          <w:sz w:val="28"/>
          <w:szCs w:val="28"/>
        </w:rPr>
      </w:pPr>
      <w:r w:rsidRPr="000E3C99">
        <w:rPr>
          <w:sz w:val="28"/>
          <w:szCs w:val="28"/>
        </w:rPr>
        <w:t>В-третьих, ЛЭ считаются одними из самых продуктивных для человечества.</w:t>
      </w:r>
    </w:p>
    <w:p w:rsidR="002E674A" w:rsidRPr="000E3C99" w:rsidRDefault="002E674A" w:rsidP="002E674A">
      <w:pPr>
        <w:pStyle w:val="a3"/>
        <w:spacing w:before="0" w:beforeAutospacing="0" w:after="0" w:afterAutospacing="0"/>
        <w:ind w:firstLine="360"/>
        <w:rPr>
          <w:sz w:val="28"/>
          <w:szCs w:val="28"/>
        </w:rPr>
      </w:pPr>
      <w:r w:rsidRPr="000E3C99">
        <w:rPr>
          <w:sz w:val="28"/>
          <w:szCs w:val="28"/>
        </w:rPr>
        <w:t>Рассмотрим каждый из видов лесных экосистем подробнее.</w:t>
      </w:r>
    </w:p>
    <w:p w:rsidR="002E674A" w:rsidRPr="000E3C99" w:rsidRDefault="002E674A" w:rsidP="002E674A">
      <w:pPr>
        <w:pStyle w:val="2"/>
        <w:spacing w:before="0" w:beforeAutospacing="0" w:after="0" w:afterAutospacing="0"/>
        <w:ind w:firstLine="360"/>
        <w:rPr>
          <w:sz w:val="28"/>
          <w:szCs w:val="28"/>
        </w:rPr>
      </w:pPr>
    </w:p>
    <w:p w:rsidR="002E674A" w:rsidRPr="000E3C99" w:rsidRDefault="002E674A" w:rsidP="002E674A">
      <w:pPr>
        <w:pStyle w:val="2"/>
        <w:spacing w:before="0" w:beforeAutospacing="0" w:after="0" w:afterAutospacing="0"/>
        <w:ind w:firstLine="360"/>
        <w:rPr>
          <w:sz w:val="28"/>
          <w:szCs w:val="28"/>
        </w:rPr>
      </w:pPr>
      <w:r w:rsidRPr="000E3C99">
        <w:rPr>
          <w:sz w:val="28"/>
          <w:szCs w:val="28"/>
        </w:rPr>
        <w:t>Экосистема смешанного леса</w:t>
      </w:r>
    </w:p>
    <w:p w:rsidR="002E674A" w:rsidRPr="000E3C99" w:rsidRDefault="002E674A" w:rsidP="002E674A">
      <w:pPr>
        <w:pStyle w:val="a3"/>
        <w:spacing w:before="0" w:beforeAutospacing="0" w:after="0" w:afterAutospacing="0"/>
        <w:rPr>
          <w:sz w:val="28"/>
          <w:szCs w:val="28"/>
        </w:rPr>
      </w:pPr>
    </w:p>
    <w:p w:rsidR="002E674A" w:rsidRPr="000E3C99" w:rsidRDefault="002E674A" w:rsidP="002E674A">
      <w:pPr>
        <w:pStyle w:val="a3"/>
        <w:spacing w:before="0" w:beforeAutospacing="0" w:after="0" w:afterAutospacing="0"/>
        <w:rPr>
          <w:sz w:val="28"/>
          <w:szCs w:val="28"/>
        </w:rPr>
      </w:pPr>
      <w:r w:rsidRPr="000E3C99">
        <w:rPr>
          <w:sz w:val="28"/>
          <w:szCs w:val="28"/>
        </w:rPr>
        <w:t>Смешанные леса представляют собой симбиоз экосистем хвойных и лиственных лесов. Они дополняют друг друга, укрепляют, поэтому такая экосистема считается наиболее устойчивой из всех лесных.</w:t>
      </w:r>
    </w:p>
    <w:p w:rsidR="002E674A" w:rsidRPr="000E3C99" w:rsidRDefault="002E674A" w:rsidP="002E674A">
      <w:pPr>
        <w:pStyle w:val="a3"/>
        <w:spacing w:before="0" w:beforeAutospacing="0" w:after="0" w:afterAutospacing="0"/>
        <w:rPr>
          <w:sz w:val="28"/>
          <w:szCs w:val="28"/>
        </w:rPr>
      </w:pPr>
      <w:r w:rsidRPr="000E3C99">
        <w:rPr>
          <w:sz w:val="28"/>
          <w:szCs w:val="28"/>
        </w:rPr>
        <w:t>Смешанными леса считаются, если к основному виду деревьев добавляются другие породы, но в численном коэффициенте — не более 5%. Поэтому такие леса располагаются между хвойными на севере и широколиственными на юге — в полосе, где расположены территории юга Скандинавии, Восточно-Европейской и Западно-Сибирской равнин, Карпат, Кавказа, Дальнего Востока и Юго-Восточной Азии. На американском континенте это территория Великих озер и Калифорнии. В южном полушарии экосистема смешанных лесов располагается в большей части Южной Америки и в Новой Зеландии.</w:t>
      </w:r>
    </w:p>
    <w:p w:rsidR="002E674A" w:rsidRPr="000E3C99" w:rsidRDefault="002E674A" w:rsidP="002E674A">
      <w:pPr>
        <w:pStyle w:val="a3"/>
        <w:spacing w:before="0" w:beforeAutospacing="0" w:after="0" w:afterAutospacing="0"/>
        <w:rPr>
          <w:sz w:val="28"/>
          <w:szCs w:val="28"/>
        </w:rPr>
      </w:pPr>
      <w:r w:rsidRPr="000E3C99">
        <w:rPr>
          <w:sz w:val="28"/>
          <w:szCs w:val="28"/>
        </w:rPr>
        <w:t>Доминантами в этой экосистеме являются такие деревья как дуб, клен, ель, сосна, липа, вяз. В Америке — секвойя, в горах — лиственница, на Кавказе и дальнем Востоке — бук и пихта.</w:t>
      </w:r>
    </w:p>
    <w:p w:rsidR="002E674A" w:rsidRPr="000E3C99" w:rsidRDefault="002E674A" w:rsidP="002E674A">
      <w:pPr>
        <w:pStyle w:val="a3"/>
        <w:spacing w:before="0" w:beforeAutospacing="0" w:after="0" w:afterAutospacing="0"/>
        <w:rPr>
          <w:sz w:val="28"/>
          <w:szCs w:val="28"/>
        </w:rPr>
      </w:pPr>
      <w:r w:rsidRPr="000E3C99">
        <w:rPr>
          <w:sz w:val="28"/>
          <w:szCs w:val="28"/>
        </w:rPr>
        <w:t>Потребителями, или консументами в экосистеме смешанных лесов являются животные, птицы, рыбы, земноводные, насекомые, грибы. Замыкают пищевую цепочку могильщики: черви, личинки, микроорганизмы.</w:t>
      </w:r>
    </w:p>
    <w:p w:rsidR="002E674A" w:rsidRPr="000E3C99" w:rsidRDefault="002E674A" w:rsidP="002E674A">
      <w:pPr>
        <w:pStyle w:val="a3"/>
        <w:spacing w:before="0" w:beforeAutospacing="0" w:after="0" w:afterAutospacing="0"/>
        <w:rPr>
          <w:sz w:val="28"/>
          <w:szCs w:val="28"/>
        </w:rPr>
      </w:pPr>
      <w:r w:rsidRPr="000E3C99">
        <w:rPr>
          <w:sz w:val="28"/>
          <w:szCs w:val="28"/>
        </w:rPr>
        <w:t>Главная особенность экосистемы смешанного леса — устойчивость, которая обуславливается способностью полного заменения вида. То есть, если популяция какого-либо вида исчезнет, ее место спокойно замещается возросшим количеством особей другого вида.</w:t>
      </w:r>
    </w:p>
    <w:p w:rsidR="002E674A" w:rsidRPr="000E3C99" w:rsidRDefault="002E674A" w:rsidP="002E674A">
      <w:pPr>
        <w:pStyle w:val="a3"/>
        <w:spacing w:before="0" w:beforeAutospacing="0" w:after="0" w:afterAutospacing="0"/>
        <w:rPr>
          <w:sz w:val="28"/>
          <w:szCs w:val="28"/>
        </w:rPr>
      </w:pPr>
      <w:r w:rsidRPr="000E3C99">
        <w:rPr>
          <w:sz w:val="28"/>
          <w:szCs w:val="28"/>
        </w:rPr>
        <w:t>Уязвимое место такой экосистемы — насекомые. Если они исчезнут, то экосистема смешанного леса станет затухать и погибнет.</w:t>
      </w:r>
    </w:p>
    <w:p w:rsidR="002E674A" w:rsidRPr="000E3C99" w:rsidRDefault="002E674A" w:rsidP="002E674A">
      <w:pPr>
        <w:pStyle w:val="2"/>
        <w:spacing w:before="0" w:beforeAutospacing="0" w:after="0" w:afterAutospacing="0"/>
        <w:rPr>
          <w:sz w:val="28"/>
          <w:szCs w:val="28"/>
        </w:rPr>
      </w:pPr>
    </w:p>
    <w:p w:rsidR="002E674A" w:rsidRPr="000E3C99" w:rsidRDefault="002E674A" w:rsidP="002E674A">
      <w:pPr>
        <w:pStyle w:val="2"/>
        <w:spacing w:before="0" w:beforeAutospacing="0" w:after="0" w:afterAutospacing="0"/>
        <w:ind w:firstLine="708"/>
        <w:rPr>
          <w:sz w:val="28"/>
          <w:szCs w:val="28"/>
        </w:rPr>
      </w:pPr>
      <w:r w:rsidRPr="000E3C99">
        <w:rPr>
          <w:sz w:val="28"/>
          <w:szCs w:val="28"/>
        </w:rPr>
        <w:t>Экосистема хвойного леса</w:t>
      </w:r>
    </w:p>
    <w:p w:rsidR="002E674A" w:rsidRPr="000E3C99" w:rsidRDefault="002E674A" w:rsidP="002E674A">
      <w:pPr>
        <w:pStyle w:val="a3"/>
        <w:spacing w:before="0" w:beforeAutospacing="0" w:after="0" w:afterAutospacing="0"/>
        <w:rPr>
          <w:sz w:val="28"/>
          <w:szCs w:val="28"/>
        </w:rPr>
      </w:pPr>
      <w:r w:rsidRPr="000E3C99">
        <w:rPr>
          <w:sz w:val="28"/>
          <w:szCs w:val="28"/>
        </w:rPr>
        <w:t xml:space="preserve">Для формирования экосистемы хвойного леса необходим холодный климат. Поэтому такие образуются в основном на севере, где средние колебания температуры воздуха колеблются в пределах от </w:t>
      </w:r>
      <w:smartTag w:uri="urn:schemas-microsoft-com:office:smarttags" w:element="metricconverter">
        <w:smartTagPr>
          <w:attr w:name="ProductID" w:val="-5ﾰC"/>
        </w:smartTagPr>
        <w:r w:rsidRPr="000E3C99">
          <w:rPr>
            <w:sz w:val="28"/>
            <w:szCs w:val="28"/>
          </w:rPr>
          <w:t>-5°C</w:t>
        </w:r>
      </w:smartTag>
      <w:r w:rsidRPr="000E3C99">
        <w:rPr>
          <w:sz w:val="28"/>
          <w:szCs w:val="28"/>
        </w:rPr>
        <w:t xml:space="preserve"> до +</w:t>
      </w:r>
      <w:smartTag w:uri="urn:schemas-microsoft-com:office:smarttags" w:element="metricconverter">
        <w:smartTagPr>
          <w:attr w:name="ProductID" w:val="5ﾰC"/>
        </w:smartTagPr>
        <w:r w:rsidRPr="000E3C99">
          <w:rPr>
            <w:sz w:val="28"/>
            <w:szCs w:val="28"/>
          </w:rPr>
          <w:t>5°C</w:t>
        </w:r>
      </w:smartTag>
      <w:r w:rsidRPr="000E3C99">
        <w:rPr>
          <w:sz w:val="28"/>
          <w:szCs w:val="28"/>
        </w:rPr>
        <w:t xml:space="preserve">. Осадков мало — до </w:t>
      </w:r>
      <w:smartTag w:uri="urn:schemas-microsoft-com:office:smarttags" w:element="metricconverter">
        <w:smartTagPr>
          <w:attr w:name="ProductID" w:val="200 мм"/>
        </w:smartTagPr>
        <w:r w:rsidRPr="000E3C99">
          <w:rPr>
            <w:sz w:val="28"/>
            <w:szCs w:val="28"/>
          </w:rPr>
          <w:t>200 мм</w:t>
        </w:r>
      </w:smartTag>
      <w:r w:rsidRPr="000E3C99">
        <w:rPr>
          <w:sz w:val="28"/>
          <w:szCs w:val="28"/>
        </w:rPr>
        <w:t xml:space="preserve"> в год, и чаще всего они выпадают в виде снега. Лето в таких краях холодное и короткое, а зима — продолжительная и морозная.</w:t>
      </w:r>
    </w:p>
    <w:p w:rsidR="002E674A" w:rsidRPr="000E3C99" w:rsidRDefault="002E674A" w:rsidP="002E674A">
      <w:pPr>
        <w:pStyle w:val="a3"/>
        <w:spacing w:before="0" w:beforeAutospacing="0" w:after="0" w:afterAutospacing="0"/>
        <w:rPr>
          <w:sz w:val="28"/>
          <w:szCs w:val="28"/>
        </w:rPr>
      </w:pPr>
      <w:r w:rsidRPr="000E3C99">
        <w:rPr>
          <w:sz w:val="28"/>
          <w:szCs w:val="28"/>
        </w:rPr>
        <w:t>Эти климатические условия великолепно подходят для произрастания хвойных пород деревьев: сосен, елей, пихт, кедров, лиственниц. Именно они занимают доминирующее положение в данной экосистеме и расположены на верхнем ярусе.</w:t>
      </w:r>
    </w:p>
    <w:p w:rsidR="002E674A" w:rsidRPr="000E3C99" w:rsidRDefault="002E674A" w:rsidP="002E674A">
      <w:pPr>
        <w:pStyle w:val="a3"/>
        <w:spacing w:before="0" w:beforeAutospacing="0" w:after="0" w:afterAutospacing="0"/>
        <w:rPr>
          <w:sz w:val="28"/>
          <w:szCs w:val="28"/>
        </w:rPr>
      </w:pPr>
      <w:r w:rsidRPr="000E3C99">
        <w:rPr>
          <w:sz w:val="28"/>
          <w:szCs w:val="28"/>
        </w:rPr>
        <w:t>Хвойные леса, объединенные в массивы, называют тайгой. Эта экосистема распространена в северном полушарии, в основном, в Сибири и в Канаде. В южном полушарии хвойные леса не создают таких массивов и встречаются в виде отдельных участков. А в Австралии и Южной Америке хвойные леса произрастают в горах.</w:t>
      </w:r>
    </w:p>
    <w:p w:rsidR="002E674A" w:rsidRPr="000E3C99" w:rsidRDefault="002E674A" w:rsidP="002E674A">
      <w:pPr>
        <w:pStyle w:val="a3"/>
        <w:spacing w:before="0" w:beforeAutospacing="0" w:after="0" w:afterAutospacing="0"/>
        <w:rPr>
          <w:sz w:val="28"/>
          <w:szCs w:val="28"/>
        </w:rPr>
      </w:pPr>
      <w:r w:rsidRPr="000E3C99">
        <w:rPr>
          <w:sz w:val="28"/>
          <w:szCs w:val="28"/>
        </w:rPr>
        <w:lastRenderedPageBreak/>
        <w:t xml:space="preserve">Хвойные породы деревьев вместо листьев имеют иглы, которые. За счет своей маленькой площади прекрасно сохраняют тепло и влагу. А смола, укутывающая хвойные деревья позволяет свободно переносить продолжительные морозы. Фотосинтез в этих деревьях не замирает даже при </w:t>
      </w:r>
      <w:smartTag w:uri="urn:schemas-microsoft-com:office:smarttags" w:element="metricconverter">
        <w:smartTagPr>
          <w:attr w:name="ProductID" w:val="0ﾰC"/>
        </w:smartTagPr>
        <w:r w:rsidRPr="000E3C99">
          <w:rPr>
            <w:sz w:val="28"/>
            <w:szCs w:val="28"/>
          </w:rPr>
          <w:t>0°C</w:t>
        </w:r>
      </w:smartTag>
      <w:r w:rsidRPr="000E3C99">
        <w:rPr>
          <w:sz w:val="28"/>
          <w:szCs w:val="28"/>
        </w:rPr>
        <w:t>.</w:t>
      </w:r>
    </w:p>
    <w:p w:rsidR="002E674A" w:rsidRPr="000E3C99" w:rsidRDefault="002E674A" w:rsidP="002E674A">
      <w:pPr>
        <w:pStyle w:val="a3"/>
        <w:spacing w:before="0" w:beforeAutospacing="0" w:after="0" w:afterAutospacing="0"/>
        <w:rPr>
          <w:sz w:val="28"/>
          <w:szCs w:val="28"/>
        </w:rPr>
      </w:pPr>
      <w:r w:rsidRPr="000E3C99">
        <w:rPr>
          <w:sz w:val="28"/>
          <w:szCs w:val="28"/>
        </w:rPr>
        <w:t>В экосистеме хвойных лесов практически не присутствует средний ярус. А нижний заселяют мхи и лишайники. Вместе с деревьями эти виды растительности являются продуцентами — они активно участвуют в фотосинтезе, перерабатывая солнечную энергию. Кроме того, они являются кормом для следующего звена экосистемы — животных.</w:t>
      </w:r>
    </w:p>
    <w:p w:rsidR="002E674A" w:rsidRPr="000E3C99" w:rsidRDefault="002E674A" w:rsidP="002E674A">
      <w:pPr>
        <w:pStyle w:val="a3"/>
        <w:spacing w:before="0" w:beforeAutospacing="0" w:after="0" w:afterAutospacing="0"/>
        <w:rPr>
          <w:sz w:val="28"/>
          <w:szCs w:val="28"/>
        </w:rPr>
      </w:pPr>
      <w:r w:rsidRPr="000E3C99">
        <w:rPr>
          <w:sz w:val="28"/>
          <w:szCs w:val="28"/>
        </w:rPr>
        <w:t>Вершиной пищевой цепочки в таких лесах являются хищники: рыси, тигры, медведи, волки, лисы. Из травоядных млекопитающих особенно распространены парнокопытные: олени, лоси, изюбры. Много животных с ценным мехом: соболей, куниц, белок, ласок. Это организмы-потребители.</w:t>
      </w:r>
    </w:p>
    <w:p w:rsidR="002E674A" w:rsidRPr="000E3C99" w:rsidRDefault="002E674A" w:rsidP="002E674A">
      <w:pPr>
        <w:pStyle w:val="a3"/>
        <w:spacing w:before="0" w:beforeAutospacing="0" w:after="0" w:afterAutospacing="0"/>
        <w:rPr>
          <w:sz w:val="28"/>
          <w:szCs w:val="28"/>
        </w:rPr>
      </w:pPr>
      <w:r w:rsidRPr="000E3C99">
        <w:rPr>
          <w:sz w:val="28"/>
          <w:szCs w:val="28"/>
        </w:rPr>
        <w:t>К организмам-разрушителям относятся грибы, бактерии и черви.</w:t>
      </w:r>
    </w:p>
    <w:p w:rsidR="002E674A" w:rsidRPr="000E3C99" w:rsidRDefault="002E674A" w:rsidP="002E674A">
      <w:pPr>
        <w:pStyle w:val="a3"/>
        <w:spacing w:before="0" w:beforeAutospacing="0" w:after="0" w:afterAutospacing="0"/>
        <w:rPr>
          <w:sz w:val="28"/>
          <w:szCs w:val="28"/>
        </w:rPr>
      </w:pPr>
      <w:r w:rsidRPr="000E3C99">
        <w:rPr>
          <w:sz w:val="28"/>
          <w:szCs w:val="28"/>
        </w:rPr>
        <w:t>Пищевые цепочки в экосистеме хвойных лесов зачастую короткие. Например, дерево — травоядное животное (белка) — хищник (лиса).</w:t>
      </w:r>
    </w:p>
    <w:p w:rsidR="002E674A" w:rsidRPr="000E3C99" w:rsidRDefault="002E674A" w:rsidP="002E674A">
      <w:pPr>
        <w:pStyle w:val="a3"/>
        <w:spacing w:before="0" w:beforeAutospacing="0" w:after="0" w:afterAutospacing="0"/>
        <w:rPr>
          <w:sz w:val="28"/>
          <w:szCs w:val="28"/>
        </w:rPr>
      </w:pPr>
      <w:r w:rsidRPr="000E3C99">
        <w:rPr>
          <w:sz w:val="28"/>
          <w:szCs w:val="28"/>
        </w:rPr>
        <w:t>Если человек не вмешивается в экосистему хвойного леса, то здесь происходит процесс саморегуляции: один вид животных никогда не уничтожает полностью особей другого вида. Что делает этот вид экосистемы очень устойчивым.</w:t>
      </w:r>
    </w:p>
    <w:p w:rsidR="002E674A" w:rsidRPr="000E3C99" w:rsidRDefault="002E674A" w:rsidP="002E674A">
      <w:pPr>
        <w:pStyle w:val="2"/>
        <w:spacing w:before="0" w:beforeAutospacing="0" w:after="0" w:afterAutospacing="0"/>
        <w:rPr>
          <w:sz w:val="28"/>
          <w:szCs w:val="28"/>
        </w:rPr>
      </w:pPr>
    </w:p>
    <w:p w:rsidR="002E674A" w:rsidRPr="000E3C99" w:rsidRDefault="002E674A" w:rsidP="002E674A">
      <w:pPr>
        <w:pStyle w:val="2"/>
        <w:spacing w:before="0" w:beforeAutospacing="0" w:after="0" w:afterAutospacing="0"/>
        <w:rPr>
          <w:sz w:val="28"/>
          <w:szCs w:val="28"/>
        </w:rPr>
      </w:pPr>
      <w:r w:rsidRPr="000E3C99">
        <w:rPr>
          <w:sz w:val="28"/>
          <w:szCs w:val="28"/>
        </w:rPr>
        <w:t>Экосистема широколиственного леса</w:t>
      </w:r>
    </w:p>
    <w:p w:rsidR="002E674A" w:rsidRPr="000E3C99" w:rsidRDefault="002E674A" w:rsidP="002E674A">
      <w:pPr>
        <w:pStyle w:val="a3"/>
        <w:spacing w:before="0" w:beforeAutospacing="0" w:after="0" w:afterAutospacing="0"/>
        <w:rPr>
          <w:sz w:val="28"/>
          <w:szCs w:val="28"/>
        </w:rPr>
      </w:pPr>
      <w:r w:rsidRPr="000E3C99">
        <w:rPr>
          <w:sz w:val="28"/>
          <w:szCs w:val="28"/>
        </w:rPr>
        <w:t>Широколиственные леса распространены на большей части Европы и Восточной Азии, в Северной Америке и к югу от Чили.</w:t>
      </w:r>
    </w:p>
    <w:p w:rsidR="002E674A" w:rsidRPr="000E3C99" w:rsidRDefault="002E674A" w:rsidP="002E674A">
      <w:pPr>
        <w:pStyle w:val="a3"/>
        <w:spacing w:before="0" w:beforeAutospacing="0" w:after="0" w:afterAutospacing="0"/>
        <w:rPr>
          <w:sz w:val="28"/>
          <w:szCs w:val="28"/>
        </w:rPr>
      </w:pPr>
      <w:r w:rsidRPr="000E3C99">
        <w:rPr>
          <w:sz w:val="28"/>
          <w:szCs w:val="28"/>
        </w:rPr>
        <w:t>Доминирующую роль играют листопадные деревья — те, которые сбрасывают листву с наступлением холодов. Это липы, дубы, ясени, вязы, клены, каштаны. На среднем ярусе растут черемуха, берескеты. Нижний полностью занимают травы и ягоды: пролесник, медуница, земляника и пр.</w:t>
      </w:r>
    </w:p>
    <w:p w:rsidR="002E674A" w:rsidRPr="000E3C99" w:rsidRDefault="002E674A" w:rsidP="002E674A">
      <w:pPr>
        <w:pStyle w:val="a3"/>
        <w:spacing w:before="0" w:beforeAutospacing="0" w:after="0" w:afterAutospacing="0"/>
        <w:rPr>
          <w:sz w:val="28"/>
          <w:szCs w:val="28"/>
        </w:rPr>
      </w:pPr>
      <w:r w:rsidRPr="000E3C99">
        <w:rPr>
          <w:sz w:val="28"/>
          <w:szCs w:val="28"/>
        </w:rPr>
        <w:t>Класс потребителей в этой экосистеме представлен млекопитающими (лисы, волки, тигры, медведи, ежи, еноты, кабаны, зайцы, белки), птицами (соловьи, снегири, чижи, глухари, кукушки, аисты), рептилиями, амфибиями и рыбами.</w:t>
      </w:r>
    </w:p>
    <w:p w:rsidR="002E674A" w:rsidRPr="000E3C99" w:rsidRDefault="002E674A" w:rsidP="002E674A">
      <w:pPr>
        <w:pStyle w:val="a3"/>
        <w:spacing w:before="0" w:beforeAutospacing="0" w:after="0" w:afterAutospacing="0"/>
        <w:rPr>
          <w:sz w:val="28"/>
          <w:szCs w:val="28"/>
        </w:rPr>
      </w:pPr>
      <w:r w:rsidRPr="000E3C99">
        <w:rPr>
          <w:sz w:val="28"/>
          <w:szCs w:val="28"/>
        </w:rPr>
        <w:t>Редуцентами являются все те же могильщики, черви и микроорганизмы.</w:t>
      </w:r>
    </w:p>
    <w:p w:rsidR="002E674A" w:rsidRPr="000E3C99" w:rsidRDefault="002E674A" w:rsidP="002E674A">
      <w:pPr>
        <w:pStyle w:val="a3"/>
        <w:spacing w:before="0" w:beforeAutospacing="0" w:after="0" w:afterAutospacing="0"/>
        <w:rPr>
          <w:sz w:val="28"/>
          <w:szCs w:val="28"/>
        </w:rPr>
      </w:pPr>
      <w:r w:rsidRPr="000E3C99">
        <w:rPr>
          <w:sz w:val="28"/>
          <w:szCs w:val="28"/>
        </w:rPr>
        <w:t>Экосистема широколиственного леса весьма устойчива. Уязвимой она становится во время холодов, когда деревья сбрасывают листву и процесс фотосинтеза замирает. В этот период особая роль отводится редуцентам, которые преобразуют органику в неорганические вещества.</w:t>
      </w:r>
    </w:p>
    <w:p w:rsidR="002E674A" w:rsidRPr="000E3C99" w:rsidRDefault="002E674A" w:rsidP="002E674A">
      <w:pPr>
        <w:pStyle w:val="2"/>
        <w:spacing w:before="0" w:beforeAutospacing="0" w:after="0" w:afterAutospacing="0"/>
        <w:rPr>
          <w:sz w:val="28"/>
          <w:szCs w:val="28"/>
        </w:rPr>
      </w:pPr>
    </w:p>
    <w:p w:rsidR="002E674A" w:rsidRPr="000E3C99" w:rsidRDefault="002E674A" w:rsidP="002E674A">
      <w:pPr>
        <w:pStyle w:val="2"/>
        <w:spacing w:before="0" w:beforeAutospacing="0" w:after="0" w:afterAutospacing="0"/>
        <w:ind w:firstLine="708"/>
        <w:rPr>
          <w:sz w:val="28"/>
          <w:szCs w:val="28"/>
        </w:rPr>
      </w:pPr>
      <w:r w:rsidRPr="000E3C99">
        <w:rPr>
          <w:sz w:val="28"/>
          <w:szCs w:val="28"/>
        </w:rPr>
        <w:t>Экосистема тропического леса</w:t>
      </w:r>
    </w:p>
    <w:p w:rsidR="002E674A" w:rsidRPr="000E3C99" w:rsidRDefault="002E674A" w:rsidP="002E674A">
      <w:pPr>
        <w:pStyle w:val="a3"/>
        <w:spacing w:before="0" w:beforeAutospacing="0" w:after="0" w:afterAutospacing="0"/>
        <w:rPr>
          <w:sz w:val="28"/>
          <w:szCs w:val="28"/>
        </w:rPr>
      </w:pPr>
      <w:r w:rsidRPr="000E3C99">
        <w:rPr>
          <w:sz w:val="28"/>
          <w:szCs w:val="28"/>
        </w:rPr>
        <w:t>Тропические леса опоясывают нашу планету по экватору и захватывают субтропическую, тропическую и экваториальную климатические зоны. При этом огромную роль играет влажность воздуха. Во влажном климате тропические леса вечнозеленые, в сухом (вдали от океанов и морей) леса зеленые только в теплое время года.</w:t>
      </w:r>
    </w:p>
    <w:p w:rsidR="002E674A" w:rsidRPr="000E3C99" w:rsidRDefault="002E674A" w:rsidP="002E674A">
      <w:pPr>
        <w:pStyle w:val="a3"/>
        <w:spacing w:before="0" w:beforeAutospacing="0" w:after="0" w:afterAutospacing="0"/>
        <w:rPr>
          <w:sz w:val="28"/>
          <w:szCs w:val="28"/>
        </w:rPr>
      </w:pPr>
      <w:r w:rsidRPr="000E3C99">
        <w:rPr>
          <w:sz w:val="28"/>
          <w:szCs w:val="28"/>
        </w:rPr>
        <w:t>Экосистема тропического леса самая богатая из всех лесных ЭС по видовому разнообразию. Доминируют здесь пальмы, миртовые, бобовые, в сухих тропиках — бамбук, лавр, альбиции.</w:t>
      </w:r>
    </w:p>
    <w:p w:rsidR="002E674A" w:rsidRPr="000E3C99" w:rsidRDefault="002E674A" w:rsidP="002E674A">
      <w:pPr>
        <w:pStyle w:val="a3"/>
        <w:spacing w:before="0" w:beforeAutospacing="0" w:after="0" w:afterAutospacing="0"/>
        <w:rPr>
          <w:sz w:val="28"/>
          <w:szCs w:val="28"/>
        </w:rPr>
      </w:pPr>
      <w:r w:rsidRPr="000E3C99">
        <w:rPr>
          <w:sz w:val="28"/>
          <w:szCs w:val="28"/>
        </w:rPr>
        <w:lastRenderedPageBreak/>
        <w:t xml:space="preserve">Одна из особенностей экосистемы тропического леса: смазанность границ ярусов. Так, травы могут вырастать до </w:t>
      </w:r>
      <w:smartTag w:uri="urn:schemas-microsoft-com:office:smarttags" w:element="metricconverter">
        <w:smartTagPr>
          <w:attr w:name="ProductID" w:val="6 м"/>
        </w:smartTagPr>
        <w:r w:rsidRPr="000E3C99">
          <w:rPr>
            <w:sz w:val="28"/>
            <w:szCs w:val="28"/>
          </w:rPr>
          <w:t>6 м</w:t>
        </w:r>
      </w:smartTag>
      <w:r w:rsidRPr="000E3C99">
        <w:rPr>
          <w:sz w:val="28"/>
          <w:szCs w:val="28"/>
        </w:rPr>
        <w:t xml:space="preserve"> в высоту, забираясь на средний ярус. Папоротники вообще могут занимать сразу все три яруса. Добавляет размытости и обилие лиан, эпифитов, которые плотной сетью окутывают все растения.</w:t>
      </w:r>
    </w:p>
    <w:p w:rsidR="002E674A" w:rsidRPr="000E3C99" w:rsidRDefault="002E674A" w:rsidP="002E674A">
      <w:pPr>
        <w:pStyle w:val="a3"/>
        <w:spacing w:before="0" w:beforeAutospacing="0" w:after="0" w:afterAutospacing="0"/>
        <w:rPr>
          <w:sz w:val="28"/>
          <w:szCs w:val="28"/>
        </w:rPr>
      </w:pPr>
      <w:r w:rsidRPr="000E3C99">
        <w:rPr>
          <w:sz w:val="28"/>
          <w:szCs w:val="28"/>
        </w:rPr>
        <w:t>Еще одна особенность экосистемы тропического леса в том, что большинство видов потребителей обитают сразу на деревьях. Это и многочисленные животные (обезьяны, ленивцы, белки-летяги), птицы (попугаи, колибри, дятлы, туканы), пресмыкающиеся (змеи, ящерицы, гекконы, хамелеоны). Даже лягушки — и те стремятся забраться повыше. Сухопутных животных в этой экосистеме мало, зато все они очень крупные: слоны, жирафы, носороги, бегемоты, буйволы.</w:t>
      </w:r>
    </w:p>
    <w:p w:rsidR="002E674A" w:rsidRPr="000E3C99" w:rsidRDefault="002E674A" w:rsidP="002E674A">
      <w:pPr>
        <w:pStyle w:val="a3"/>
        <w:spacing w:before="0" w:beforeAutospacing="0" w:after="0" w:afterAutospacing="0"/>
        <w:rPr>
          <w:sz w:val="28"/>
          <w:szCs w:val="28"/>
        </w:rPr>
      </w:pPr>
      <w:r w:rsidRPr="000E3C99">
        <w:rPr>
          <w:sz w:val="28"/>
          <w:szCs w:val="28"/>
        </w:rPr>
        <w:t>Редуцентами являются, в основном, грибы и термиты.</w:t>
      </w:r>
    </w:p>
    <w:p w:rsidR="002E674A" w:rsidRPr="000E3C99" w:rsidRDefault="002E674A" w:rsidP="002E674A">
      <w:pPr>
        <w:pStyle w:val="2"/>
        <w:spacing w:before="0" w:beforeAutospacing="0" w:after="0" w:afterAutospacing="0"/>
        <w:rPr>
          <w:sz w:val="28"/>
          <w:szCs w:val="28"/>
        </w:rPr>
      </w:pPr>
    </w:p>
    <w:p w:rsidR="002E674A" w:rsidRPr="000E3C99" w:rsidRDefault="002E674A" w:rsidP="002E674A">
      <w:pPr>
        <w:pStyle w:val="2"/>
        <w:spacing w:before="0" w:beforeAutospacing="0" w:after="0" w:afterAutospacing="0"/>
        <w:ind w:firstLine="708"/>
        <w:rPr>
          <w:sz w:val="28"/>
          <w:szCs w:val="28"/>
        </w:rPr>
      </w:pPr>
      <w:r w:rsidRPr="000E3C99">
        <w:rPr>
          <w:sz w:val="28"/>
          <w:szCs w:val="28"/>
        </w:rPr>
        <w:t>Устойчивость лесных экосистем</w:t>
      </w:r>
    </w:p>
    <w:p w:rsidR="002E674A" w:rsidRPr="000E3C99" w:rsidRDefault="002E674A" w:rsidP="002E674A">
      <w:pPr>
        <w:pStyle w:val="a3"/>
        <w:spacing w:before="0" w:beforeAutospacing="0" w:after="0" w:afterAutospacing="0"/>
        <w:rPr>
          <w:sz w:val="28"/>
          <w:szCs w:val="28"/>
        </w:rPr>
      </w:pPr>
      <w:r w:rsidRPr="000E3C99">
        <w:rPr>
          <w:sz w:val="28"/>
          <w:szCs w:val="28"/>
        </w:rPr>
        <w:t>Среди всех лесных экосистем наиболее устойчивой является экосистема смешанного леса. Далее, в порядке убывания следуют широколиственные, хвойные и тропические леса.</w:t>
      </w:r>
    </w:p>
    <w:p w:rsidR="002E674A" w:rsidRPr="000E3C99" w:rsidRDefault="002E674A" w:rsidP="002E674A">
      <w:pPr>
        <w:pStyle w:val="a3"/>
        <w:spacing w:before="0" w:beforeAutospacing="0" w:after="0" w:afterAutospacing="0"/>
        <w:rPr>
          <w:sz w:val="28"/>
          <w:szCs w:val="28"/>
        </w:rPr>
      </w:pPr>
      <w:r w:rsidRPr="000E3C99">
        <w:rPr>
          <w:sz w:val="28"/>
          <w:szCs w:val="28"/>
        </w:rPr>
        <w:t>Это объясняется плотностью произрастания деревьев и степенью проникновения солнечных лучей в самые нижние ярусы леса. Так, например, в смешанных лесах деревья растут не плотно, оставляя свободное пространство для солнечных лучей. Лучи проникают до самой земли, оказывая значительное влияние на деятельность редуцентов, которые, в свою очередь, вырабатывают полезные вещества для роста самих деревьев.</w:t>
      </w:r>
    </w:p>
    <w:p w:rsidR="002E674A" w:rsidRPr="000E3C99" w:rsidRDefault="002E674A" w:rsidP="002E674A">
      <w:pPr>
        <w:pStyle w:val="a3"/>
        <w:spacing w:before="0" w:beforeAutospacing="0" w:after="0" w:afterAutospacing="0"/>
        <w:rPr>
          <w:sz w:val="28"/>
          <w:szCs w:val="28"/>
        </w:rPr>
      </w:pPr>
      <w:r w:rsidRPr="000E3C99">
        <w:rPr>
          <w:sz w:val="28"/>
          <w:szCs w:val="28"/>
        </w:rPr>
        <w:t>В хвойных лесах макушки деревьев нередко смыкаются, препятствуя солнечному свету. То же происходит и в тропиках, где из-за обилия растений редуценты просто не в состоянии перерабатывать такое огромное количество органики. А потому в тропиках, несмотря на то, что растения здесь вырабатывают самое большое количество кислорода, и углекислый газ консервируется в огромных количествах. </w:t>
      </w:r>
    </w:p>
    <w:p w:rsidR="002E674A" w:rsidRPr="000E3C99" w:rsidRDefault="002E674A" w:rsidP="002E674A">
      <w:pPr>
        <w:rPr>
          <w:b/>
          <w:sz w:val="28"/>
          <w:szCs w:val="28"/>
        </w:rPr>
      </w:pPr>
    </w:p>
    <w:p w:rsidR="002E674A" w:rsidRPr="000E3C99" w:rsidRDefault="002E674A" w:rsidP="002E674A">
      <w:pPr>
        <w:rPr>
          <w:b/>
          <w:sz w:val="28"/>
          <w:szCs w:val="28"/>
        </w:rPr>
      </w:pPr>
      <w:r w:rsidRPr="000E3C99">
        <w:rPr>
          <w:b/>
          <w:sz w:val="28"/>
          <w:szCs w:val="28"/>
        </w:rPr>
        <w:t>Контрольные вопросы:</w:t>
      </w:r>
    </w:p>
    <w:p w:rsidR="002E674A" w:rsidRPr="000E3C99" w:rsidRDefault="002E674A" w:rsidP="002E674A">
      <w:pPr>
        <w:pStyle w:val="1"/>
        <w:numPr>
          <w:ilvl w:val="0"/>
          <w:numId w:val="7"/>
        </w:numPr>
        <w:spacing w:before="0" w:beforeAutospacing="0" w:after="0" w:afterAutospacing="0"/>
        <w:rPr>
          <w:b w:val="0"/>
          <w:sz w:val="28"/>
          <w:szCs w:val="28"/>
        </w:rPr>
      </w:pPr>
      <w:r w:rsidRPr="000E3C99">
        <w:rPr>
          <w:b w:val="0"/>
          <w:sz w:val="28"/>
          <w:szCs w:val="28"/>
        </w:rPr>
        <w:t>Что такое «лес»?</w:t>
      </w:r>
    </w:p>
    <w:p w:rsidR="002E674A" w:rsidRPr="000E3C99" w:rsidRDefault="002E674A" w:rsidP="002E674A">
      <w:pPr>
        <w:pStyle w:val="1"/>
        <w:numPr>
          <w:ilvl w:val="0"/>
          <w:numId w:val="7"/>
        </w:numPr>
        <w:spacing w:before="0" w:beforeAutospacing="0" w:after="0" w:afterAutospacing="0"/>
        <w:rPr>
          <w:b w:val="0"/>
          <w:sz w:val="28"/>
          <w:szCs w:val="28"/>
        </w:rPr>
      </w:pPr>
      <w:r w:rsidRPr="000E3C99">
        <w:rPr>
          <w:b w:val="0"/>
          <w:sz w:val="28"/>
          <w:szCs w:val="28"/>
        </w:rPr>
        <w:t>Охарактеризуйте компоненты экосистемы леса</w:t>
      </w:r>
    </w:p>
    <w:p w:rsidR="002E674A" w:rsidRPr="000E3C99" w:rsidRDefault="002E674A" w:rsidP="002E674A">
      <w:pPr>
        <w:pStyle w:val="1"/>
        <w:numPr>
          <w:ilvl w:val="0"/>
          <w:numId w:val="7"/>
        </w:numPr>
        <w:spacing w:before="0" w:beforeAutospacing="0" w:after="0" w:afterAutospacing="0"/>
        <w:rPr>
          <w:b w:val="0"/>
          <w:sz w:val="28"/>
          <w:szCs w:val="28"/>
        </w:rPr>
      </w:pPr>
      <w:r w:rsidRPr="000E3C99">
        <w:rPr>
          <w:b w:val="0"/>
          <w:sz w:val="28"/>
          <w:szCs w:val="28"/>
        </w:rPr>
        <w:t>Приведите классификации лесных экосистем</w:t>
      </w:r>
    </w:p>
    <w:p w:rsidR="002E674A" w:rsidRPr="000E3C99" w:rsidRDefault="002E674A" w:rsidP="002E674A">
      <w:pPr>
        <w:pStyle w:val="1"/>
        <w:numPr>
          <w:ilvl w:val="0"/>
          <w:numId w:val="7"/>
        </w:numPr>
        <w:spacing w:before="0" w:beforeAutospacing="0" w:after="0" w:afterAutospacing="0"/>
        <w:rPr>
          <w:b w:val="0"/>
          <w:sz w:val="28"/>
          <w:szCs w:val="28"/>
        </w:rPr>
      </w:pPr>
      <w:r w:rsidRPr="000E3C99">
        <w:rPr>
          <w:b w:val="0"/>
          <w:sz w:val="28"/>
          <w:szCs w:val="28"/>
        </w:rPr>
        <w:t>Дайте характеристику лесных экосистем</w:t>
      </w:r>
    </w:p>
    <w:p w:rsidR="002E674A" w:rsidRPr="000E3C99" w:rsidRDefault="002E674A" w:rsidP="002E674A">
      <w:pPr>
        <w:pStyle w:val="1"/>
        <w:numPr>
          <w:ilvl w:val="0"/>
          <w:numId w:val="7"/>
        </w:numPr>
        <w:spacing w:before="0" w:beforeAutospacing="0" w:after="0" w:afterAutospacing="0"/>
        <w:rPr>
          <w:b w:val="0"/>
          <w:sz w:val="28"/>
          <w:szCs w:val="28"/>
        </w:rPr>
      </w:pPr>
      <w:r w:rsidRPr="000E3C99">
        <w:rPr>
          <w:b w:val="0"/>
          <w:sz w:val="28"/>
          <w:szCs w:val="28"/>
        </w:rPr>
        <w:t>Дайте оценку устойчивости лесных экосистем</w:t>
      </w:r>
    </w:p>
    <w:p w:rsidR="002E674A" w:rsidRPr="000E3C99" w:rsidRDefault="002E674A" w:rsidP="002E674A">
      <w:pPr>
        <w:rPr>
          <w:b/>
          <w:sz w:val="28"/>
          <w:szCs w:val="28"/>
        </w:rPr>
      </w:pPr>
    </w:p>
    <w:p w:rsidR="002E674A" w:rsidRPr="000E3C99" w:rsidRDefault="002E674A" w:rsidP="002E674A">
      <w:pPr>
        <w:rPr>
          <w:b/>
          <w:sz w:val="28"/>
          <w:szCs w:val="28"/>
        </w:rPr>
      </w:pPr>
    </w:p>
    <w:p w:rsidR="002E674A" w:rsidRPr="000E3C99" w:rsidRDefault="002E674A" w:rsidP="002E674A">
      <w:pPr>
        <w:tabs>
          <w:tab w:val="left" w:pos="1980"/>
        </w:tabs>
        <w:jc w:val="center"/>
        <w:rPr>
          <w:sz w:val="28"/>
          <w:szCs w:val="28"/>
        </w:rPr>
      </w:pPr>
      <w:r>
        <w:rPr>
          <w:noProof/>
          <w:sz w:val="28"/>
          <w:szCs w:val="28"/>
        </w:rPr>
        <w:lastRenderedPageBreak/>
        <w:drawing>
          <wp:inline distT="0" distB="0" distL="0" distR="0">
            <wp:extent cx="5457825" cy="5495925"/>
            <wp:effectExtent l="0" t="0" r="9525" b="9525"/>
            <wp:docPr id="31" name="Рисунок 31" descr="http://school.xvatit.com:8080/images/thumb/0/0b/7kl_t5_LesResurs01.jpg/800px-7kl_t5_LesResurs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hool.xvatit.com:8080/images/thumb/0/0b/7kl_t5_LesResurs01.jpg/800px-7kl_t5_LesResurs01.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57825" cy="5495925"/>
                    </a:xfrm>
                    <a:prstGeom prst="rect">
                      <a:avLst/>
                    </a:prstGeom>
                    <a:noFill/>
                    <a:ln>
                      <a:noFill/>
                    </a:ln>
                  </pic:spPr>
                </pic:pic>
              </a:graphicData>
            </a:graphic>
          </wp:inline>
        </w:drawing>
      </w:r>
    </w:p>
    <w:p w:rsidR="002E674A" w:rsidRPr="000E3C99" w:rsidRDefault="002E674A" w:rsidP="002E674A">
      <w:pPr>
        <w:tabs>
          <w:tab w:val="left" w:pos="1980"/>
        </w:tabs>
        <w:rPr>
          <w:sz w:val="28"/>
          <w:szCs w:val="28"/>
        </w:rPr>
      </w:pPr>
    </w:p>
    <w:p w:rsidR="002E674A" w:rsidRPr="000E3C99" w:rsidRDefault="002E674A" w:rsidP="002E674A">
      <w:pPr>
        <w:tabs>
          <w:tab w:val="left" w:pos="1980"/>
        </w:tabs>
        <w:jc w:val="center"/>
        <w:rPr>
          <w:sz w:val="28"/>
          <w:szCs w:val="28"/>
        </w:rPr>
      </w:pPr>
      <w:r>
        <w:rPr>
          <w:noProof/>
          <w:sz w:val="28"/>
          <w:szCs w:val="28"/>
        </w:rPr>
        <w:drawing>
          <wp:inline distT="0" distB="0" distL="0" distR="0">
            <wp:extent cx="4838700" cy="3400425"/>
            <wp:effectExtent l="0" t="0" r="0" b="9525"/>
            <wp:docPr id="30" name="Рисунок 30" descr="im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g1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838700" cy="3400425"/>
                    </a:xfrm>
                    <a:prstGeom prst="rect">
                      <a:avLst/>
                    </a:prstGeom>
                    <a:noFill/>
                    <a:ln>
                      <a:noFill/>
                    </a:ln>
                  </pic:spPr>
                </pic:pic>
              </a:graphicData>
            </a:graphic>
          </wp:inline>
        </w:drawing>
      </w:r>
    </w:p>
    <w:p w:rsidR="002E674A" w:rsidRPr="000E3C99" w:rsidRDefault="002E674A" w:rsidP="002E674A">
      <w:pPr>
        <w:tabs>
          <w:tab w:val="left" w:pos="1980"/>
        </w:tabs>
        <w:rPr>
          <w:sz w:val="28"/>
          <w:szCs w:val="28"/>
        </w:rPr>
      </w:pPr>
    </w:p>
    <w:p w:rsidR="002E674A" w:rsidRPr="000E3C99" w:rsidRDefault="002E674A" w:rsidP="002E674A">
      <w:pPr>
        <w:tabs>
          <w:tab w:val="left" w:pos="1980"/>
        </w:tabs>
        <w:jc w:val="center"/>
        <w:rPr>
          <w:sz w:val="28"/>
          <w:szCs w:val="28"/>
        </w:rPr>
      </w:pPr>
    </w:p>
    <w:p w:rsidR="002E674A" w:rsidRPr="000E3C99" w:rsidRDefault="002E674A" w:rsidP="002E674A">
      <w:pPr>
        <w:tabs>
          <w:tab w:val="left" w:pos="1980"/>
        </w:tabs>
        <w:jc w:val="center"/>
        <w:rPr>
          <w:sz w:val="28"/>
          <w:szCs w:val="28"/>
        </w:rPr>
      </w:pPr>
      <w:r>
        <w:rPr>
          <w:noProof/>
          <w:sz w:val="28"/>
          <w:szCs w:val="28"/>
        </w:rPr>
        <w:drawing>
          <wp:inline distT="0" distB="0" distL="0" distR="0">
            <wp:extent cx="5314950" cy="3990975"/>
            <wp:effectExtent l="0" t="0" r="0" b="9525"/>
            <wp:docPr id="29" name="Рисунок 29" descr="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14950" cy="3990975"/>
                    </a:xfrm>
                    <a:prstGeom prst="rect">
                      <a:avLst/>
                    </a:prstGeom>
                    <a:noFill/>
                    <a:ln>
                      <a:noFill/>
                    </a:ln>
                  </pic:spPr>
                </pic:pic>
              </a:graphicData>
            </a:graphic>
          </wp:inline>
        </w:drawing>
      </w:r>
    </w:p>
    <w:p w:rsidR="002E674A" w:rsidRPr="000E3C99" w:rsidRDefault="002E674A" w:rsidP="002E674A">
      <w:pPr>
        <w:tabs>
          <w:tab w:val="left" w:pos="1980"/>
        </w:tabs>
        <w:rPr>
          <w:sz w:val="28"/>
          <w:szCs w:val="28"/>
        </w:rPr>
      </w:pPr>
    </w:p>
    <w:p w:rsidR="002E674A" w:rsidRPr="000E3C99" w:rsidRDefault="002E674A" w:rsidP="002E674A">
      <w:pPr>
        <w:tabs>
          <w:tab w:val="left" w:pos="1980"/>
        </w:tabs>
        <w:ind w:firstLine="709"/>
        <w:rPr>
          <w:b/>
          <w:sz w:val="28"/>
          <w:szCs w:val="28"/>
        </w:rPr>
      </w:pPr>
      <w:r w:rsidRPr="000E3C99">
        <w:rPr>
          <w:b/>
          <w:sz w:val="28"/>
          <w:szCs w:val="28"/>
        </w:rPr>
        <w:t xml:space="preserve">Практическая работа № 2 </w:t>
      </w:r>
    </w:p>
    <w:p w:rsidR="002E674A" w:rsidRPr="000E3C99" w:rsidRDefault="002E674A" w:rsidP="002E674A">
      <w:pPr>
        <w:tabs>
          <w:tab w:val="left" w:pos="1980"/>
        </w:tabs>
        <w:autoSpaceDE w:val="0"/>
        <w:autoSpaceDN w:val="0"/>
        <w:adjustRightInd w:val="0"/>
        <w:ind w:firstLine="709"/>
        <w:rPr>
          <w:sz w:val="28"/>
          <w:szCs w:val="28"/>
        </w:rPr>
      </w:pPr>
      <w:r w:rsidRPr="000E3C99">
        <w:rPr>
          <w:b/>
          <w:sz w:val="28"/>
          <w:szCs w:val="28"/>
        </w:rPr>
        <w:t>Тема : леса мира</w:t>
      </w:r>
      <w:r w:rsidRPr="000E3C99">
        <w:rPr>
          <w:sz w:val="28"/>
          <w:szCs w:val="28"/>
        </w:rPr>
        <w:t>.</w:t>
      </w:r>
    </w:p>
    <w:p w:rsidR="002E674A" w:rsidRPr="000E3C99" w:rsidRDefault="002E674A" w:rsidP="002E674A">
      <w:pPr>
        <w:tabs>
          <w:tab w:val="left" w:pos="1980"/>
        </w:tabs>
        <w:ind w:firstLine="709"/>
        <w:rPr>
          <w:sz w:val="28"/>
          <w:szCs w:val="28"/>
        </w:rPr>
      </w:pPr>
      <w:r w:rsidRPr="000E3C99">
        <w:rPr>
          <w:b/>
          <w:sz w:val="28"/>
          <w:szCs w:val="28"/>
        </w:rPr>
        <w:t>Цель:</w:t>
      </w:r>
      <w:r w:rsidRPr="000E3C99">
        <w:rPr>
          <w:sz w:val="28"/>
          <w:szCs w:val="28"/>
        </w:rPr>
        <w:t xml:space="preserve"> формировать профессиональные компетенции, наблюдательность, научное мировоззрение.</w:t>
      </w:r>
    </w:p>
    <w:p w:rsidR="002E674A" w:rsidRPr="000E3C99" w:rsidRDefault="002E674A" w:rsidP="002E674A">
      <w:pPr>
        <w:tabs>
          <w:tab w:val="left" w:pos="1980"/>
        </w:tabs>
        <w:ind w:firstLine="709"/>
        <w:rPr>
          <w:b/>
          <w:sz w:val="28"/>
          <w:szCs w:val="28"/>
        </w:rPr>
      </w:pPr>
      <w:r w:rsidRPr="000E3C99">
        <w:rPr>
          <w:b/>
          <w:sz w:val="28"/>
          <w:szCs w:val="28"/>
        </w:rPr>
        <w:t xml:space="preserve">Задания: </w:t>
      </w:r>
    </w:p>
    <w:p w:rsidR="002E674A" w:rsidRPr="000E3C99" w:rsidRDefault="002E674A" w:rsidP="002E674A">
      <w:pPr>
        <w:numPr>
          <w:ilvl w:val="0"/>
          <w:numId w:val="8"/>
        </w:numPr>
        <w:tabs>
          <w:tab w:val="left" w:pos="1980"/>
        </w:tabs>
        <w:ind w:firstLine="709"/>
        <w:rPr>
          <w:sz w:val="28"/>
          <w:szCs w:val="28"/>
        </w:rPr>
      </w:pPr>
      <w:r w:rsidRPr="000E3C99">
        <w:rPr>
          <w:sz w:val="28"/>
          <w:szCs w:val="28"/>
        </w:rPr>
        <w:t>Изучите текст</w:t>
      </w:r>
    </w:p>
    <w:p w:rsidR="002E674A" w:rsidRPr="000E3C99" w:rsidRDefault="002E674A" w:rsidP="002E674A">
      <w:pPr>
        <w:numPr>
          <w:ilvl w:val="0"/>
          <w:numId w:val="8"/>
        </w:numPr>
        <w:tabs>
          <w:tab w:val="left" w:pos="1980"/>
        </w:tabs>
        <w:ind w:firstLine="709"/>
        <w:rPr>
          <w:sz w:val="28"/>
          <w:szCs w:val="28"/>
        </w:rPr>
      </w:pPr>
      <w:r w:rsidRPr="000E3C99">
        <w:rPr>
          <w:sz w:val="28"/>
          <w:szCs w:val="28"/>
        </w:rPr>
        <w:t>Укажите на картосхеме соответствующие  зоны лесной растительности</w:t>
      </w:r>
    </w:p>
    <w:p w:rsidR="002E674A" w:rsidRPr="000E3C99" w:rsidRDefault="002E674A" w:rsidP="002E674A">
      <w:pPr>
        <w:numPr>
          <w:ilvl w:val="0"/>
          <w:numId w:val="8"/>
        </w:numPr>
        <w:tabs>
          <w:tab w:val="left" w:pos="1980"/>
        </w:tabs>
        <w:ind w:firstLine="709"/>
        <w:rPr>
          <w:sz w:val="28"/>
          <w:szCs w:val="28"/>
        </w:rPr>
      </w:pPr>
      <w:r w:rsidRPr="000E3C99">
        <w:rPr>
          <w:sz w:val="28"/>
          <w:szCs w:val="28"/>
        </w:rPr>
        <w:t>Заполните таблицу</w:t>
      </w:r>
    </w:p>
    <w:p w:rsidR="002E674A" w:rsidRPr="000E3C99" w:rsidRDefault="002E674A" w:rsidP="002E674A">
      <w:pPr>
        <w:tabs>
          <w:tab w:val="left" w:pos="1980"/>
        </w:tabs>
        <w:rPr>
          <w:sz w:val="28"/>
          <w:szCs w:val="28"/>
        </w:rPr>
      </w:pPr>
    </w:p>
    <w:p w:rsidR="002E674A" w:rsidRPr="000E3C99" w:rsidRDefault="002E674A" w:rsidP="002E674A">
      <w:pPr>
        <w:tabs>
          <w:tab w:val="left" w:pos="1980"/>
        </w:tabs>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9"/>
        <w:gridCol w:w="1358"/>
        <w:gridCol w:w="886"/>
        <w:gridCol w:w="967"/>
        <w:gridCol w:w="1226"/>
        <w:gridCol w:w="1375"/>
        <w:gridCol w:w="1768"/>
        <w:gridCol w:w="1412"/>
      </w:tblGrid>
      <w:tr w:rsidR="002E674A" w:rsidRPr="000E3C99" w:rsidTr="003C6A1E">
        <w:tc>
          <w:tcPr>
            <w:tcW w:w="1401" w:type="dxa"/>
          </w:tcPr>
          <w:p w:rsidR="002E674A" w:rsidRPr="000E3C99" w:rsidRDefault="002E674A" w:rsidP="003C6A1E">
            <w:pPr>
              <w:tabs>
                <w:tab w:val="left" w:pos="1980"/>
              </w:tabs>
              <w:rPr>
                <w:sz w:val="28"/>
                <w:szCs w:val="28"/>
              </w:rPr>
            </w:pPr>
            <w:r w:rsidRPr="000E3C99">
              <w:rPr>
                <w:sz w:val="28"/>
                <w:szCs w:val="28"/>
              </w:rPr>
              <w:t>Название</w:t>
            </w:r>
          </w:p>
          <w:p w:rsidR="002E674A" w:rsidRPr="000E3C99" w:rsidRDefault="002E674A" w:rsidP="003C6A1E">
            <w:pPr>
              <w:tabs>
                <w:tab w:val="left" w:pos="1980"/>
              </w:tabs>
              <w:rPr>
                <w:sz w:val="28"/>
                <w:szCs w:val="28"/>
              </w:rPr>
            </w:pPr>
            <w:r w:rsidRPr="000E3C99">
              <w:rPr>
                <w:sz w:val="28"/>
                <w:szCs w:val="28"/>
              </w:rPr>
              <w:t>зоны лесной растительности</w:t>
            </w:r>
          </w:p>
        </w:tc>
        <w:tc>
          <w:tcPr>
            <w:tcW w:w="1402" w:type="dxa"/>
          </w:tcPr>
          <w:p w:rsidR="002E674A" w:rsidRPr="000E3C99" w:rsidRDefault="002E674A" w:rsidP="003C6A1E">
            <w:pPr>
              <w:tabs>
                <w:tab w:val="left" w:pos="1980"/>
              </w:tabs>
              <w:rPr>
                <w:sz w:val="28"/>
                <w:szCs w:val="28"/>
              </w:rPr>
            </w:pPr>
            <w:r w:rsidRPr="000E3C99">
              <w:rPr>
                <w:sz w:val="28"/>
                <w:szCs w:val="28"/>
              </w:rPr>
              <w:t>Географич. расположе-ние</w:t>
            </w:r>
          </w:p>
        </w:tc>
        <w:tc>
          <w:tcPr>
            <w:tcW w:w="1402" w:type="dxa"/>
          </w:tcPr>
          <w:p w:rsidR="002E674A" w:rsidRPr="000E3C99" w:rsidRDefault="002E674A" w:rsidP="003C6A1E">
            <w:pPr>
              <w:tabs>
                <w:tab w:val="left" w:pos="1980"/>
              </w:tabs>
              <w:rPr>
                <w:sz w:val="28"/>
                <w:szCs w:val="28"/>
              </w:rPr>
            </w:pPr>
            <w:r w:rsidRPr="000E3C99">
              <w:rPr>
                <w:sz w:val="28"/>
                <w:szCs w:val="28"/>
              </w:rPr>
              <w:t>Почвы</w:t>
            </w:r>
          </w:p>
        </w:tc>
        <w:tc>
          <w:tcPr>
            <w:tcW w:w="1402" w:type="dxa"/>
          </w:tcPr>
          <w:p w:rsidR="002E674A" w:rsidRPr="000E3C99" w:rsidRDefault="002E674A" w:rsidP="003C6A1E">
            <w:pPr>
              <w:tabs>
                <w:tab w:val="left" w:pos="1980"/>
              </w:tabs>
              <w:rPr>
                <w:sz w:val="28"/>
                <w:szCs w:val="28"/>
              </w:rPr>
            </w:pPr>
            <w:r w:rsidRPr="000E3C99">
              <w:rPr>
                <w:sz w:val="28"/>
                <w:szCs w:val="28"/>
              </w:rPr>
              <w:t>Климат</w:t>
            </w:r>
          </w:p>
        </w:tc>
        <w:tc>
          <w:tcPr>
            <w:tcW w:w="1402" w:type="dxa"/>
          </w:tcPr>
          <w:p w:rsidR="002E674A" w:rsidRPr="000E3C99" w:rsidRDefault="002E674A" w:rsidP="003C6A1E">
            <w:pPr>
              <w:tabs>
                <w:tab w:val="left" w:pos="1980"/>
              </w:tabs>
              <w:rPr>
                <w:sz w:val="28"/>
                <w:szCs w:val="28"/>
              </w:rPr>
            </w:pPr>
            <w:r w:rsidRPr="000E3C99">
              <w:rPr>
                <w:sz w:val="28"/>
                <w:szCs w:val="28"/>
              </w:rPr>
              <w:t>Основные древ.</w:t>
            </w:r>
          </w:p>
          <w:p w:rsidR="002E674A" w:rsidRPr="000E3C99" w:rsidRDefault="002E674A" w:rsidP="003C6A1E">
            <w:pPr>
              <w:tabs>
                <w:tab w:val="left" w:pos="1980"/>
              </w:tabs>
              <w:rPr>
                <w:sz w:val="28"/>
                <w:szCs w:val="28"/>
              </w:rPr>
            </w:pPr>
            <w:r w:rsidRPr="000E3C99">
              <w:rPr>
                <w:sz w:val="28"/>
                <w:szCs w:val="28"/>
              </w:rPr>
              <w:t>породы</w:t>
            </w:r>
          </w:p>
        </w:tc>
        <w:tc>
          <w:tcPr>
            <w:tcW w:w="1402" w:type="dxa"/>
          </w:tcPr>
          <w:p w:rsidR="002E674A" w:rsidRPr="000E3C99" w:rsidRDefault="002E674A" w:rsidP="003C6A1E">
            <w:pPr>
              <w:tabs>
                <w:tab w:val="left" w:pos="1980"/>
              </w:tabs>
              <w:rPr>
                <w:sz w:val="28"/>
                <w:szCs w:val="28"/>
              </w:rPr>
            </w:pPr>
            <w:r w:rsidRPr="000E3C99">
              <w:rPr>
                <w:sz w:val="28"/>
                <w:szCs w:val="28"/>
              </w:rPr>
              <w:t>Раст-сть нижераспо-лож-х ярусов</w:t>
            </w:r>
          </w:p>
        </w:tc>
        <w:tc>
          <w:tcPr>
            <w:tcW w:w="1402" w:type="dxa"/>
          </w:tcPr>
          <w:p w:rsidR="002E674A" w:rsidRPr="000E3C99" w:rsidRDefault="002E674A" w:rsidP="003C6A1E">
            <w:pPr>
              <w:tabs>
                <w:tab w:val="left" w:pos="1980"/>
              </w:tabs>
              <w:rPr>
                <w:sz w:val="28"/>
                <w:szCs w:val="28"/>
              </w:rPr>
            </w:pPr>
            <w:r w:rsidRPr="000E3C99">
              <w:rPr>
                <w:sz w:val="28"/>
                <w:szCs w:val="28"/>
              </w:rPr>
              <w:t>Эко.особен-ности</w:t>
            </w:r>
          </w:p>
          <w:p w:rsidR="002E674A" w:rsidRPr="000E3C99" w:rsidRDefault="002E674A" w:rsidP="003C6A1E">
            <w:pPr>
              <w:tabs>
                <w:tab w:val="left" w:pos="1980"/>
              </w:tabs>
              <w:rPr>
                <w:sz w:val="28"/>
                <w:szCs w:val="28"/>
              </w:rPr>
            </w:pPr>
            <w:r w:rsidRPr="000E3C99">
              <w:rPr>
                <w:sz w:val="28"/>
                <w:szCs w:val="28"/>
              </w:rPr>
              <w:t>растительности</w:t>
            </w:r>
          </w:p>
        </w:tc>
        <w:tc>
          <w:tcPr>
            <w:tcW w:w="1402" w:type="dxa"/>
          </w:tcPr>
          <w:p w:rsidR="002E674A" w:rsidRPr="000E3C99" w:rsidRDefault="002E674A" w:rsidP="003C6A1E">
            <w:pPr>
              <w:tabs>
                <w:tab w:val="left" w:pos="1980"/>
              </w:tabs>
              <w:rPr>
                <w:sz w:val="28"/>
                <w:szCs w:val="28"/>
              </w:rPr>
            </w:pPr>
            <w:r w:rsidRPr="000E3C99">
              <w:rPr>
                <w:sz w:val="28"/>
                <w:szCs w:val="28"/>
              </w:rPr>
              <w:t>Биосферное</w:t>
            </w:r>
          </w:p>
          <w:p w:rsidR="002E674A" w:rsidRPr="000E3C99" w:rsidRDefault="002E674A" w:rsidP="003C6A1E">
            <w:pPr>
              <w:tabs>
                <w:tab w:val="left" w:pos="1980"/>
              </w:tabs>
              <w:rPr>
                <w:sz w:val="28"/>
                <w:szCs w:val="28"/>
              </w:rPr>
            </w:pPr>
            <w:r w:rsidRPr="000E3C99">
              <w:rPr>
                <w:sz w:val="28"/>
                <w:szCs w:val="28"/>
              </w:rPr>
              <w:t>и нар-хоз.</w:t>
            </w:r>
          </w:p>
          <w:p w:rsidR="002E674A" w:rsidRPr="000E3C99" w:rsidRDefault="002E674A" w:rsidP="003C6A1E">
            <w:pPr>
              <w:tabs>
                <w:tab w:val="left" w:pos="1980"/>
              </w:tabs>
              <w:rPr>
                <w:sz w:val="28"/>
                <w:szCs w:val="28"/>
              </w:rPr>
            </w:pPr>
            <w:r w:rsidRPr="000E3C99">
              <w:rPr>
                <w:sz w:val="28"/>
                <w:szCs w:val="28"/>
              </w:rPr>
              <w:t>значение</w:t>
            </w:r>
          </w:p>
        </w:tc>
      </w:tr>
      <w:tr w:rsidR="002E674A" w:rsidRPr="000E3C99" w:rsidTr="003C6A1E">
        <w:tc>
          <w:tcPr>
            <w:tcW w:w="1401" w:type="dxa"/>
          </w:tcPr>
          <w:p w:rsidR="002E674A" w:rsidRPr="000E3C99" w:rsidRDefault="002E674A" w:rsidP="003C6A1E">
            <w:pPr>
              <w:tabs>
                <w:tab w:val="left" w:pos="1980"/>
              </w:tabs>
              <w:rPr>
                <w:sz w:val="28"/>
                <w:szCs w:val="28"/>
              </w:rPr>
            </w:pPr>
          </w:p>
        </w:tc>
        <w:tc>
          <w:tcPr>
            <w:tcW w:w="1402" w:type="dxa"/>
          </w:tcPr>
          <w:p w:rsidR="002E674A" w:rsidRPr="000E3C99" w:rsidRDefault="002E674A" w:rsidP="003C6A1E">
            <w:pPr>
              <w:tabs>
                <w:tab w:val="left" w:pos="1980"/>
              </w:tabs>
              <w:rPr>
                <w:sz w:val="28"/>
                <w:szCs w:val="28"/>
              </w:rPr>
            </w:pPr>
          </w:p>
        </w:tc>
        <w:tc>
          <w:tcPr>
            <w:tcW w:w="1402" w:type="dxa"/>
          </w:tcPr>
          <w:p w:rsidR="002E674A" w:rsidRPr="000E3C99" w:rsidRDefault="002E674A" w:rsidP="003C6A1E">
            <w:pPr>
              <w:tabs>
                <w:tab w:val="left" w:pos="1980"/>
              </w:tabs>
              <w:rPr>
                <w:sz w:val="28"/>
                <w:szCs w:val="28"/>
              </w:rPr>
            </w:pPr>
          </w:p>
        </w:tc>
        <w:tc>
          <w:tcPr>
            <w:tcW w:w="1402" w:type="dxa"/>
          </w:tcPr>
          <w:p w:rsidR="002E674A" w:rsidRPr="000E3C99" w:rsidRDefault="002E674A" w:rsidP="003C6A1E">
            <w:pPr>
              <w:tabs>
                <w:tab w:val="left" w:pos="1980"/>
              </w:tabs>
              <w:rPr>
                <w:sz w:val="28"/>
                <w:szCs w:val="28"/>
              </w:rPr>
            </w:pPr>
          </w:p>
        </w:tc>
        <w:tc>
          <w:tcPr>
            <w:tcW w:w="1402" w:type="dxa"/>
          </w:tcPr>
          <w:p w:rsidR="002E674A" w:rsidRPr="000E3C99" w:rsidRDefault="002E674A" w:rsidP="003C6A1E">
            <w:pPr>
              <w:tabs>
                <w:tab w:val="left" w:pos="1980"/>
              </w:tabs>
              <w:rPr>
                <w:sz w:val="28"/>
                <w:szCs w:val="28"/>
              </w:rPr>
            </w:pPr>
          </w:p>
        </w:tc>
        <w:tc>
          <w:tcPr>
            <w:tcW w:w="1402" w:type="dxa"/>
          </w:tcPr>
          <w:p w:rsidR="002E674A" w:rsidRPr="000E3C99" w:rsidRDefault="002E674A" w:rsidP="003C6A1E">
            <w:pPr>
              <w:tabs>
                <w:tab w:val="left" w:pos="1980"/>
              </w:tabs>
              <w:rPr>
                <w:sz w:val="28"/>
                <w:szCs w:val="28"/>
              </w:rPr>
            </w:pPr>
          </w:p>
        </w:tc>
        <w:tc>
          <w:tcPr>
            <w:tcW w:w="1402" w:type="dxa"/>
          </w:tcPr>
          <w:p w:rsidR="002E674A" w:rsidRPr="000E3C99" w:rsidRDefault="002E674A" w:rsidP="003C6A1E">
            <w:pPr>
              <w:tabs>
                <w:tab w:val="left" w:pos="1980"/>
              </w:tabs>
              <w:rPr>
                <w:sz w:val="28"/>
                <w:szCs w:val="28"/>
              </w:rPr>
            </w:pPr>
          </w:p>
        </w:tc>
        <w:tc>
          <w:tcPr>
            <w:tcW w:w="1402" w:type="dxa"/>
          </w:tcPr>
          <w:p w:rsidR="002E674A" w:rsidRPr="000E3C99" w:rsidRDefault="002E674A" w:rsidP="003C6A1E">
            <w:pPr>
              <w:tabs>
                <w:tab w:val="left" w:pos="1980"/>
              </w:tabs>
              <w:rPr>
                <w:sz w:val="28"/>
                <w:szCs w:val="28"/>
              </w:rPr>
            </w:pPr>
          </w:p>
        </w:tc>
      </w:tr>
    </w:tbl>
    <w:p w:rsidR="002E674A" w:rsidRPr="000E3C99" w:rsidRDefault="002E674A" w:rsidP="002E674A">
      <w:pPr>
        <w:tabs>
          <w:tab w:val="left" w:pos="1980"/>
        </w:tabs>
        <w:rPr>
          <w:sz w:val="28"/>
          <w:szCs w:val="28"/>
        </w:rPr>
      </w:pPr>
    </w:p>
    <w:p w:rsidR="002E674A" w:rsidRPr="000E3C99" w:rsidRDefault="002E674A" w:rsidP="002E674A">
      <w:pPr>
        <w:pStyle w:val="a3"/>
        <w:tabs>
          <w:tab w:val="left" w:pos="900"/>
        </w:tabs>
        <w:spacing w:before="0" w:beforeAutospacing="0" w:after="0" w:afterAutospacing="0"/>
        <w:rPr>
          <w:sz w:val="28"/>
          <w:szCs w:val="28"/>
        </w:rPr>
      </w:pPr>
      <w:r w:rsidRPr="000E3C99">
        <w:rPr>
          <w:sz w:val="28"/>
          <w:szCs w:val="28"/>
        </w:rPr>
        <w:tab/>
        <w:t xml:space="preserve">Наиболее крупной группой в классификации однотипных лесов является классификация по образованным ими одноимённым </w:t>
      </w:r>
      <w:hyperlink r:id="rId100" w:tooltip="Природные зоны" w:history="1">
        <w:r w:rsidRPr="000E3C99">
          <w:rPr>
            <w:rStyle w:val="a4"/>
            <w:i/>
            <w:iCs/>
            <w:color w:val="auto"/>
            <w:sz w:val="28"/>
            <w:szCs w:val="28"/>
          </w:rPr>
          <w:t>природным зонам</w:t>
        </w:r>
      </w:hyperlink>
      <w:r w:rsidRPr="000E3C99">
        <w:rPr>
          <w:sz w:val="28"/>
          <w:szCs w:val="28"/>
        </w:rPr>
        <w:t xml:space="preserve">. Природные зоны расположены примерно соответствуя определённым климатическим зонам. Вместе со всеми населяющими его организмами лес одной природной зоны является </w:t>
      </w:r>
      <w:hyperlink r:id="rId101" w:tooltip="Биом" w:history="1">
        <w:r w:rsidRPr="000E3C99">
          <w:rPr>
            <w:rStyle w:val="a4"/>
            <w:i/>
            <w:iCs/>
            <w:color w:val="auto"/>
            <w:sz w:val="28"/>
            <w:szCs w:val="28"/>
          </w:rPr>
          <w:t>биомом</w:t>
        </w:r>
      </w:hyperlink>
      <w:r w:rsidRPr="000E3C99">
        <w:rPr>
          <w:sz w:val="28"/>
          <w:szCs w:val="28"/>
        </w:rPr>
        <w:t xml:space="preserve">. Существуют лесные формации, которые зону не образуют (болотный лес, мангры, лесные плантации). Лес может расти вне своей основной природной зоны не только в зонах </w:t>
      </w:r>
      <w:hyperlink r:id="rId102" w:tooltip="Высотная поясность" w:history="1">
        <w:r w:rsidRPr="000E3C99">
          <w:rPr>
            <w:rStyle w:val="a4"/>
            <w:color w:val="auto"/>
            <w:sz w:val="28"/>
            <w:szCs w:val="28"/>
          </w:rPr>
          <w:t>высотной поясности</w:t>
        </w:r>
      </w:hyperlink>
      <w:r w:rsidRPr="000E3C99">
        <w:rPr>
          <w:sz w:val="28"/>
          <w:szCs w:val="28"/>
        </w:rPr>
        <w:t xml:space="preserve"> (в горах) и в переходных природных зонах </w:t>
      </w:r>
      <w:r w:rsidRPr="000E3C99">
        <w:rPr>
          <w:sz w:val="28"/>
          <w:szCs w:val="28"/>
        </w:rPr>
        <w:lastRenderedPageBreak/>
        <w:t>(</w:t>
      </w:r>
      <w:hyperlink r:id="rId103" w:tooltip="Лесостепь" w:history="1">
        <w:r w:rsidRPr="000E3C99">
          <w:rPr>
            <w:rStyle w:val="a4"/>
            <w:color w:val="auto"/>
            <w:sz w:val="28"/>
            <w:szCs w:val="28"/>
          </w:rPr>
          <w:t>лесостепь</w:t>
        </w:r>
      </w:hyperlink>
      <w:r w:rsidRPr="000E3C99">
        <w:rPr>
          <w:sz w:val="28"/>
          <w:szCs w:val="28"/>
        </w:rPr>
        <w:t xml:space="preserve">, </w:t>
      </w:r>
      <w:hyperlink r:id="rId104" w:tooltip="Лесотундра" w:history="1">
        <w:r w:rsidRPr="000E3C99">
          <w:rPr>
            <w:rStyle w:val="a4"/>
            <w:color w:val="auto"/>
            <w:sz w:val="28"/>
            <w:szCs w:val="28"/>
          </w:rPr>
          <w:t>лесотундра</w:t>
        </w:r>
      </w:hyperlink>
      <w:r w:rsidRPr="000E3C99">
        <w:rPr>
          <w:sz w:val="28"/>
          <w:szCs w:val="28"/>
        </w:rPr>
        <w:t xml:space="preserve">, </w:t>
      </w:r>
      <w:hyperlink r:id="rId105" w:tooltip="Лесосаванна (страница отсутствует)" w:history="1">
        <w:r w:rsidRPr="000E3C99">
          <w:rPr>
            <w:rStyle w:val="a4"/>
            <w:color w:val="auto"/>
            <w:sz w:val="28"/>
            <w:szCs w:val="28"/>
          </w:rPr>
          <w:t>лесосаванна</w:t>
        </w:r>
      </w:hyperlink>
      <w:r w:rsidRPr="000E3C99">
        <w:rPr>
          <w:sz w:val="28"/>
          <w:szCs w:val="28"/>
        </w:rPr>
        <w:t>), но и в виде отдельных участков на территории других природных зон.</w:t>
      </w:r>
    </w:p>
    <w:p w:rsidR="002E674A" w:rsidRPr="000E3C99" w:rsidRDefault="002E674A" w:rsidP="002E674A">
      <w:pPr>
        <w:pStyle w:val="a3"/>
        <w:tabs>
          <w:tab w:val="left" w:pos="1980"/>
        </w:tabs>
        <w:spacing w:before="0" w:beforeAutospacing="0" w:after="0" w:afterAutospacing="0"/>
        <w:rPr>
          <w:sz w:val="28"/>
          <w:szCs w:val="28"/>
        </w:rPr>
      </w:pPr>
      <w:r w:rsidRPr="000E3C99">
        <w:rPr>
          <w:sz w:val="28"/>
          <w:szCs w:val="28"/>
        </w:rPr>
        <w:t xml:space="preserve">Далее леса объединяются по </w:t>
      </w:r>
      <w:hyperlink r:id="rId106" w:tooltip="Географический пояс" w:history="1">
        <w:r w:rsidRPr="000E3C99">
          <w:rPr>
            <w:rStyle w:val="a4"/>
            <w:color w:val="auto"/>
            <w:sz w:val="28"/>
            <w:szCs w:val="28"/>
          </w:rPr>
          <w:t>географическим (климатическим) поясам</w:t>
        </w:r>
      </w:hyperlink>
      <w:r w:rsidRPr="000E3C99">
        <w:rPr>
          <w:sz w:val="28"/>
          <w:szCs w:val="28"/>
        </w:rPr>
        <w:t>, на территории которых они произрастают. Эта классификация зависит от того, какая используется классификация климатов. Например, бореальная зона тайги (</w:t>
      </w:r>
      <w:hyperlink r:id="rId107" w:tooltip="en:taiga" w:history="1">
        <w:r w:rsidRPr="000E3C99">
          <w:rPr>
            <w:rStyle w:val="a4"/>
            <w:color w:val="auto"/>
            <w:sz w:val="28"/>
            <w:szCs w:val="28"/>
          </w:rPr>
          <w:t>en:taiga</w:t>
        </w:r>
      </w:hyperlink>
      <w:r w:rsidRPr="000E3C99">
        <w:rPr>
          <w:sz w:val="28"/>
          <w:szCs w:val="28"/>
        </w:rPr>
        <w:t>, boreal forest) может включаться, либо не включаться в умеренную зону.</w:t>
      </w:r>
    </w:p>
    <w:p w:rsidR="002E674A" w:rsidRPr="000E3C99" w:rsidRDefault="002E674A" w:rsidP="002E674A">
      <w:pPr>
        <w:pStyle w:val="4"/>
        <w:tabs>
          <w:tab w:val="left" w:pos="1980"/>
        </w:tabs>
        <w:spacing w:before="0"/>
        <w:rPr>
          <w:rFonts w:ascii="Times New Roman" w:hAnsi="Times New Roman"/>
          <w:color w:val="auto"/>
          <w:sz w:val="28"/>
          <w:szCs w:val="28"/>
        </w:rPr>
      </w:pPr>
      <w:r w:rsidRPr="000E3C99">
        <w:rPr>
          <w:rStyle w:val="mw-headline"/>
          <w:rFonts w:ascii="Times New Roman" w:hAnsi="Times New Roman"/>
          <w:color w:val="auto"/>
          <w:sz w:val="28"/>
          <w:szCs w:val="28"/>
        </w:rPr>
        <w:t>Тропические леса</w:t>
      </w:r>
    </w:p>
    <w:p w:rsidR="002E674A" w:rsidRPr="000E3C99" w:rsidRDefault="002E674A" w:rsidP="002E674A">
      <w:pPr>
        <w:pStyle w:val="a3"/>
        <w:tabs>
          <w:tab w:val="left" w:pos="1980"/>
        </w:tabs>
        <w:spacing w:before="0" w:beforeAutospacing="0" w:after="0" w:afterAutospacing="0"/>
        <w:rPr>
          <w:sz w:val="28"/>
          <w:szCs w:val="28"/>
        </w:rPr>
      </w:pPr>
      <w:r w:rsidRPr="000E3C99">
        <w:rPr>
          <w:sz w:val="28"/>
          <w:szCs w:val="28"/>
        </w:rPr>
        <w:t>Распространены в экваториальном, субэкваториальных и тропическом поясах между 25° с. ш. и 30° ю. ш.</w:t>
      </w:r>
    </w:p>
    <w:p w:rsidR="002E674A" w:rsidRPr="000E3C99" w:rsidRDefault="0011414A" w:rsidP="002E674A">
      <w:pPr>
        <w:numPr>
          <w:ilvl w:val="0"/>
          <w:numId w:val="9"/>
        </w:numPr>
        <w:tabs>
          <w:tab w:val="left" w:pos="1980"/>
        </w:tabs>
        <w:rPr>
          <w:sz w:val="28"/>
          <w:szCs w:val="28"/>
        </w:rPr>
      </w:pPr>
      <w:hyperlink r:id="rId108" w:tooltip="Влажные тропические леса" w:history="1">
        <w:r w:rsidR="002E674A" w:rsidRPr="000E3C99">
          <w:rPr>
            <w:rStyle w:val="a4"/>
            <w:b/>
            <w:bCs/>
            <w:color w:val="auto"/>
            <w:sz w:val="28"/>
            <w:szCs w:val="28"/>
          </w:rPr>
          <w:t>Влажные тропические леса</w:t>
        </w:r>
      </w:hyperlink>
      <w:r w:rsidR="002E674A" w:rsidRPr="000E3C99">
        <w:rPr>
          <w:sz w:val="28"/>
          <w:szCs w:val="28"/>
        </w:rPr>
        <w:t xml:space="preserve"> — вечнозелёные лиственные леса с влажным климатом (2000—7000 мм осадков в год). Распространены преимущественно в экваториальном, реже в субэкваториальном поясах. Имеют большое видовое разнообразие </w:t>
      </w:r>
      <w:hyperlink r:id="rId109" w:tooltip="Флора" w:history="1">
        <w:r w:rsidR="002E674A" w:rsidRPr="000E3C99">
          <w:rPr>
            <w:rStyle w:val="a4"/>
            <w:color w:val="auto"/>
            <w:sz w:val="28"/>
            <w:szCs w:val="28"/>
          </w:rPr>
          <w:t>флоры</w:t>
        </w:r>
      </w:hyperlink>
      <w:r w:rsidR="002E674A" w:rsidRPr="000E3C99">
        <w:rPr>
          <w:sz w:val="28"/>
          <w:szCs w:val="28"/>
        </w:rPr>
        <w:t xml:space="preserve"> и </w:t>
      </w:r>
      <w:hyperlink r:id="rId110" w:tooltip="Лесная фауна" w:history="1">
        <w:r w:rsidR="002E674A" w:rsidRPr="000E3C99">
          <w:rPr>
            <w:rStyle w:val="a4"/>
            <w:color w:val="auto"/>
            <w:sz w:val="28"/>
            <w:szCs w:val="28"/>
          </w:rPr>
          <w:t>фауны</w:t>
        </w:r>
      </w:hyperlink>
      <w:r w:rsidR="002E674A" w:rsidRPr="000E3C99">
        <w:rPr>
          <w:sz w:val="28"/>
          <w:szCs w:val="28"/>
        </w:rPr>
        <w:t xml:space="preserve"> (в них обитает свыше 2/3 всех видов растений и животных Земли, на </w:t>
      </w:r>
      <w:smartTag w:uri="urn:schemas-microsoft-com:office:smarttags" w:element="metricconverter">
        <w:smartTagPr>
          <w:attr w:name="ProductID" w:val="1 га"/>
        </w:smartTagPr>
        <w:r w:rsidR="002E674A" w:rsidRPr="000E3C99">
          <w:rPr>
            <w:sz w:val="28"/>
            <w:szCs w:val="28"/>
          </w:rPr>
          <w:t>1 га</w:t>
        </w:r>
      </w:smartTag>
      <w:r w:rsidR="002E674A" w:rsidRPr="000E3C99">
        <w:rPr>
          <w:sz w:val="28"/>
          <w:szCs w:val="28"/>
        </w:rPr>
        <w:t xml:space="preserve"> встречается от 40 до 170 видов). Густота древостоя позволяет проникать внутрь (на нижние ярусы) лишь очень малому количеству света. Основные регионы распространения: север </w:t>
      </w:r>
      <w:hyperlink r:id="rId111" w:tooltip="Южная Америка" w:history="1">
        <w:r w:rsidR="002E674A" w:rsidRPr="000E3C99">
          <w:rPr>
            <w:rStyle w:val="a4"/>
            <w:color w:val="auto"/>
            <w:sz w:val="28"/>
            <w:szCs w:val="28"/>
          </w:rPr>
          <w:t>Южной Америки</w:t>
        </w:r>
      </w:hyperlink>
      <w:r w:rsidR="002E674A" w:rsidRPr="000E3C99">
        <w:rPr>
          <w:sz w:val="28"/>
          <w:szCs w:val="28"/>
        </w:rPr>
        <w:t xml:space="preserve">, </w:t>
      </w:r>
      <w:hyperlink r:id="rId112" w:tooltip="Центральная Америка" w:history="1">
        <w:r w:rsidR="002E674A" w:rsidRPr="000E3C99">
          <w:rPr>
            <w:rStyle w:val="a4"/>
            <w:color w:val="auto"/>
            <w:sz w:val="28"/>
            <w:szCs w:val="28"/>
          </w:rPr>
          <w:t>Центральная Америка</w:t>
        </w:r>
      </w:hyperlink>
      <w:r w:rsidR="002E674A" w:rsidRPr="000E3C99">
        <w:rPr>
          <w:sz w:val="28"/>
          <w:szCs w:val="28"/>
        </w:rPr>
        <w:t xml:space="preserve">, Западная Экваториальная </w:t>
      </w:r>
      <w:hyperlink r:id="rId113" w:tooltip="Африка" w:history="1">
        <w:r w:rsidR="002E674A" w:rsidRPr="000E3C99">
          <w:rPr>
            <w:rStyle w:val="a4"/>
            <w:color w:val="auto"/>
            <w:sz w:val="28"/>
            <w:szCs w:val="28"/>
          </w:rPr>
          <w:t>Африка</w:t>
        </w:r>
      </w:hyperlink>
      <w:r w:rsidR="002E674A" w:rsidRPr="000E3C99">
        <w:rPr>
          <w:sz w:val="28"/>
          <w:szCs w:val="28"/>
        </w:rPr>
        <w:t xml:space="preserve"> (например </w:t>
      </w:r>
      <w:hyperlink r:id="rId114" w:tooltip="Бассейн реки" w:history="1">
        <w:r w:rsidR="002E674A" w:rsidRPr="000E3C99">
          <w:rPr>
            <w:rStyle w:val="a4"/>
            <w:color w:val="auto"/>
            <w:sz w:val="28"/>
            <w:szCs w:val="28"/>
          </w:rPr>
          <w:t>бассейн реки</w:t>
        </w:r>
      </w:hyperlink>
      <w:hyperlink r:id="rId115" w:tooltip="Конго (река)" w:history="1">
        <w:r w:rsidR="002E674A" w:rsidRPr="000E3C99">
          <w:rPr>
            <w:rStyle w:val="a4"/>
            <w:color w:val="auto"/>
            <w:sz w:val="28"/>
            <w:szCs w:val="28"/>
          </w:rPr>
          <w:t>Конго</w:t>
        </w:r>
      </w:hyperlink>
      <w:r w:rsidR="002E674A" w:rsidRPr="000E3C99">
        <w:rPr>
          <w:sz w:val="28"/>
          <w:szCs w:val="28"/>
        </w:rPr>
        <w:t xml:space="preserve">), </w:t>
      </w:r>
      <w:hyperlink r:id="rId116" w:tooltip="Индомалайская зона" w:history="1">
        <w:r w:rsidR="002E674A" w:rsidRPr="000E3C99">
          <w:rPr>
            <w:rStyle w:val="a4"/>
            <w:color w:val="auto"/>
            <w:sz w:val="28"/>
            <w:szCs w:val="28"/>
          </w:rPr>
          <w:t>Индо-Малайский регион</w:t>
        </w:r>
      </w:hyperlink>
      <w:r w:rsidR="002E674A" w:rsidRPr="000E3C99">
        <w:rPr>
          <w:sz w:val="28"/>
          <w:szCs w:val="28"/>
        </w:rPr>
        <w:t xml:space="preserve"> и запад </w:t>
      </w:r>
      <w:hyperlink r:id="rId117" w:tooltip="Австралия" w:history="1">
        <w:r w:rsidR="002E674A" w:rsidRPr="000E3C99">
          <w:rPr>
            <w:rStyle w:val="a4"/>
            <w:color w:val="auto"/>
            <w:sz w:val="28"/>
            <w:szCs w:val="28"/>
          </w:rPr>
          <w:t>Австралии</w:t>
        </w:r>
      </w:hyperlink>
      <w:r w:rsidR="002E674A" w:rsidRPr="000E3C99">
        <w:rPr>
          <w:sz w:val="28"/>
          <w:szCs w:val="28"/>
        </w:rPr>
        <w:t xml:space="preserve">. Значительная часть всех тропических лесов уже </w:t>
      </w:r>
      <w:hyperlink r:id="rId118" w:tooltip="Обезлесение" w:history="1">
        <w:r w:rsidR="002E674A" w:rsidRPr="000E3C99">
          <w:rPr>
            <w:rStyle w:val="a4"/>
            <w:color w:val="auto"/>
            <w:sz w:val="28"/>
            <w:szCs w:val="28"/>
          </w:rPr>
          <w:t>уничтожена</w:t>
        </w:r>
      </w:hyperlink>
      <w:r w:rsidR="002E674A" w:rsidRPr="000E3C99">
        <w:rPr>
          <w:sz w:val="28"/>
          <w:szCs w:val="28"/>
        </w:rPr>
        <w:t xml:space="preserve">. </w:t>
      </w:r>
      <w:hyperlink r:id="rId119" w:tooltip="Мангры" w:history="1">
        <w:r w:rsidR="002E674A" w:rsidRPr="000E3C99">
          <w:rPr>
            <w:rStyle w:val="a4"/>
            <w:b/>
            <w:bCs/>
            <w:color w:val="auto"/>
            <w:sz w:val="28"/>
            <w:szCs w:val="28"/>
          </w:rPr>
          <w:t>Мангры</w:t>
        </w:r>
      </w:hyperlink>
      <w:r w:rsidR="002E674A" w:rsidRPr="000E3C99">
        <w:rPr>
          <w:sz w:val="28"/>
          <w:szCs w:val="28"/>
        </w:rPr>
        <w:t xml:space="preserve"> занимают полосу вдоль побережий между самым низким уровнем воды во время отлива и самым высоким во время </w:t>
      </w:r>
      <w:hyperlink r:id="rId120" w:tooltip="Прилив" w:history="1">
        <w:r w:rsidR="002E674A" w:rsidRPr="000E3C99">
          <w:rPr>
            <w:rStyle w:val="a4"/>
            <w:color w:val="auto"/>
            <w:sz w:val="28"/>
            <w:szCs w:val="28"/>
          </w:rPr>
          <w:t>прилива</w:t>
        </w:r>
      </w:hyperlink>
      <w:r w:rsidR="002E674A" w:rsidRPr="000E3C99">
        <w:rPr>
          <w:sz w:val="28"/>
          <w:szCs w:val="28"/>
        </w:rPr>
        <w:t xml:space="preserve">. На склонах гор в полосе конденсации </w:t>
      </w:r>
      <w:hyperlink r:id="rId121" w:tooltip="Туман" w:history="1">
        <w:r w:rsidR="002E674A" w:rsidRPr="000E3C99">
          <w:rPr>
            <w:rStyle w:val="a4"/>
            <w:color w:val="auto"/>
            <w:sz w:val="28"/>
            <w:szCs w:val="28"/>
          </w:rPr>
          <w:t>туманов</w:t>
        </w:r>
      </w:hyperlink>
      <w:r w:rsidR="002E674A" w:rsidRPr="000E3C99">
        <w:rPr>
          <w:sz w:val="28"/>
          <w:szCs w:val="28"/>
        </w:rPr>
        <w:t xml:space="preserve"> произрастает тропический горный вечнозелёный лес — </w:t>
      </w:r>
      <w:hyperlink r:id="rId122" w:tooltip="Туманный лес" w:history="1">
        <w:r w:rsidR="002E674A" w:rsidRPr="000E3C99">
          <w:rPr>
            <w:rStyle w:val="a4"/>
            <w:b/>
            <w:bCs/>
            <w:color w:val="auto"/>
            <w:sz w:val="28"/>
            <w:szCs w:val="28"/>
          </w:rPr>
          <w:t>туманный лес</w:t>
        </w:r>
      </w:hyperlink>
      <w:r w:rsidR="002E674A" w:rsidRPr="000E3C99">
        <w:rPr>
          <w:sz w:val="28"/>
          <w:szCs w:val="28"/>
        </w:rPr>
        <w:t xml:space="preserve"> или моховой лес, нефелогилея.</w:t>
      </w:r>
    </w:p>
    <w:p w:rsidR="002E674A" w:rsidRPr="000E3C99" w:rsidRDefault="002E674A" w:rsidP="002E674A">
      <w:pPr>
        <w:numPr>
          <w:ilvl w:val="0"/>
          <w:numId w:val="9"/>
        </w:numPr>
        <w:tabs>
          <w:tab w:val="left" w:pos="1980"/>
        </w:tabs>
        <w:rPr>
          <w:sz w:val="28"/>
          <w:szCs w:val="28"/>
        </w:rPr>
      </w:pPr>
      <w:r w:rsidRPr="000E3C99">
        <w:rPr>
          <w:b/>
          <w:bCs/>
          <w:sz w:val="28"/>
          <w:szCs w:val="28"/>
        </w:rPr>
        <w:t>Сезонные тропические леса</w:t>
      </w:r>
      <w:r w:rsidRPr="000E3C99">
        <w:rPr>
          <w:sz w:val="28"/>
          <w:szCs w:val="28"/>
        </w:rPr>
        <w:t xml:space="preserve"> произрастают в областях, где несмотря на хорошее увлажнение, (2500—3000 мм), имеется засушливый период. Количество осадков и продолжительность засушливого периода в разных лесах неодинакова, среди них различают вечнозелёные сезонные леса (например австралийские эвкалиптовыеми), полувечнозелёные леса (листопадные виды представлены в верхнем ярусе, в нижнем — вечнозелёные), светлые разреженные леса (флористический состав беден, бывает представлен одной породой). </w:t>
      </w:r>
    </w:p>
    <w:p w:rsidR="002E674A" w:rsidRPr="000E3C99" w:rsidRDefault="002E674A" w:rsidP="002E674A">
      <w:pPr>
        <w:numPr>
          <w:ilvl w:val="1"/>
          <w:numId w:val="9"/>
        </w:numPr>
        <w:tabs>
          <w:tab w:val="left" w:pos="1980"/>
        </w:tabs>
        <w:rPr>
          <w:sz w:val="28"/>
          <w:szCs w:val="28"/>
        </w:rPr>
      </w:pPr>
      <w:r w:rsidRPr="000E3C99">
        <w:rPr>
          <w:b/>
          <w:bCs/>
          <w:sz w:val="28"/>
          <w:szCs w:val="28"/>
        </w:rPr>
        <w:t>Муссонные леса</w:t>
      </w:r>
      <w:r w:rsidRPr="000E3C99">
        <w:rPr>
          <w:sz w:val="28"/>
          <w:szCs w:val="28"/>
        </w:rPr>
        <w:t xml:space="preserve"> произрастают в области действия муссонов, сухой период длится около 4—5 месяцев. Находятся в </w:t>
      </w:r>
      <w:hyperlink r:id="rId123" w:tooltip="Южная Азия" w:history="1">
        <w:r w:rsidRPr="000E3C99">
          <w:rPr>
            <w:rStyle w:val="a4"/>
            <w:color w:val="auto"/>
            <w:sz w:val="28"/>
            <w:szCs w:val="28"/>
          </w:rPr>
          <w:t>Южной</w:t>
        </w:r>
      </w:hyperlink>
      <w:r w:rsidRPr="000E3C99">
        <w:rPr>
          <w:sz w:val="28"/>
          <w:szCs w:val="28"/>
        </w:rPr>
        <w:t xml:space="preserve"> и </w:t>
      </w:r>
      <w:hyperlink r:id="rId124" w:tooltip="Юго-Восточная Азия" w:history="1">
        <w:r w:rsidRPr="000E3C99">
          <w:rPr>
            <w:rStyle w:val="a4"/>
            <w:color w:val="auto"/>
            <w:sz w:val="28"/>
            <w:szCs w:val="28"/>
          </w:rPr>
          <w:t>Юго-Восточной Азии</w:t>
        </w:r>
      </w:hyperlink>
      <w:r w:rsidRPr="000E3C99">
        <w:rPr>
          <w:sz w:val="28"/>
          <w:szCs w:val="28"/>
        </w:rPr>
        <w:t xml:space="preserve">, в том числе в </w:t>
      </w:r>
      <w:hyperlink r:id="rId125" w:tooltip="Индостан" w:history="1">
        <w:r w:rsidRPr="000E3C99">
          <w:rPr>
            <w:rStyle w:val="a4"/>
            <w:color w:val="auto"/>
            <w:sz w:val="28"/>
            <w:szCs w:val="28"/>
          </w:rPr>
          <w:t>Индостане</w:t>
        </w:r>
      </w:hyperlink>
      <w:r w:rsidRPr="000E3C99">
        <w:rPr>
          <w:sz w:val="28"/>
          <w:szCs w:val="28"/>
        </w:rPr>
        <w:t xml:space="preserve">, </w:t>
      </w:r>
      <w:hyperlink r:id="rId126" w:tooltip="Индокитай" w:history="1">
        <w:r w:rsidRPr="000E3C99">
          <w:rPr>
            <w:rStyle w:val="a4"/>
            <w:color w:val="auto"/>
            <w:sz w:val="28"/>
            <w:szCs w:val="28"/>
          </w:rPr>
          <w:t>Индокитае</w:t>
        </w:r>
      </w:hyperlink>
      <w:r w:rsidRPr="000E3C99">
        <w:rPr>
          <w:sz w:val="28"/>
          <w:szCs w:val="28"/>
        </w:rPr>
        <w:t xml:space="preserve">, полуострове </w:t>
      </w:r>
      <w:hyperlink r:id="rId127" w:tooltip="Малакка (полуостров)" w:history="1">
        <w:r w:rsidRPr="000E3C99">
          <w:rPr>
            <w:rStyle w:val="a4"/>
            <w:color w:val="auto"/>
            <w:sz w:val="28"/>
            <w:szCs w:val="28"/>
          </w:rPr>
          <w:t>Малакка</w:t>
        </w:r>
      </w:hyperlink>
      <w:r w:rsidRPr="000E3C99">
        <w:rPr>
          <w:sz w:val="28"/>
          <w:szCs w:val="28"/>
        </w:rPr>
        <w:t xml:space="preserve">, на северо-востоке острова </w:t>
      </w:r>
      <w:hyperlink r:id="rId128" w:tooltip="Ява" w:history="1">
        <w:r w:rsidRPr="000E3C99">
          <w:rPr>
            <w:rStyle w:val="a4"/>
            <w:color w:val="auto"/>
            <w:sz w:val="28"/>
            <w:szCs w:val="28"/>
          </w:rPr>
          <w:t>Ява</w:t>
        </w:r>
      </w:hyperlink>
      <w:r w:rsidRPr="000E3C99">
        <w:rPr>
          <w:sz w:val="28"/>
          <w:szCs w:val="28"/>
        </w:rPr>
        <w:t>.</w:t>
      </w:r>
    </w:p>
    <w:p w:rsidR="002E674A" w:rsidRPr="000E3C99" w:rsidRDefault="002E674A" w:rsidP="002E674A">
      <w:pPr>
        <w:numPr>
          <w:ilvl w:val="1"/>
          <w:numId w:val="9"/>
        </w:numPr>
        <w:tabs>
          <w:tab w:val="left" w:pos="1980"/>
        </w:tabs>
        <w:rPr>
          <w:sz w:val="28"/>
          <w:szCs w:val="28"/>
        </w:rPr>
      </w:pPr>
      <w:r w:rsidRPr="000E3C99">
        <w:rPr>
          <w:b/>
          <w:bCs/>
          <w:sz w:val="28"/>
          <w:szCs w:val="28"/>
        </w:rPr>
        <w:t>Саванновые леса</w:t>
      </w:r>
      <w:r w:rsidRPr="000E3C99">
        <w:rPr>
          <w:sz w:val="28"/>
          <w:szCs w:val="28"/>
        </w:rPr>
        <w:t xml:space="preserve"> распространены в тропических районах с четко выраженным сухим сезоном и годовой суммой осадков меньшей, чем в поясе сомкнутых лесов. Распространены на большей части </w:t>
      </w:r>
      <w:hyperlink r:id="rId129" w:tooltip="Куба (остров)" w:history="1">
        <w:r w:rsidRPr="000E3C99">
          <w:rPr>
            <w:rStyle w:val="a4"/>
            <w:color w:val="auto"/>
            <w:sz w:val="28"/>
            <w:szCs w:val="28"/>
          </w:rPr>
          <w:t>Кубы</w:t>
        </w:r>
      </w:hyperlink>
      <w:r w:rsidRPr="000E3C99">
        <w:rPr>
          <w:sz w:val="28"/>
          <w:szCs w:val="28"/>
        </w:rPr>
        <w:t xml:space="preserve"> и других островов </w:t>
      </w:r>
      <w:hyperlink r:id="rId130" w:tooltip="Карибское море" w:history="1">
        <w:r w:rsidRPr="000E3C99">
          <w:rPr>
            <w:rStyle w:val="a4"/>
            <w:color w:val="auto"/>
            <w:sz w:val="28"/>
            <w:szCs w:val="28"/>
          </w:rPr>
          <w:t>Карибского моря</w:t>
        </w:r>
      </w:hyperlink>
      <w:r w:rsidRPr="000E3C99">
        <w:rPr>
          <w:sz w:val="28"/>
          <w:szCs w:val="28"/>
        </w:rPr>
        <w:t xml:space="preserve">, во многих районах Южной Америки, </w:t>
      </w:r>
      <w:hyperlink r:id="rId131" w:tooltip="Восточная Африка" w:history="1">
        <w:r w:rsidRPr="000E3C99">
          <w:rPr>
            <w:rStyle w:val="a4"/>
            <w:color w:val="auto"/>
            <w:sz w:val="28"/>
            <w:szCs w:val="28"/>
          </w:rPr>
          <w:t>Восточной</w:t>
        </w:r>
      </w:hyperlink>
      <w:r w:rsidRPr="000E3C99">
        <w:rPr>
          <w:sz w:val="28"/>
          <w:szCs w:val="28"/>
        </w:rPr>
        <w:t xml:space="preserve"> и </w:t>
      </w:r>
      <w:hyperlink r:id="rId132" w:tooltip="Центральная Африка" w:history="1">
        <w:r w:rsidRPr="000E3C99">
          <w:rPr>
            <w:rStyle w:val="a4"/>
            <w:color w:val="auto"/>
            <w:sz w:val="28"/>
            <w:szCs w:val="28"/>
          </w:rPr>
          <w:t>Центральной Африки</w:t>
        </w:r>
      </w:hyperlink>
      <w:r w:rsidRPr="000E3C99">
        <w:rPr>
          <w:sz w:val="28"/>
          <w:szCs w:val="28"/>
        </w:rPr>
        <w:t xml:space="preserve"> и кое-где в </w:t>
      </w:r>
      <w:hyperlink r:id="rId133" w:tooltip="Индия" w:history="1">
        <w:r w:rsidRPr="000E3C99">
          <w:rPr>
            <w:rStyle w:val="a4"/>
            <w:color w:val="auto"/>
            <w:sz w:val="28"/>
            <w:szCs w:val="28"/>
          </w:rPr>
          <w:t>Индии</w:t>
        </w:r>
      </w:hyperlink>
      <w:r w:rsidRPr="000E3C99">
        <w:rPr>
          <w:sz w:val="28"/>
          <w:szCs w:val="28"/>
        </w:rPr>
        <w:t xml:space="preserve">, </w:t>
      </w:r>
      <w:hyperlink r:id="rId134" w:tooltip="Китай" w:history="1">
        <w:r w:rsidRPr="000E3C99">
          <w:rPr>
            <w:rStyle w:val="a4"/>
            <w:color w:val="auto"/>
            <w:sz w:val="28"/>
            <w:szCs w:val="28"/>
          </w:rPr>
          <w:t>Китае</w:t>
        </w:r>
      </w:hyperlink>
      <w:r w:rsidRPr="000E3C99">
        <w:rPr>
          <w:sz w:val="28"/>
          <w:szCs w:val="28"/>
        </w:rPr>
        <w:t xml:space="preserve"> и Австралии</w:t>
      </w:r>
      <w:hyperlink r:id="rId135" w:anchor="cite_note-.D0.9A.D0.BE.D0.BB.D1.8C.D0.B5.D1.80-21" w:history="1">
        <w:r w:rsidRPr="000E3C99">
          <w:rPr>
            <w:rStyle w:val="a4"/>
            <w:color w:val="auto"/>
            <w:sz w:val="28"/>
            <w:szCs w:val="28"/>
          </w:rPr>
          <w:t>https://ru.wikipedia.org/wiki/%D0%9B%D0%B5%D1%81 - cite_note-.D0.9A.D0.BE.D0.BB.D1.8C.D0.B5.D1.80-21</w:t>
        </w:r>
      </w:hyperlink>
      <w:r w:rsidRPr="000E3C99">
        <w:rPr>
          <w:sz w:val="28"/>
          <w:szCs w:val="28"/>
        </w:rPr>
        <w:t>.</w:t>
      </w:r>
    </w:p>
    <w:p w:rsidR="002E674A" w:rsidRPr="000E3C99" w:rsidRDefault="002E674A" w:rsidP="002E674A">
      <w:pPr>
        <w:numPr>
          <w:ilvl w:val="1"/>
          <w:numId w:val="9"/>
        </w:numPr>
        <w:tabs>
          <w:tab w:val="left" w:pos="1980"/>
        </w:tabs>
        <w:rPr>
          <w:sz w:val="28"/>
          <w:szCs w:val="28"/>
        </w:rPr>
      </w:pPr>
      <w:r w:rsidRPr="000E3C99">
        <w:rPr>
          <w:b/>
          <w:bCs/>
          <w:sz w:val="28"/>
          <w:szCs w:val="28"/>
        </w:rPr>
        <w:t>Колючие ксерофильные леса</w:t>
      </w:r>
      <w:r w:rsidRPr="000E3C99">
        <w:rPr>
          <w:sz w:val="28"/>
          <w:szCs w:val="28"/>
        </w:rPr>
        <w:t xml:space="preserve"> и кустарники произрастают в местностях с ещё меньшим количеством осадков например, </w:t>
      </w:r>
      <w:hyperlink r:id="rId136" w:tooltip="Каатинга" w:history="1">
        <w:r w:rsidRPr="000E3C99">
          <w:rPr>
            <w:rStyle w:val="a4"/>
            <w:color w:val="auto"/>
            <w:sz w:val="28"/>
            <w:szCs w:val="28"/>
          </w:rPr>
          <w:t>каатинга</w:t>
        </w:r>
      </w:hyperlink>
      <w:r w:rsidRPr="000E3C99">
        <w:rPr>
          <w:sz w:val="28"/>
          <w:szCs w:val="28"/>
        </w:rPr>
        <w:t>.</w:t>
      </w:r>
    </w:p>
    <w:p w:rsidR="002E674A" w:rsidRPr="000E3C99" w:rsidRDefault="002E674A" w:rsidP="002E674A">
      <w:pPr>
        <w:numPr>
          <w:ilvl w:val="0"/>
          <w:numId w:val="9"/>
        </w:numPr>
        <w:tabs>
          <w:tab w:val="left" w:pos="1980"/>
        </w:tabs>
        <w:rPr>
          <w:sz w:val="28"/>
          <w:szCs w:val="28"/>
        </w:rPr>
      </w:pPr>
      <w:r w:rsidRPr="000E3C99">
        <w:rPr>
          <w:b/>
          <w:bCs/>
          <w:sz w:val="28"/>
          <w:szCs w:val="28"/>
        </w:rPr>
        <w:t>Сухие тропические леса</w:t>
      </w:r>
      <w:r w:rsidRPr="000E3C99">
        <w:rPr>
          <w:sz w:val="28"/>
          <w:szCs w:val="28"/>
        </w:rPr>
        <w:t xml:space="preserve"> могут оставаться густыми и вечнозелёными, хотя и становятся низкорослыми и ксероморфными. Встречаются также сосновые леса.</w:t>
      </w:r>
    </w:p>
    <w:p w:rsidR="002E674A" w:rsidRPr="000E3C99" w:rsidRDefault="002E674A" w:rsidP="002E674A">
      <w:pPr>
        <w:pStyle w:val="4"/>
        <w:tabs>
          <w:tab w:val="left" w:pos="1980"/>
        </w:tabs>
        <w:spacing w:before="0"/>
        <w:rPr>
          <w:rFonts w:ascii="Times New Roman" w:hAnsi="Times New Roman"/>
          <w:color w:val="auto"/>
          <w:sz w:val="28"/>
          <w:szCs w:val="28"/>
        </w:rPr>
      </w:pPr>
      <w:r>
        <w:rPr>
          <w:rStyle w:val="mw-headline"/>
          <w:rFonts w:ascii="Times New Roman" w:hAnsi="Times New Roman"/>
          <w:color w:val="auto"/>
          <w:sz w:val="28"/>
          <w:szCs w:val="28"/>
        </w:rPr>
        <w:lastRenderedPageBreak/>
        <w:tab/>
      </w:r>
      <w:r w:rsidRPr="000E3C99">
        <w:rPr>
          <w:rStyle w:val="mw-headline"/>
          <w:rFonts w:ascii="Times New Roman" w:hAnsi="Times New Roman"/>
          <w:color w:val="auto"/>
          <w:sz w:val="28"/>
          <w:szCs w:val="28"/>
        </w:rPr>
        <w:t>Субтропические леса</w:t>
      </w:r>
    </w:p>
    <w:p w:rsidR="002E674A" w:rsidRPr="000E3C99" w:rsidRDefault="002E674A" w:rsidP="002E674A">
      <w:pPr>
        <w:pStyle w:val="a3"/>
        <w:tabs>
          <w:tab w:val="left" w:pos="1980"/>
        </w:tabs>
        <w:spacing w:before="0" w:beforeAutospacing="0" w:after="0" w:afterAutospacing="0"/>
        <w:ind w:left="426" w:hanging="426"/>
        <w:rPr>
          <w:sz w:val="28"/>
          <w:szCs w:val="28"/>
        </w:rPr>
      </w:pPr>
      <w:r>
        <w:rPr>
          <w:b/>
          <w:bCs/>
          <w:sz w:val="28"/>
          <w:szCs w:val="28"/>
        </w:rPr>
        <w:tab/>
      </w:r>
      <w:r w:rsidRPr="000E3C99">
        <w:rPr>
          <w:b/>
          <w:bCs/>
          <w:sz w:val="28"/>
          <w:szCs w:val="28"/>
        </w:rPr>
        <w:t>Субтропический лес</w:t>
      </w:r>
      <w:r w:rsidRPr="000E3C99">
        <w:rPr>
          <w:sz w:val="28"/>
          <w:szCs w:val="28"/>
        </w:rPr>
        <w:t xml:space="preserve"> — лес, произрастающий в </w:t>
      </w:r>
      <w:hyperlink r:id="rId137" w:tooltip="Субтропический пояс" w:history="1">
        <w:r w:rsidRPr="000E3C99">
          <w:rPr>
            <w:rStyle w:val="a4"/>
            <w:color w:val="auto"/>
            <w:sz w:val="28"/>
            <w:szCs w:val="28"/>
          </w:rPr>
          <w:t>субтропических поясах</w:t>
        </w:r>
      </w:hyperlink>
      <w:r w:rsidRPr="000E3C99">
        <w:rPr>
          <w:sz w:val="28"/>
          <w:szCs w:val="28"/>
        </w:rPr>
        <w:t xml:space="preserve"> как Северного, так Южного полушарий. Здесь почти не осталось природных старых лесных массивов, большую часть субтропических лесов составляют культурные посадки</w:t>
      </w:r>
      <w:r w:rsidRPr="000E3C99">
        <w:rPr>
          <w:sz w:val="28"/>
          <w:szCs w:val="28"/>
          <w:vertAlign w:val="superscript"/>
        </w:rPr>
        <w:t>[</w:t>
      </w:r>
      <w:r w:rsidRPr="000E3C99">
        <w:rPr>
          <w:sz w:val="28"/>
          <w:szCs w:val="28"/>
        </w:rPr>
        <w:t>.</w:t>
      </w:r>
    </w:p>
    <w:p w:rsidR="002E674A" w:rsidRPr="000E3C99" w:rsidRDefault="002E674A" w:rsidP="002E674A">
      <w:pPr>
        <w:numPr>
          <w:ilvl w:val="0"/>
          <w:numId w:val="10"/>
        </w:numPr>
        <w:tabs>
          <w:tab w:val="left" w:pos="1980"/>
        </w:tabs>
        <w:rPr>
          <w:sz w:val="28"/>
          <w:szCs w:val="28"/>
        </w:rPr>
      </w:pPr>
      <w:r w:rsidRPr="000E3C99">
        <w:rPr>
          <w:b/>
          <w:bCs/>
          <w:sz w:val="28"/>
          <w:szCs w:val="28"/>
        </w:rPr>
        <w:t>Гемигилеи</w:t>
      </w:r>
      <w:r w:rsidRPr="000E3C99">
        <w:rPr>
          <w:sz w:val="28"/>
          <w:szCs w:val="28"/>
        </w:rPr>
        <w:t xml:space="preserve"> — распространены в районах с избыточным увлажнением в течение всего года (юго-восток и юг </w:t>
      </w:r>
      <w:hyperlink r:id="rId138" w:tooltip="Бразильское плоскогорье" w:history="1">
        <w:r w:rsidRPr="000E3C99">
          <w:rPr>
            <w:rStyle w:val="a4"/>
            <w:color w:val="auto"/>
            <w:sz w:val="28"/>
            <w:szCs w:val="28"/>
          </w:rPr>
          <w:t>Бразильского плоскогорья</w:t>
        </w:r>
      </w:hyperlink>
      <w:r w:rsidRPr="000E3C99">
        <w:rPr>
          <w:sz w:val="28"/>
          <w:szCs w:val="28"/>
        </w:rPr>
        <w:t xml:space="preserve">, юго-восток Африки, </w:t>
      </w:r>
      <w:hyperlink r:id="rId139" w:tooltip="Северный (остров, Новая Зеландия)" w:history="1">
        <w:r w:rsidRPr="000E3C99">
          <w:rPr>
            <w:rStyle w:val="a4"/>
            <w:color w:val="auto"/>
            <w:sz w:val="28"/>
            <w:szCs w:val="28"/>
          </w:rPr>
          <w:t>Северный остров</w:t>
        </w:r>
      </w:hyperlink>
      <w:hyperlink r:id="rId140" w:tooltip="Новая Зеландия" w:history="1">
        <w:r w:rsidRPr="000E3C99">
          <w:rPr>
            <w:rStyle w:val="a4"/>
            <w:color w:val="auto"/>
            <w:sz w:val="28"/>
            <w:szCs w:val="28"/>
          </w:rPr>
          <w:t>Новой Зеландии</w:t>
        </w:r>
      </w:hyperlink>
      <w:r w:rsidRPr="000E3C99">
        <w:rPr>
          <w:sz w:val="28"/>
          <w:szCs w:val="28"/>
        </w:rPr>
        <w:t>).</w:t>
      </w:r>
    </w:p>
    <w:p w:rsidR="002E674A" w:rsidRPr="000E3C99" w:rsidRDefault="002E674A" w:rsidP="002E674A">
      <w:pPr>
        <w:numPr>
          <w:ilvl w:val="0"/>
          <w:numId w:val="10"/>
        </w:numPr>
        <w:tabs>
          <w:tab w:val="left" w:pos="1980"/>
        </w:tabs>
        <w:rPr>
          <w:sz w:val="28"/>
          <w:szCs w:val="28"/>
        </w:rPr>
      </w:pPr>
      <w:r w:rsidRPr="000E3C99">
        <w:rPr>
          <w:b/>
          <w:bCs/>
          <w:sz w:val="28"/>
          <w:szCs w:val="28"/>
        </w:rPr>
        <w:t>Муссонные смешанные леса</w:t>
      </w:r>
      <w:r w:rsidRPr="000E3C99">
        <w:rPr>
          <w:sz w:val="28"/>
          <w:szCs w:val="28"/>
        </w:rPr>
        <w:t xml:space="preserve"> развиваются в условиях тёплого климата с отчётливым чередованием сухого зимнего и влажного летнего сезонов. Располагаются преимущественно на восточных окраинах материков Азии, Северной и Южной Америки, Австралии.</w:t>
      </w:r>
    </w:p>
    <w:p w:rsidR="002E674A" w:rsidRPr="000E3C99" w:rsidRDefault="002E674A" w:rsidP="002E674A">
      <w:pPr>
        <w:numPr>
          <w:ilvl w:val="0"/>
          <w:numId w:val="10"/>
        </w:numPr>
        <w:tabs>
          <w:tab w:val="left" w:pos="1980"/>
        </w:tabs>
        <w:rPr>
          <w:sz w:val="28"/>
          <w:szCs w:val="28"/>
        </w:rPr>
      </w:pPr>
      <w:r w:rsidRPr="000E3C99">
        <w:rPr>
          <w:b/>
          <w:bCs/>
          <w:sz w:val="28"/>
          <w:szCs w:val="28"/>
        </w:rPr>
        <w:t>Жёстколистные леса</w:t>
      </w:r>
      <w:r w:rsidRPr="000E3C99">
        <w:rPr>
          <w:sz w:val="28"/>
          <w:szCs w:val="28"/>
        </w:rPr>
        <w:t xml:space="preserve"> — вечнозелёные леса преимущественно из ксерофильных, жёстколистных пород. Наиболее типичны в </w:t>
      </w:r>
      <w:hyperlink r:id="rId141" w:tooltip="Средиземноморье" w:history="1">
        <w:r w:rsidRPr="000E3C99">
          <w:rPr>
            <w:rStyle w:val="a4"/>
            <w:color w:val="auto"/>
            <w:sz w:val="28"/>
            <w:szCs w:val="28"/>
          </w:rPr>
          <w:t>Средиземноморье</w:t>
        </w:r>
      </w:hyperlink>
      <w:r w:rsidRPr="000E3C99">
        <w:rPr>
          <w:sz w:val="28"/>
          <w:szCs w:val="28"/>
        </w:rPr>
        <w:t>. Меньшую площадь они занимают в Северной Америке (</w:t>
      </w:r>
      <w:hyperlink r:id="rId142" w:tooltip="Калифорния" w:history="1">
        <w:r w:rsidRPr="000E3C99">
          <w:rPr>
            <w:rStyle w:val="a4"/>
            <w:color w:val="auto"/>
            <w:sz w:val="28"/>
            <w:szCs w:val="28"/>
          </w:rPr>
          <w:t>Калифорния</w:t>
        </w:r>
      </w:hyperlink>
      <w:r w:rsidRPr="000E3C99">
        <w:rPr>
          <w:sz w:val="28"/>
          <w:szCs w:val="28"/>
        </w:rPr>
        <w:t xml:space="preserve">), на западе Южной Америки (в средней части </w:t>
      </w:r>
      <w:hyperlink r:id="rId143" w:tooltip="Чили" w:history="1">
        <w:r w:rsidRPr="000E3C99">
          <w:rPr>
            <w:rStyle w:val="a4"/>
            <w:color w:val="auto"/>
            <w:sz w:val="28"/>
            <w:szCs w:val="28"/>
          </w:rPr>
          <w:t>Чили</w:t>
        </w:r>
      </w:hyperlink>
      <w:r w:rsidRPr="000E3C99">
        <w:rPr>
          <w:sz w:val="28"/>
          <w:szCs w:val="28"/>
        </w:rPr>
        <w:t>), на юге и западе Австралии, в Южной Африке, на севере Новой Зеландии.</w:t>
      </w:r>
    </w:p>
    <w:p w:rsidR="002E674A" w:rsidRPr="000E3C99" w:rsidRDefault="002E674A" w:rsidP="002E674A">
      <w:pPr>
        <w:pStyle w:val="4"/>
        <w:tabs>
          <w:tab w:val="left" w:pos="1980"/>
        </w:tabs>
        <w:spacing w:before="0"/>
        <w:rPr>
          <w:rFonts w:ascii="Times New Roman" w:hAnsi="Times New Roman"/>
          <w:color w:val="auto"/>
          <w:sz w:val="28"/>
          <w:szCs w:val="28"/>
        </w:rPr>
      </w:pPr>
      <w:r w:rsidRPr="000E3C99">
        <w:rPr>
          <w:rStyle w:val="mw-headline"/>
          <w:rFonts w:ascii="Times New Roman" w:hAnsi="Times New Roman"/>
          <w:color w:val="auto"/>
          <w:sz w:val="28"/>
          <w:szCs w:val="28"/>
        </w:rPr>
        <w:t>Леса умеренного пояса</w:t>
      </w:r>
    </w:p>
    <w:p w:rsidR="002E674A" w:rsidRPr="000E3C99" w:rsidRDefault="002E674A" w:rsidP="002E674A">
      <w:pPr>
        <w:pStyle w:val="a3"/>
        <w:tabs>
          <w:tab w:val="left" w:pos="1980"/>
        </w:tabs>
        <w:spacing w:before="0" w:beforeAutospacing="0" w:after="0" w:afterAutospacing="0"/>
        <w:rPr>
          <w:sz w:val="28"/>
          <w:szCs w:val="28"/>
        </w:rPr>
      </w:pPr>
      <w:r w:rsidRPr="000E3C99">
        <w:rPr>
          <w:sz w:val="28"/>
          <w:szCs w:val="28"/>
        </w:rPr>
        <w:t>Леса умеренных поясов произрастают в основном в Северном полушарии, занимая большую часть Европы, большие территории в Азии и Северной Америке, небольшие площади в Южной Америке и в Новой Зеландии. Характеризуются сезонностью природных процессов. Видовой состав значительно беднее тропических лесов. Лесообразующие породы — хвойные и листопадные, в одном лесу не более 5—8 видов, часто всего один.</w:t>
      </w:r>
    </w:p>
    <w:p w:rsidR="002E674A" w:rsidRPr="000E3C99" w:rsidRDefault="002E674A" w:rsidP="002E674A">
      <w:pPr>
        <w:pStyle w:val="a3"/>
        <w:tabs>
          <w:tab w:val="left" w:pos="1980"/>
        </w:tabs>
        <w:spacing w:before="0" w:beforeAutospacing="0" w:after="0" w:afterAutospacing="0"/>
        <w:rPr>
          <w:sz w:val="28"/>
          <w:szCs w:val="28"/>
        </w:rPr>
      </w:pPr>
      <w:r w:rsidRPr="000E3C99">
        <w:rPr>
          <w:sz w:val="28"/>
          <w:szCs w:val="28"/>
        </w:rPr>
        <w:t xml:space="preserve">В лесах умеренного пояса несколько ярусов растений. В более сложных два яруса древостоя — в </w:t>
      </w:r>
      <w:r w:rsidRPr="000E3C99">
        <w:rPr>
          <w:i/>
          <w:iCs/>
          <w:sz w:val="28"/>
          <w:szCs w:val="28"/>
        </w:rPr>
        <w:t>первом</w:t>
      </w:r>
      <w:r w:rsidRPr="000E3C99">
        <w:rPr>
          <w:sz w:val="28"/>
          <w:szCs w:val="28"/>
        </w:rPr>
        <w:t xml:space="preserve"> распространены </w:t>
      </w:r>
      <w:hyperlink r:id="rId144" w:tooltip="Сосна" w:history="1">
        <w:r w:rsidRPr="000E3C99">
          <w:rPr>
            <w:rStyle w:val="a4"/>
            <w:color w:val="auto"/>
            <w:sz w:val="28"/>
            <w:szCs w:val="28"/>
          </w:rPr>
          <w:t>сосна</w:t>
        </w:r>
      </w:hyperlink>
      <w:r w:rsidRPr="000E3C99">
        <w:rPr>
          <w:sz w:val="28"/>
          <w:szCs w:val="28"/>
        </w:rPr>
        <w:t xml:space="preserve">, </w:t>
      </w:r>
      <w:hyperlink r:id="rId145" w:tooltip="Ель" w:history="1">
        <w:r w:rsidRPr="000E3C99">
          <w:rPr>
            <w:rStyle w:val="a4"/>
            <w:color w:val="auto"/>
            <w:sz w:val="28"/>
            <w:szCs w:val="28"/>
          </w:rPr>
          <w:t>ель</w:t>
        </w:r>
      </w:hyperlink>
      <w:r w:rsidRPr="000E3C99">
        <w:rPr>
          <w:sz w:val="28"/>
          <w:szCs w:val="28"/>
        </w:rPr>
        <w:t xml:space="preserve">, </w:t>
      </w:r>
      <w:hyperlink r:id="rId146" w:tooltip="Лиственница" w:history="1">
        <w:r w:rsidRPr="000E3C99">
          <w:rPr>
            <w:rStyle w:val="a4"/>
            <w:color w:val="auto"/>
            <w:sz w:val="28"/>
            <w:szCs w:val="28"/>
          </w:rPr>
          <w:t>лиственница</w:t>
        </w:r>
      </w:hyperlink>
      <w:r w:rsidRPr="000E3C99">
        <w:rPr>
          <w:sz w:val="28"/>
          <w:szCs w:val="28"/>
        </w:rPr>
        <w:t xml:space="preserve">, </w:t>
      </w:r>
      <w:hyperlink r:id="rId147" w:tooltip="Дуб" w:history="1">
        <w:r w:rsidRPr="000E3C99">
          <w:rPr>
            <w:rStyle w:val="a4"/>
            <w:color w:val="auto"/>
            <w:sz w:val="28"/>
            <w:szCs w:val="28"/>
          </w:rPr>
          <w:t>дуб</w:t>
        </w:r>
      </w:hyperlink>
      <w:r w:rsidRPr="000E3C99">
        <w:rPr>
          <w:sz w:val="28"/>
          <w:szCs w:val="28"/>
        </w:rPr>
        <w:t xml:space="preserve">, </w:t>
      </w:r>
      <w:hyperlink r:id="rId148" w:tooltip="Ясень" w:history="1">
        <w:r w:rsidRPr="000E3C99">
          <w:rPr>
            <w:rStyle w:val="a4"/>
            <w:color w:val="auto"/>
            <w:sz w:val="28"/>
            <w:szCs w:val="28"/>
          </w:rPr>
          <w:t>ясень</w:t>
        </w:r>
      </w:hyperlink>
      <w:r w:rsidRPr="000E3C99">
        <w:rPr>
          <w:sz w:val="28"/>
          <w:szCs w:val="28"/>
        </w:rPr>
        <w:t xml:space="preserve"> и др., во </w:t>
      </w:r>
      <w:r w:rsidRPr="000E3C99">
        <w:rPr>
          <w:i/>
          <w:iCs/>
          <w:sz w:val="28"/>
          <w:szCs w:val="28"/>
        </w:rPr>
        <w:t>втором</w:t>
      </w:r>
      <w:r w:rsidRPr="000E3C99">
        <w:rPr>
          <w:sz w:val="28"/>
          <w:szCs w:val="28"/>
        </w:rPr>
        <w:t xml:space="preserve"> — </w:t>
      </w:r>
      <w:hyperlink r:id="rId149" w:tooltip="Пихта" w:history="1">
        <w:r w:rsidRPr="000E3C99">
          <w:rPr>
            <w:rStyle w:val="a4"/>
            <w:color w:val="auto"/>
            <w:sz w:val="28"/>
            <w:szCs w:val="28"/>
          </w:rPr>
          <w:t>пихта</w:t>
        </w:r>
      </w:hyperlink>
      <w:r w:rsidRPr="000E3C99">
        <w:rPr>
          <w:sz w:val="28"/>
          <w:szCs w:val="28"/>
        </w:rPr>
        <w:t xml:space="preserve">, </w:t>
      </w:r>
      <w:hyperlink r:id="rId150" w:tooltip="Бук" w:history="1">
        <w:r w:rsidRPr="000E3C99">
          <w:rPr>
            <w:rStyle w:val="a4"/>
            <w:color w:val="auto"/>
            <w:sz w:val="28"/>
            <w:szCs w:val="28"/>
          </w:rPr>
          <w:t>бук</w:t>
        </w:r>
      </w:hyperlink>
      <w:r w:rsidRPr="000E3C99">
        <w:rPr>
          <w:sz w:val="28"/>
          <w:szCs w:val="28"/>
        </w:rPr>
        <w:t xml:space="preserve">, </w:t>
      </w:r>
      <w:hyperlink r:id="rId151" w:tooltip="Липа" w:history="1">
        <w:r w:rsidRPr="000E3C99">
          <w:rPr>
            <w:rStyle w:val="a4"/>
            <w:color w:val="auto"/>
            <w:sz w:val="28"/>
            <w:szCs w:val="28"/>
          </w:rPr>
          <w:t>липа</w:t>
        </w:r>
      </w:hyperlink>
      <w:r w:rsidRPr="000E3C99">
        <w:rPr>
          <w:sz w:val="28"/>
          <w:szCs w:val="28"/>
        </w:rPr>
        <w:t xml:space="preserve">, </w:t>
      </w:r>
      <w:hyperlink r:id="rId152" w:tooltip="Клён" w:history="1">
        <w:r w:rsidRPr="000E3C99">
          <w:rPr>
            <w:rStyle w:val="a4"/>
            <w:color w:val="auto"/>
            <w:sz w:val="28"/>
            <w:szCs w:val="28"/>
          </w:rPr>
          <w:t>клён</w:t>
        </w:r>
      </w:hyperlink>
      <w:r w:rsidRPr="000E3C99">
        <w:rPr>
          <w:sz w:val="28"/>
          <w:szCs w:val="28"/>
        </w:rPr>
        <w:t xml:space="preserve"> и др. Кустарниковый ярус образуют </w:t>
      </w:r>
      <w:hyperlink r:id="rId153" w:tooltip="Лещина" w:history="1">
        <w:r w:rsidRPr="000E3C99">
          <w:rPr>
            <w:rStyle w:val="a4"/>
            <w:color w:val="auto"/>
            <w:sz w:val="28"/>
            <w:szCs w:val="28"/>
          </w:rPr>
          <w:t>лещина</w:t>
        </w:r>
      </w:hyperlink>
      <w:r w:rsidRPr="000E3C99">
        <w:rPr>
          <w:sz w:val="28"/>
          <w:szCs w:val="28"/>
        </w:rPr>
        <w:t xml:space="preserve">, </w:t>
      </w:r>
      <w:hyperlink r:id="rId154" w:tooltip="Бересклет" w:history="1">
        <w:r w:rsidRPr="000E3C99">
          <w:rPr>
            <w:rStyle w:val="a4"/>
            <w:color w:val="auto"/>
            <w:sz w:val="28"/>
            <w:szCs w:val="28"/>
          </w:rPr>
          <w:t>бересклет</w:t>
        </w:r>
      </w:hyperlink>
      <w:r w:rsidRPr="000E3C99">
        <w:rPr>
          <w:sz w:val="28"/>
          <w:szCs w:val="28"/>
        </w:rPr>
        <w:t xml:space="preserve">, </w:t>
      </w:r>
      <w:hyperlink r:id="rId155" w:tooltip="Крушина" w:history="1">
        <w:r w:rsidRPr="000E3C99">
          <w:rPr>
            <w:rStyle w:val="a4"/>
            <w:color w:val="auto"/>
            <w:sz w:val="28"/>
            <w:szCs w:val="28"/>
          </w:rPr>
          <w:t>крушина</w:t>
        </w:r>
      </w:hyperlink>
      <w:r w:rsidRPr="000E3C99">
        <w:rPr>
          <w:sz w:val="28"/>
          <w:szCs w:val="28"/>
        </w:rPr>
        <w:t xml:space="preserve">, </w:t>
      </w:r>
      <w:hyperlink r:id="rId156" w:tooltip="Калина" w:history="1">
        <w:r w:rsidRPr="000E3C99">
          <w:rPr>
            <w:rStyle w:val="a4"/>
            <w:color w:val="auto"/>
            <w:sz w:val="28"/>
            <w:szCs w:val="28"/>
          </w:rPr>
          <w:t>калина</w:t>
        </w:r>
      </w:hyperlink>
      <w:r w:rsidRPr="000E3C99">
        <w:rPr>
          <w:sz w:val="28"/>
          <w:szCs w:val="28"/>
        </w:rPr>
        <w:t xml:space="preserve"> и др. Нижние ярусы представленны травяно-кустарничковым и мохово-лишайниковым покровами. Встречается и внеярусная растительность, её образуют вьющиеся и лазающие растений, а также </w:t>
      </w:r>
      <w:hyperlink r:id="rId157" w:tooltip="Мхи" w:history="1">
        <w:r w:rsidRPr="000E3C99">
          <w:rPr>
            <w:rStyle w:val="a4"/>
            <w:color w:val="auto"/>
            <w:sz w:val="28"/>
            <w:szCs w:val="28"/>
          </w:rPr>
          <w:t>мхи</w:t>
        </w:r>
      </w:hyperlink>
      <w:r w:rsidRPr="000E3C99">
        <w:rPr>
          <w:sz w:val="28"/>
          <w:szCs w:val="28"/>
        </w:rPr>
        <w:t xml:space="preserve">, </w:t>
      </w:r>
      <w:hyperlink r:id="rId158" w:tooltip="Лишайники" w:history="1">
        <w:r w:rsidRPr="000E3C99">
          <w:rPr>
            <w:rStyle w:val="a4"/>
            <w:color w:val="auto"/>
            <w:sz w:val="28"/>
            <w:szCs w:val="28"/>
          </w:rPr>
          <w:t>лишайники</w:t>
        </w:r>
      </w:hyperlink>
      <w:r w:rsidRPr="000E3C99">
        <w:rPr>
          <w:sz w:val="28"/>
          <w:szCs w:val="28"/>
        </w:rPr>
        <w:t xml:space="preserve">, </w:t>
      </w:r>
      <w:hyperlink r:id="rId159" w:tooltip="Грибы" w:history="1">
        <w:r w:rsidRPr="000E3C99">
          <w:rPr>
            <w:rStyle w:val="a4"/>
            <w:color w:val="auto"/>
            <w:sz w:val="28"/>
            <w:szCs w:val="28"/>
          </w:rPr>
          <w:t>грибы</w:t>
        </w:r>
      </w:hyperlink>
      <w:r w:rsidRPr="000E3C99">
        <w:rPr>
          <w:sz w:val="28"/>
          <w:szCs w:val="28"/>
        </w:rPr>
        <w:t xml:space="preserve"> и </w:t>
      </w:r>
      <w:hyperlink r:id="rId160" w:tooltip="Водоросли" w:history="1">
        <w:r w:rsidRPr="000E3C99">
          <w:rPr>
            <w:rStyle w:val="a4"/>
            <w:color w:val="auto"/>
            <w:sz w:val="28"/>
            <w:szCs w:val="28"/>
          </w:rPr>
          <w:t>водоросли</w:t>
        </w:r>
      </w:hyperlink>
      <w:r w:rsidRPr="000E3C99">
        <w:rPr>
          <w:sz w:val="28"/>
          <w:szCs w:val="28"/>
        </w:rPr>
        <w:t>.</w:t>
      </w:r>
    </w:p>
    <w:p w:rsidR="002E674A" w:rsidRPr="000E3C99" w:rsidRDefault="002E674A" w:rsidP="002E674A">
      <w:pPr>
        <w:tabs>
          <w:tab w:val="left" w:pos="1980"/>
        </w:tabs>
        <w:jc w:val="center"/>
        <w:rPr>
          <w:sz w:val="28"/>
          <w:szCs w:val="28"/>
        </w:rPr>
      </w:pPr>
      <w:r>
        <w:rPr>
          <w:noProof/>
          <w:sz w:val="28"/>
          <w:szCs w:val="28"/>
        </w:rPr>
        <w:drawing>
          <wp:inline distT="0" distB="0" distL="0" distR="0">
            <wp:extent cx="2095500" cy="1400175"/>
            <wp:effectExtent l="0" t="0" r="0" b="9525"/>
            <wp:docPr id="28" name="Рисунок 28" descr="220px-Pillapalu_metsasiht">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220px-Pillapalu_metsasih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95500" cy="1400175"/>
                    </a:xfrm>
                    <a:prstGeom prst="rect">
                      <a:avLst/>
                    </a:prstGeom>
                    <a:noFill/>
                    <a:ln>
                      <a:noFill/>
                    </a:ln>
                  </pic:spPr>
                </pic:pic>
              </a:graphicData>
            </a:graphic>
          </wp:inline>
        </w:drawing>
      </w:r>
    </w:p>
    <w:p w:rsidR="002E674A" w:rsidRPr="000E3C99" w:rsidRDefault="002E674A" w:rsidP="002E674A">
      <w:pPr>
        <w:tabs>
          <w:tab w:val="left" w:pos="1980"/>
        </w:tabs>
        <w:jc w:val="center"/>
        <w:rPr>
          <w:sz w:val="28"/>
          <w:szCs w:val="28"/>
        </w:rPr>
      </w:pPr>
      <w:r w:rsidRPr="000E3C99">
        <w:rPr>
          <w:sz w:val="28"/>
          <w:szCs w:val="28"/>
        </w:rPr>
        <w:t xml:space="preserve">Умеренные хвойные леса зимой. Еловый лес в </w:t>
      </w:r>
      <w:hyperlink r:id="rId161" w:tooltip="Эстония" w:history="1">
        <w:r w:rsidRPr="000E3C99">
          <w:rPr>
            <w:rStyle w:val="a4"/>
            <w:color w:val="auto"/>
            <w:sz w:val="28"/>
            <w:szCs w:val="28"/>
          </w:rPr>
          <w:t>Эстонии</w:t>
        </w:r>
      </w:hyperlink>
    </w:p>
    <w:p w:rsidR="002E674A" w:rsidRPr="000E3C99" w:rsidRDefault="002E674A" w:rsidP="002E674A">
      <w:pPr>
        <w:tabs>
          <w:tab w:val="left" w:pos="1980"/>
        </w:tabs>
        <w:rPr>
          <w:sz w:val="28"/>
          <w:szCs w:val="28"/>
        </w:rPr>
      </w:pPr>
    </w:p>
    <w:p w:rsidR="002E674A" w:rsidRPr="000E3C99" w:rsidRDefault="002E674A" w:rsidP="002E674A">
      <w:pPr>
        <w:pStyle w:val="3"/>
        <w:tabs>
          <w:tab w:val="left" w:pos="1980"/>
        </w:tabs>
        <w:spacing w:before="0" w:after="0"/>
        <w:rPr>
          <w:rFonts w:ascii="Times New Roman" w:hAnsi="Times New Roman" w:cs="Times New Roman"/>
          <w:sz w:val="28"/>
          <w:szCs w:val="28"/>
        </w:rPr>
      </w:pPr>
      <w:r w:rsidRPr="000E3C99">
        <w:rPr>
          <w:rStyle w:val="mw-headline"/>
          <w:rFonts w:ascii="Times New Roman" w:hAnsi="Times New Roman"/>
          <w:sz w:val="28"/>
          <w:szCs w:val="28"/>
        </w:rPr>
        <w:t>Международная классификация</w:t>
      </w:r>
    </w:p>
    <w:p w:rsidR="002E674A" w:rsidRPr="000E3C99" w:rsidRDefault="002E674A" w:rsidP="002E674A">
      <w:pPr>
        <w:pStyle w:val="a3"/>
        <w:tabs>
          <w:tab w:val="left" w:pos="1980"/>
        </w:tabs>
        <w:spacing w:before="0" w:beforeAutospacing="0" w:after="0" w:afterAutospacing="0"/>
        <w:rPr>
          <w:sz w:val="28"/>
          <w:szCs w:val="28"/>
        </w:rPr>
      </w:pPr>
      <w:r w:rsidRPr="000E3C99">
        <w:rPr>
          <w:sz w:val="28"/>
          <w:szCs w:val="28"/>
        </w:rPr>
        <w:t xml:space="preserve">В международных организациях используется классификация, предложенная </w:t>
      </w:r>
      <w:hyperlink r:id="rId162" w:tooltip="ЮНЕП" w:history="1">
        <w:r w:rsidRPr="000E3C99">
          <w:rPr>
            <w:rStyle w:val="a4"/>
            <w:color w:val="auto"/>
            <w:sz w:val="28"/>
            <w:szCs w:val="28"/>
          </w:rPr>
          <w:t>ЮНЕП</w:t>
        </w:r>
      </w:hyperlink>
      <w:r w:rsidRPr="000E3C99">
        <w:rPr>
          <w:sz w:val="28"/>
          <w:szCs w:val="28"/>
        </w:rPr>
        <w:t xml:space="preserve"> (UNEP-WCMC system). Здесь все занятые древесной растительностью территории разделены на 26 категорий, объединённых в 2 большие группы.</w:t>
      </w:r>
    </w:p>
    <w:p w:rsidR="002E674A" w:rsidRPr="000E3C99" w:rsidRDefault="002E674A" w:rsidP="002E674A">
      <w:pPr>
        <w:tabs>
          <w:tab w:val="left" w:pos="1980"/>
        </w:tabs>
        <w:jc w:val="center"/>
        <w:rPr>
          <w:sz w:val="28"/>
          <w:szCs w:val="28"/>
        </w:rPr>
      </w:pPr>
      <w:r>
        <w:rPr>
          <w:noProof/>
          <w:sz w:val="28"/>
          <w:szCs w:val="28"/>
        </w:rPr>
        <w:lastRenderedPageBreak/>
        <w:drawing>
          <wp:inline distT="0" distB="0" distL="0" distR="0">
            <wp:extent cx="2095500" cy="1571625"/>
            <wp:effectExtent l="0" t="0" r="0" b="9525"/>
            <wp:docPr id="27" name="Рисунок 27" descr="220px-Hellyer_Gorge%2C_Tasmania">
              <a:hlinkClick xmlns:a="http://schemas.openxmlformats.org/drawingml/2006/main" r:id="rId1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220px-Hellyer_Gorge%2C_Tasmania"/>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095500" cy="1571625"/>
                    </a:xfrm>
                    <a:prstGeom prst="rect">
                      <a:avLst/>
                    </a:prstGeom>
                    <a:noFill/>
                    <a:ln>
                      <a:noFill/>
                    </a:ln>
                  </pic:spPr>
                </pic:pic>
              </a:graphicData>
            </a:graphic>
          </wp:inline>
        </w:drawing>
      </w:r>
      <w:r>
        <w:rPr>
          <w:noProof/>
          <w:sz w:val="28"/>
          <w:szCs w:val="28"/>
        </w:rPr>
        <w:drawing>
          <wp:inline distT="0" distB="0" distL="0" distR="0">
            <wp:extent cx="1485900" cy="2105025"/>
            <wp:effectExtent l="0" t="0" r="0" b="9525"/>
            <wp:docPr id="26" name="Рисунок 26" descr="220px-Mt">
              <a:hlinkClick xmlns:a="http://schemas.openxmlformats.org/drawingml/2006/main" r:id="rId1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220px-Mt"/>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485900" cy="2105025"/>
                    </a:xfrm>
                    <a:prstGeom prst="rect">
                      <a:avLst/>
                    </a:prstGeom>
                    <a:noFill/>
                    <a:ln>
                      <a:noFill/>
                    </a:ln>
                  </pic:spPr>
                </pic:pic>
              </a:graphicData>
            </a:graphic>
          </wp:inline>
        </w:drawing>
      </w:r>
    </w:p>
    <w:p w:rsidR="002E674A" w:rsidRPr="000E3C99" w:rsidRDefault="002E674A" w:rsidP="002E674A">
      <w:pPr>
        <w:tabs>
          <w:tab w:val="left" w:pos="1980"/>
        </w:tabs>
        <w:rPr>
          <w:sz w:val="28"/>
          <w:szCs w:val="28"/>
        </w:rPr>
      </w:pPr>
    </w:p>
    <w:p w:rsidR="002E674A" w:rsidRPr="000E3C99" w:rsidRDefault="002E674A" w:rsidP="002E674A">
      <w:pPr>
        <w:tabs>
          <w:tab w:val="left" w:pos="1980"/>
        </w:tabs>
        <w:jc w:val="center"/>
        <w:rPr>
          <w:sz w:val="28"/>
          <w:szCs w:val="28"/>
        </w:rPr>
      </w:pPr>
      <w:r w:rsidRPr="000E3C99">
        <w:rPr>
          <w:sz w:val="28"/>
          <w:szCs w:val="28"/>
        </w:rPr>
        <w:t xml:space="preserve">Умеренный дождевой лес на </w:t>
      </w:r>
      <w:hyperlink r:id="rId167" w:tooltip="Тасмания" w:history="1">
        <w:r w:rsidRPr="000E3C99">
          <w:rPr>
            <w:rStyle w:val="a4"/>
            <w:color w:val="auto"/>
            <w:sz w:val="28"/>
            <w:szCs w:val="28"/>
          </w:rPr>
          <w:t>Тасмании</w:t>
        </w:r>
      </w:hyperlink>
      <w:r w:rsidRPr="000E3C99">
        <w:rPr>
          <w:sz w:val="28"/>
          <w:szCs w:val="28"/>
        </w:rPr>
        <w:t xml:space="preserve">     Нижний горный тропический лес на </w:t>
      </w:r>
      <w:hyperlink r:id="rId168" w:tooltip="Филиппины" w:history="1">
        <w:r w:rsidRPr="000E3C99">
          <w:rPr>
            <w:rStyle w:val="a4"/>
            <w:color w:val="auto"/>
            <w:sz w:val="28"/>
            <w:szCs w:val="28"/>
          </w:rPr>
          <w:t>Филиппинах</w:t>
        </w:r>
      </w:hyperlink>
    </w:p>
    <w:p w:rsidR="002E674A" w:rsidRPr="000E3C99" w:rsidRDefault="002E674A" w:rsidP="002E674A">
      <w:pPr>
        <w:tabs>
          <w:tab w:val="left" w:pos="1980"/>
        </w:tabs>
        <w:rPr>
          <w:sz w:val="28"/>
          <w:szCs w:val="28"/>
        </w:rPr>
      </w:pPr>
    </w:p>
    <w:p w:rsidR="002E674A" w:rsidRPr="000E3C99" w:rsidRDefault="002E674A" w:rsidP="002E674A">
      <w:pPr>
        <w:tabs>
          <w:tab w:val="left" w:pos="1980"/>
        </w:tabs>
        <w:rPr>
          <w:b/>
          <w:sz w:val="28"/>
          <w:szCs w:val="28"/>
        </w:rPr>
      </w:pPr>
      <w:r w:rsidRPr="000E3C99">
        <w:rPr>
          <w:b/>
          <w:sz w:val="28"/>
          <w:szCs w:val="28"/>
        </w:rPr>
        <w:t>Умеренные и северные леса</w:t>
      </w:r>
    </w:p>
    <w:p w:rsidR="002E674A" w:rsidRPr="000E3C99" w:rsidRDefault="002E674A" w:rsidP="002E674A">
      <w:pPr>
        <w:numPr>
          <w:ilvl w:val="0"/>
          <w:numId w:val="11"/>
        </w:numPr>
        <w:tabs>
          <w:tab w:val="left" w:pos="1980"/>
        </w:tabs>
        <w:rPr>
          <w:sz w:val="28"/>
          <w:szCs w:val="28"/>
        </w:rPr>
      </w:pPr>
      <w:r w:rsidRPr="000E3C99">
        <w:rPr>
          <w:sz w:val="28"/>
          <w:szCs w:val="28"/>
        </w:rPr>
        <w:t>Хвойные вечнозелёные леса</w:t>
      </w:r>
    </w:p>
    <w:p w:rsidR="002E674A" w:rsidRPr="000E3C99" w:rsidRDefault="0011414A" w:rsidP="002E674A">
      <w:pPr>
        <w:numPr>
          <w:ilvl w:val="0"/>
          <w:numId w:val="11"/>
        </w:numPr>
        <w:tabs>
          <w:tab w:val="left" w:pos="1980"/>
        </w:tabs>
        <w:rPr>
          <w:sz w:val="28"/>
          <w:szCs w:val="28"/>
        </w:rPr>
      </w:pPr>
      <w:hyperlink r:id="rId169" w:tooltip="Лиственничный лес" w:history="1">
        <w:r w:rsidR="002E674A" w:rsidRPr="000E3C99">
          <w:rPr>
            <w:rStyle w:val="a4"/>
            <w:color w:val="auto"/>
            <w:sz w:val="28"/>
            <w:szCs w:val="28"/>
          </w:rPr>
          <w:t>Леса с опадающей хвоёй</w:t>
        </w:r>
      </w:hyperlink>
    </w:p>
    <w:p w:rsidR="002E674A" w:rsidRPr="000E3C99" w:rsidRDefault="002E674A" w:rsidP="002E674A">
      <w:pPr>
        <w:numPr>
          <w:ilvl w:val="0"/>
          <w:numId w:val="11"/>
        </w:numPr>
        <w:tabs>
          <w:tab w:val="left" w:pos="1980"/>
        </w:tabs>
        <w:rPr>
          <w:sz w:val="28"/>
          <w:szCs w:val="28"/>
        </w:rPr>
      </w:pPr>
      <w:r w:rsidRPr="000E3C99">
        <w:rPr>
          <w:sz w:val="28"/>
          <w:szCs w:val="28"/>
        </w:rPr>
        <w:t>Смешанные хвойно-широколиственые леса</w:t>
      </w:r>
    </w:p>
    <w:p w:rsidR="002E674A" w:rsidRPr="000E3C99" w:rsidRDefault="002E674A" w:rsidP="002E674A">
      <w:pPr>
        <w:numPr>
          <w:ilvl w:val="0"/>
          <w:numId w:val="11"/>
        </w:numPr>
        <w:tabs>
          <w:tab w:val="left" w:pos="1980"/>
        </w:tabs>
        <w:rPr>
          <w:sz w:val="28"/>
          <w:szCs w:val="28"/>
        </w:rPr>
      </w:pPr>
      <w:r w:rsidRPr="000E3C99">
        <w:rPr>
          <w:sz w:val="28"/>
          <w:szCs w:val="28"/>
        </w:rPr>
        <w:t>Широколиственные вечнозелёные леса</w:t>
      </w:r>
    </w:p>
    <w:p w:rsidR="002E674A" w:rsidRPr="000E3C99" w:rsidRDefault="002E674A" w:rsidP="002E674A">
      <w:pPr>
        <w:numPr>
          <w:ilvl w:val="0"/>
          <w:numId w:val="11"/>
        </w:numPr>
        <w:tabs>
          <w:tab w:val="left" w:pos="1980"/>
        </w:tabs>
        <w:rPr>
          <w:sz w:val="28"/>
          <w:szCs w:val="28"/>
        </w:rPr>
      </w:pPr>
      <w:r w:rsidRPr="000E3C99">
        <w:rPr>
          <w:sz w:val="28"/>
          <w:szCs w:val="28"/>
        </w:rPr>
        <w:t>Широколиственные листопадные леса</w:t>
      </w:r>
    </w:p>
    <w:p w:rsidR="002E674A" w:rsidRPr="000E3C99" w:rsidRDefault="0011414A" w:rsidP="002E674A">
      <w:pPr>
        <w:numPr>
          <w:ilvl w:val="0"/>
          <w:numId w:val="11"/>
        </w:numPr>
        <w:tabs>
          <w:tab w:val="left" w:pos="1980"/>
        </w:tabs>
        <w:rPr>
          <w:sz w:val="28"/>
          <w:szCs w:val="28"/>
        </w:rPr>
      </w:pPr>
      <w:hyperlink r:id="rId170" w:tooltip="Болотные и заболоченные леса умеренного пояса" w:history="1">
        <w:r w:rsidR="002E674A" w:rsidRPr="000E3C99">
          <w:rPr>
            <w:rStyle w:val="a4"/>
            <w:color w:val="auto"/>
            <w:sz w:val="28"/>
            <w:szCs w:val="28"/>
          </w:rPr>
          <w:t>Леса пресноводных болот</w:t>
        </w:r>
      </w:hyperlink>
    </w:p>
    <w:p w:rsidR="002E674A" w:rsidRPr="000E3C99" w:rsidRDefault="002E674A" w:rsidP="002E674A">
      <w:pPr>
        <w:numPr>
          <w:ilvl w:val="0"/>
          <w:numId w:val="11"/>
        </w:numPr>
        <w:tabs>
          <w:tab w:val="left" w:pos="1980"/>
        </w:tabs>
        <w:rPr>
          <w:sz w:val="28"/>
          <w:szCs w:val="28"/>
        </w:rPr>
      </w:pPr>
      <w:r w:rsidRPr="000E3C99">
        <w:rPr>
          <w:sz w:val="28"/>
          <w:szCs w:val="28"/>
        </w:rPr>
        <w:t>Жёстколиственные сухие леса</w:t>
      </w:r>
    </w:p>
    <w:p w:rsidR="002E674A" w:rsidRPr="000E3C99" w:rsidRDefault="002E674A" w:rsidP="002E674A">
      <w:pPr>
        <w:numPr>
          <w:ilvl w:val="0"/>
          <w:numId w:val="11"/>
        </w:numPr>
        <w:tabs>
          <w:tab w:val="left" w:pos="1980"/>
        </w:tabs>
        <w:rPr>
          <w:sz w:val="28"/>
          <w:szCs w:val="28"/>
        </w:rPr>
      </w:pPr>
      <w:r w:rsidRPr="000E3C99">
        <w:rPr>
          <w:sz w:val="28"/>
          <w:szCs w:val="28"/>
        </w:rPr>
        <w:t>Леса с заметным человеческим вмешательством</w:t>
      </w:r>
    </w:p>
    <w:p w:rsidR="002E674A" w:rsidRPr="000E3C99" w:rsidRDefault="002E674A" w:rsidP="002E674A">
      <w:pPr>
        <w:numPr>
          <w:ilvl w:val="0"/>
          <w:numId w:val="11"/>
        </w:numPr>
        <w:tabs>
          <w:tab w:val="left" w:pos="1980"/>
        </w:tabs>
        <w:rPr>
          <w:sz w:val="28"/>
          <w:szCs w:val="28"/>
        </w:rPr>
      </w:pPr>
      <w:r w:rsidRPr="000E3C99">
        <w:rPr>
          <w:sz w:val="28"/>
          <w:szCs w:val="28"/>
        </w:rPr>
        <w:t>Редколесья и парковые зоны</w:t>
      </w:r>
    </w:p>
    <w:p w:rsidR="002E674A" w:rsidRPr="000E3C99" w:rsidRDefault="002E674A" w:rsidP="002E674A">
      <w:pPr>
        <w:numPr>
          <w:ilvl w:val="0"/>
          <w:numId w:val="11"/>
        </w:numPr>
        <w:tabs>
          <w:tab w:val="left" w:pos="1980"/>
        </w:tabs>
        <w:rPr>
          <w:sz w:val="28"/>
          <w:szCs w:val="28"/>
        </w:rPr>
      </w:pPr>
      <w:r w:rsidRPr="000E3C99">
        <w:rPr>
          <w:sz w:val="28"/>
          <w:szCs w:val="28"/>
        </w:rPr>
        <w:t>Плантации экзотических (то есть не произраставших в данной местности в естественных условиях) видов</w:t>
      </w:r>
    </w:p>
    <w:p w:rsidR="002E674A" w:rsidRPr="000E3C99" w:rsidRDefault="002E674A" w:rsidP="002E674A">
      <w:pPr>
        <w:numPr>
          <w:ilvl w:val="0"/>
          <w:numId w:val="11"/>
        </w:numPr>
        <w:tabs>
          <w:tab w:val="left" w:pos="1980"/>
        </w:tabs>
        <w:rPr>
          <w:sz w:val="28"/>
          <w:szCs w:val="28"/>
        </w:rPr>
      </w:pPr>
      <w:r w:rsidRPr="000E3C99">
        <w:rPr>
          <w:sz w:val="28"/>
          <w:szCs w:val="28"/>
        </w:rPr>
        <w:t>Плантации местных видов</w:t>
      </w:r>
    </w:p>
    <w:p w:rsidR="002E674A" w:rsidRPr="000E3C99" w:rsidRDefault="002E674A" w:rsidP="002E674A">
      <w:pPr>
        <w:numPr>
          <w:ilvl w:val="0"/>
          <w:numId w:val="11"/>
        </w:numPr>
        <w:tabs>
          <w:tab w:val="left" w:pos="1980"/>
        </w:tabs>
        <w:rPr>
          <w:sz w:val="28"/>
          <w:szCs w:val="28"/>
        </w:rPr>
      </w:pPr>
      <w:r w:rsidRPr="000E3C99">
        <w:rPr>
          <w:sz w:val="28"/>
          <w:szCs w:val="28"/>
        </w:rPr>
        <w:t>Плантации без уточнения данных</w:t>
      </w:r>
    </w:p>
    <w:p w:rsidR="002E674A" w:rsidRPr="000E3C99" w:rsidRDefault="002E674A" w:rsidP="002E674A">
      <w:pPr>
        <w:numPr>
          <w:ilvl w:val="0"/>
          <w:numId w:val="11"/>
        </w:numPr>
        <w:tabs>
          <w:tab w:val="left" w:pos="1980"/>
        </w:tabs>
        <w:rPr>
          <w:sz w:val="28"/>
          <w:szCs w:val="28"/>
        </w:rPr>
      </w:pPr>
      <w:r w:rsidRPr="000E3C99">
        <w:rPr>
          <w:sz w:val="28"/>
          <w:szCs w:val="28"/>
        </w:rPr>
        <w:t>Леса без уточнения данных</w:t>
      </w:r>
    </w:p>
    <w:p w:rsidR="002E674A" w:rsidRPr="000E3C99" w:rsidRDefault="002E674A" w:rsidP="002E674A">
      <w:pPr>
        <w:tabs>
          <w:tab w:val="left" w:pos="1980"/>
        </w:tabs>
        <w:rPr>
          <w:b/>
          <w:sz w:val="28"/>
          <w:szCs w:val="28"/>
        </w:rPr>
      </w:pPr>
      <w:r w:rsidRPr="000E3C99">
        <w:rPr>
          <w:b/>
          <w:sz w:val="28"/>
          <w:szCs w:val="28"/>
        </w:rPr>
        <w:t>Тропические и субтропические леса</w:t>
      </w:r>
    </w:p>
    <w:p w:rsidR="002E674A" w:rsidRPr="000E3C99" w:rsidRDefault="002E674A" w:rsidP="002E674A">
      <w:pPr>
        <w:numPr>
          <w:ilvl w:val="0"/>
          <w:numId w:val="12"/>
        </w:numPr>
        <w:tabs>
          <w:tab w:val="left" w:pos="1980"/>
        </w:tabs>
        <w:rPr>
          <w:sz w:val="28"/>
          <w:szCs w:val="28"/>
        </w:rPr>
      </w:pPr>
      <w:r w:rsidRPr="000E3C99">
        <w:rPr>
          <w:sz w:val="28"/>
          <w:szCs w:val="28"/>
        </w:rPr>
        <w:t xml:space="preserve">Равнинные вечнозелёные широколиственные дождевые леса (на высоте до </w:t>
      </w:r>
      <w:smartTag w:uri="urn:schemas-microsoft-com:office:smarttags" w:element="metricconverter">
        <w:smartTagPr>
          <w:attr w:name="ProductID" w:val="1200 м"/>
        </w:smartTagPr>
        <w:r w:rsidRPr="000E3C99">
          <w:rPr>
            <w:sz w:val="28"/>
            <w:szCs w:val="28"/>
          </w:rPr>
          <w:t>1200 м</w:t>
        </w:r>
      </w:smartTag>
      <w:r w:rsidRPr="000E3C99">
        <w:rPr>
          <w:sz w:val="28"/>
          <w:szCs w:val="28"/>
        </w:rPr>
        <w:t>)</w:t>
      </w:r>
    </w:p>
    <w:p w:rsidR="002E674A" w:rsidRPr="000E3C99" w:rsidRDefault="002E674A" w:rsidP="002E674A">
      <w:pPr>
        <w:numPr>
          <w:ilvl w:val="0"/>
          <w:numId w:val="12"/>
        </w:numPr>
        <w:tabs>
          <w:tab w:val="left" w:pos="1980"/>
        </w:tabs>
        <w:rPr>
          <w:sz w:val="28"/>
          <w:szCs w:val="28"/>
        </w:rPr>
      </w:pPr>
      <w:r w:rsidRPr="000E3C99">
        <w:rPr>
          <w:sz w:val="28"/>
          <w:szCs w:val="28"/>
        </w:rPr>
        <w:t xml:space="preserve">Нижние горные леса (на высоте от </w:t>
      </w:r>
      <w:smartTag w:uri="urn:schemas-microsoft-com:office:smarttags" w:element="metricconverter">
        <w:smartTagPr>
          <w:attr w:name="ProductID" w:val="1200 м"/>
        </w:smartTagPr>
        <w:r w:rsidRPr="000E3C99">
          <w:rPr>
            <w:sz w:val="28"/>
            <w:szCs w:val="28"/>
          </w:rPr>
          <w:t>1200 м</w:t>
        </w:r>
      </w:smartTag>
      <w:r w:rsidRPr="000E3C99">
        <w:rPr>
          <w:sz w:val="28"/>
          <w:szCs w:val="28"/>
        </w:rPr>
        <w:t xml:space="preserve"> до </w:t>
      </w:r>
      <w:smartTag w:uri="urn:schemas-microsoft-com:office:smarttags" w:element="metricconverter">
        <w:smartTagPr>
          <w:attr w:name="ProductID" w:val="1800 м"/>
        </w:smartTagPr>
        <w:r w:rsidRPr="000E3C99">
          <w:rPr>
            <w:sz w:val="28"/>
            <w:szCs w:val="28"/>
          </w:rPr>
          <w:t>1800 м</w:t>
        </w:r>
      </w:smartTag>
      <w:r w:rsidRPr="000E3C99">
        <w:rPr>
          <w:sz w:val="28"/>
          <w:szCs w:val="28"/>
        </w:rPr>
        <w:t>)</w:t>
      </w:r>
    </w:p>
    <w:p w:rsidR="002E674A" w:rsidRPr="000E3C99" w:rsidRDefault="002E674A" w:rsidP="002E674A">
      <w:pPr>
        <w:numPr>
          <w:ilvl w:val="0"/>
          <w:numId w:val="12"/>
        </w:numPr>
        <w:tabs>
          <w:tab w:val="left" w:pos="1980"/>
        </w:tabs>
        <w:rPr>
          <w:sz w:val="28"/>
          <w:szCs w:val="28"/>
        </w:rPr>
      </w:pPr>
      <w:r w:rsidRPr="000E3C99">
        <w:rPr>
          <w:sz w:val="28"/>
          <w:szCs w:val="28"/>
        </w:rPr>
        <w:t xml:space="preserve">Верхние горные леса (на высоте свыше </w:t>
      </w:r>
      <w:smartTag w:uri="urn:schemas-microsoft-com:office:smarttags" w:element="metricconverter">
        <w:smartTagPr>
          <w:attr w:name="ProductID" w:val="1800 м"/>
        </w:smartTagPr>
        <w:r w:rsidRPr="000E3C99">
          <w:rPr>
            <w:sz w:val="28"/>
            <w:szCs w:val="28"/>
          </w:rPr>
          <w:t>1800 м</w:t>
        </w:r>
      </w:smartTag>
      <w:r w:rsidRPr="000E3C99">
        <w:rPr>
          <w:sz w:val="28"/>
          <w:szCs w:val="28"/>
        </w:rPr>
        <w:t>)</w:t>
      </w:r>
    </w:p>
    <w:p w:rsidR="002E674A" w:rsidRPr="000E3C99" w:rsidRDefault="002E674A" w:rsidP="002E674A">
      <w:pPr>
        <w:numPr>
          <w:ilvl w:val="0"/>
          <w:numId w:val="12"/>
        </w:numPr>
        <w:tabs>
          <w:tab w:val="left" w:pos="1980"/>
        </w:tabs>
        <w:rPr>
          <w:sz w:val="28"/>
          <w:szCs w:val="28"/>
        </w:rPr>
      </w:pPr>
      <w:r w:rsidRPr="000E3C99">
        <w:rPr>
          <w:sz w:val="28"/>
          <w:szCs w:val="28"/>
        </w:rPr>
        <w:t>Леса пресноводных болот</w:t>
      </w:r>
    </w:p>
    <w:p w:rsidR="002E674A" w:rsidRPr="000E3C99" w:rsidRDefault="002E674A" w:rsidP="002E674A">
      <w:pPr>
        <w:numPr>
          <w:ilvl w:val="0"/>
          <w:numId w:val="12"/>
        </w:numPr>
        <w:tabs>
          <w:tab w:val="left" w:pos="1980"/>
        </w:tabs>
        <w:rPr>
          <w:sz w:val="28"/>
          <w:szCs w:val="28"/>
        </w:rPr>
      </w:pPr>
      <w:r w:rsidRPr="000E3C99">
        <w:rPr>
          <w:sz w:val="28"/>
          <w:szCs w:val="28"/>
        </w:rPr>
        <w:t>Полулистопадные влажные широколиственные леса</w:t>
      </w:r>
    </w:p>
    <w:p w:rsidR="002E674A" w:rsidRPr="000E3C99" w:rsidRDefault="002E674A" w:rsidP="002E674A">
      <w:pPr>
        <w:numPr>
          <w:ilvl w:val="0"/>
          <w:numId w:val="12"/>
        </w:numPr>
        <w:tabs>
          <w:tab w:val="left" w:pos="1980"/>
        </w:tabs>
        <w:rPr>
          <w:sz w:val="28"/>
          <w:szCs w:val="28"/>
        </w:rPr>
      </w:pPr>
      <w:r w:rsidRPr="000E3C99">
        <w:rPr>
          <w:sz w:val="28"/>
          <w:szCs w:val="28"/>
        </w:rPr>
        <w:t>Смешаные хвойно-широколиственые леса</w:t>
      </w:r>
    </w:p>
    <w:p w:rsidR="002E674A" w:rsidRPr="000E3C99" w:rsidRDefault="002E674A" w:rsidP="002E674A">
      <w:pPr>
        <w:numPr>
          <w:ilvl w:val="0"/>
          <w:numId w:val="12"/>
        </w:numPr>
        <w:tabs>
          <w:tab w:val="left" w:pos="1980"/>
        </w:tabs>
        <w:rPr>
          <w:sz w:val="28"/>
          <w:szCs w:val="28"/>
        </w:rPr>
      </w:pPr>
      <w:r w:rsidRPr="000E3C99">
        <w:rPr>
          <w:sz w:val="28"/>
          <w:szCs w:val="28"/>
        </w:rPr>
        <w:t>Хвойные леса</w:t>
      </w:r>
    </w:p>
    <w:p w:rsidR="002E674A" w:rsidRPr="000E3C99" w:rsidRDefault="002E674A" w:rsidP="002E674A">
      <w:pPr>
        <w:numPr>
          <w:ilvl w:val="0"/>
          <w:numId w:val="12"/>
        </w:numPr>
        <w:tabs>
          <w:tab w:val="left" w:pos="1980"/>
        </w:tabs>
        <w:rPr>
          <w:sz w:val="28"/>
          <w:szCs w:val="28"/>
        </w:rPr>
      </w:pPr>
      <w:r w:rsidRPr="000E3C99">
        <w:rPr>
          <w:sz w:val="28"/>
          <w:szCs w:val="28"/>
        </w:rPr>
        <w:t>Мангры</w:t>
      </w:r>
    </w:p>
    <w:p w:rsidR="002E674A" w:rsidRPr="000E3C99" w:rsidRDefault="002E674A" w:rsidP="002E674A">
      <w:pPr>
        <w:numPr>
          <w:ilvl w:val="0"/>
          <w:numId w:val="12"/>
        </w:numPr>
        <w:tabs>
          <w:tab w:val="left" w:pos="1980"/>
        </w:tabs>
        <w:rPr>
          <w:sz w:val="28"/>
          <w:szCs w:val="28"/>
        </w:rPr>
      </w:pPr>
      <w:r w:rsidRPr="000E3C99">
        <w:rPr>
          <w:sz w:val="28"/>
          <w:szCs w:val="28"/>
        </w:rPr>
        <w:t>Леса с заметным человеческим вмешательством</w:t>
      </w:r>
    </w:p>
    <w:p w:rsidR="002E674A" w:rsidRPr="000E3C99" w:rsidRDefault="002E674A" w:rsidP="002E674A">
      <w:pPr>
        <w:numPr>
          <w:ilvl w:val="0"/>
          <w:numId w:val="12"/>
        </w:numPr>
        <w:tabs>
          <w:tab w:val="left" w:pos="1980"/>
        </w:tabs>
        <w:rPr>
          <w:sz w:val="28"/>
          <w:szCs w:val="28"/>
        </w:rPr>
      </w:pPr>
      <w:r w:rsidRPr="000E3C99">
        <w:rPr>
          <w:sz w:val="28"/>
          <w:szCs w:val="28"/>
        </w:rPr>
        <w:t>Листопадные и полулистопадные широколиственные леса</w:t>
      </w:r>
    </w:p>
    <w:p w:rsidR="002E674A" w:rsidRPr="000E3C99" w:rsidRDefault="002E674A" w:rsidP="002E674A">
      <w:pPr>
        <w:numPr>
          <w:ilvl w:val="0"/>
          <w:numId w:val="12"/>
        </w:numPr>
        <w:tabs>
          <w:tab w:val="left" w:pos="1980"/>
        </w:tabs>
        <w:rPr>
          <w:sz w:val="28"/>
          <w:szCs w:val="28"/>
        </w:rPr>
      </w:pPr>
      <w:r w:rsidRPr="000E3C99">
        <w:rPr>
          <w:sz w:val="28"/>
          <w:szCs w:val="28"/>
        </w:rPr>
        <w:t>Жёстколиственные сухие леса</w:t>
      </w:r>
    </w:p>
    <w:p w:rsidR="002E674A" w:rsidRPr="000E3C99" w:rsidRDefault="002E674A" w:rsidP="002E674A">
      <w:pPr>
        <w:numPr>
          <w:ilvl w:val="0"/>
          <w:numId w:val="12"/>
        </w:numPr>
        <w:tabs>
          <w:tab w:val="left" w:pos="1980"/>
        </w:tabs>
        <w:rPr>
          <w:sz w:val="28"/>
          <w:szCs w:val="28"/>
        </w:rPr>
      </w:pPr>
      <w:r w:rsidRPr="000E3C99">
        <w:rPr>
          <w:sz w:val="28"/>
          <w:szCs w:val="28"/>
        </w:rPr>
        <w:t>Колючие леса</w:t>
      </w:r>
    </w:p>
    <w:p w:rsidR="002E674A" w:rsidRPr="000E3C99" w:rsidRDefault="002E674A" w:rsidP="002E674A">
      <w:pPr>
        <w:numPr>
          <w:ilvl w:val="0"/>
          <w:numId w:val="12"/>
        </w:numPr>
        <w:tabs>
          <w:tab w:val="left" w:pos="1980"/>
        </w:tabs>
        <w:rPr>
          <w:sz w:val="28"/>
          <w:szCs w:val="28"/>
        </w:rPr>
      </w:pPr>
      <w:r w:rsidRPr="000E3C99">
        <w:rPr>
          <w:sz w:val="28"/>
          <w:szCs w:val="28"/>
        </w:rPr>
        <w:t>Редколесья и парковые зоны</w:t>
      </w:r>
    </w:p>
    <w:p w:rsidR="002E674A" w:rsidRPr="000E3C99" w:rsidRDefault="002E674A" w:rsidP="002E674A">
      <w:pPr>
        <w:numPr>
          <w:ilvl w:val="0"/>
          <w:numId w:val="12"/>
        </w:numPr>
        <w:tabs>
          <w:tab w:val="left" w:pos="1980"/>
        </w:tabs>
        <w:rPr>
          <w:sz w:val="28"/>
          <w:szCs w:val="28"/>
        </w:rPr>
      </w:pPr>
      <w:r w:rsidRPr="000E3C99">
        <w:rPr>
          <w:sz w:val="28"/>
          <w:szCs w:val="28"/>
        </w:rPr>
        <w:lastRenderedPageBreak/>
        <w:t>Плантации экзотических (то есть не произраставших в данной местности в естественных условиях) видов</w:t>
      </w:r>
    </w:p>
    <w:p w:rsidR="002E674A" w:rsidRPr="000E3C99" w:rsidRDefault="002E674A" w:rsidP="002E674A">
      <w:pPr>
        <w:numPr>
          <w:ilvl w:val="0"/>
          <w:numId w:val="12"/>
        </w:numPr>
        <w:tabs>
          <w:tab w:val="left" w:pos="1980"/>
        </w:tabs>
        <w:rPr>
          <w:sz w:val="28"/>
          <w:szCs w:val="28"/>
        </w:rPr>
      </w:pPr>
      <w:r w:rsidRPr="000E3C99">
        <w:rPr>
          <w:sz w:val="28"/>
          <w:szCs w:val="28"/>
        </w:rPr>
        <w:t>Плантации местных видов</w:t>
      </w:r>
    </w:p>
    <w:p w:rsidR="002E674A" w:rsidRPr="000E3C99" w:rsidRDefault="002E674A" w:rsidP="002E674A">
      <w:pPr>
        <w:tabs>
          <w:tab w:val="left" w:pos="1980"/>
        </w:tabs>
        <w:rPr>
          <w:sz w:val="28"/>
          <w:szCs w:val="28"/>
        </w:rPr>
      </w:pPr>
    </w:p>
    <w:p w:rsidR="002E674A" w:rsidRPr="000E3C99" w:rsidRDefault="002E674A" w:rsidP="002E674A">
      <w:pPr>
        <w:tabs>
          <w:tab w:val="left" w:pos="1980"/>
        </w:tabs>
        <w:ind w:firstLine="708"/>
        <w:jc w:val="both"/>
        <w:rPr>
          <w:sz w:val="28"/>
          <w:szCs w:val="28"/>
        </w:rPr>
      </w:pPr>
      <w:r w:rsidRPr="000E3C99">
        <w:rPr>
          <w:sz w:val="28"/>
          <w:szCs w:val="28"/>
        </w:rPr>
        <w:t xml:space="preserve">В зависимости от климатических, почвенных и других природных условий возникают разнообразные леса. </w:t>
      </w:r>
    </w:p>
    <w:p w:rsidR="002E674A" w:rsidRPr="000E3C99" w:rsidRDefault="002E674A" w:rsidP="002E674A">
      <w:pPr>
        <w:tabs>
          <w:tab w:val="left" w:pos="1980"/>
        </w:tabs>
        <w:ind w:firstLine="708"/>
        <w:jc w:val="both"/>
        <w:rPr>
          <w:sz w:val="28"/>
          <w:szCs w:val="28"/>
        </w:rPr>
      </w:pPr>
      <w:r w:rsidRPr="000E3C99">
        <w:rPr>
          <w:b/>
          <w:sz w:val="28"/>
          <w:szCs w:val="28"/>
        </w:rPr>
        <w:t>Экваториальные влажные леса</w:t>
      </w:r>
      <w:r w:rsidRPr="000E3C99">
        <w:rPr>
          <w:sz w:val="28"/>
          <w:szCs w:val="28"/>
        </w:rPr>
        <w:t xml:space="preserve"> Это природная (географическая) зона, тянущаяся вдоль экватора с некоторым смещением к югу от 8° с.ш. до 11° ю.ш. Климат жаркий и влажный. Круглый год средние температуры воздуха составляют 24-28 С. Времена года не выражены. Выпадает не менее </w:t>
      </w:r>
      <w:smartTag w:uri="urn:schemas-microsoft-com:office:smarttags" w:element="metricconverter">
        <w:smartTagPr>
          <w:attr w:name="ProductID" w:val="1500 мм"/>
        </w:smartTagPr>
        <w:r w:rsidRPr="000E3C99">
          <w:rPr>
            <w:sz w:val="28"/>
            <w:szCs w:val="28"/>
          </w:rPr>
          <w:t>1500 мм</w:t>
        </w:r>
      </w:smartTag>
      <w:r w:rsidRPr="000E3C99">
        <w:rPr>
          <w:sz w:val="28"/>
          <w:szCs w:val="28"/>
        </w:rPr>
        <w:t xml:space="preserve"> атмосферных осадков, так как здесь область пониженного давления (см. Атмосферное давление), а на побережье количество атмосферных осадков увеличивается до </w:t>
      </w:r>
      <w:smartTag w:uri="urn:schemas-microsoft-com:office:smarttags" w:element="metricconverter">
        <w:smartTagPr>
          <w:attr w:name="ProductID" w:val="10000 мм"/>
        </w:smartTagPr>
        <w:r w:rsidRPr="000E3C99">
          <w:rPr>
            <w:sz w:val="28"/>
            <w:szCs w:val="28"/>
          </w:rPr>
          <w:t>10000 мм</w:t>
        </w:r>
      </w:smartTag>
      <w:r w:rsidRPr="000E3C99">
        <w:rPr>
          <w:sz w:val="28"/>
          <w:szCs w:val="28"/>
        </w:rPr>
        <w:t xml:space="preserve">. Осадки выпадают равномерно в течение всего года. Такие климатические условия данной зоны способствуют развитию пышной вечнозеленой растительности со сложным ярусным строением леса. Деревья здесь мало ветвятся. Они имеют дисковидные корни, крупные кожистые листья, стволы деревьев поднимаются как колонны и только наверху раскидывают свою густую крону. Блестящая, как бы лакированная поверхность листьев спасает их от чрезмерного испарения и ожогов палящего солнца, от ударов дождевых струй при сильных ливнях. У растений нижнего яруса листья, наоборот, тонкие и нежные. Экваториальные леса Южной Америки называются сельвой (порт. — лес). Эта зона здесь занимает гораздо большие площади, чем в Африке. Сельва влажнее, чем африканские экваториальные леса, богаче видами растений и животных. Верхний ярус экваториальных лесов образуют фикусы, пальмы (200 видов). В Южной Америке в верхнем ярусе произрастает сейба, достигающая высоты </w:t>
      </w:r>
      <w:smartTag w:uri="urn:schemas-microsoft-com:office:smarttags" w:element="metricconverter">
        <w:smartTagPr>
          <w:attr w:name="ProductID" w:val="80 м"/>
        </w:smartTagPr>
        <w:r w:rsidRPr="000E3C99">
          <w:rPr>
            <w:sz w:val="28"/>
            <w:szCs w:val="28"/>
          </w:rPr>
          <w:t>80 м</w:t>
        </w:r>
      </w:smartTag>
      <w:r w:rsidRPr="000E3C99">
        <w:rPr>
          <w:sz w:val="28"/>
          <w:szCs w:val="28"/>
        </w:rPr>
        <w:t xml:space="preserve">. В нижних ярусах растут бананы, древовидные папоротники. Крупные растения обвиты лианами. На деревьях много цветущих орхидей. Среди растений экваториального леса встречаются и эпифиты (растения, живущие на других растениях, но не паразитирующие на них, а использующие их как место обитания, например мхи, лишайники, папоротники). Порой цветки образуются прямо на стволах деревьев (например, дерево какао). Экваториальные влажные леса Почвы под пологом леса красно-желтые, ферролитные (содержащие алюминий и железо). Животный мир экваториальных лесов богат и разнообразен. Многие животные обитают на деревьях. Многочисленны обезьяны — мартышки, шимпанзе. Разнообразны птицы, насекомые, термиты. К наземным обитателям относят мелких копытных (африканский оленек и др.). В экваториальных лесах Африки живет родственник жирафа — окапи, обитающий только в Африке. Наиболее известным хищником сельвы Южной Америки является ягуар. Постоянно влажные условия позволили лягушкам и ящерицам распространиться на деревьях в экваториальных лесах. Среди птиц встречаются колибри, имеющие небольшие размеры и яркую окраску, попугаи, туканы. Разнообразны насекомые, многие из которых ведут паразитический образ жизни. Экваториальный лес — родина многих ценных растений, например масличной пальмы, из плодов которой получают пальмовое масло. Древесина многих деревьев идет на изготовление мебели и в большом количестве экспортируется. К ним можно отнести эбеновое дерево, древесина которого имеет черный или темно-зеленый цвет. Многие растения экваториальных лесов дают не только ценную древесину, но и плоды, сок, кору для использования в технике и медицине. Элементы экваториальных лесов </w:t>
      </w:r>
      <w:r w:rsidRPr="000E3C99">
        <w:rPr>
          <w:sz w:val="28"/>
          <w:szCs w:val="28"/>
        </w:rPr>
        <w:lastRenderedPageBreak/>
        <w:t xml:space="preserve">проникают в тропики по побережью Центральной Америки, на Мадагаскар. Основная доля экваториальных лесов располагается в Африке и в Южной Америке, однако они встречаются и в Евразии, преимущественно на островах. В результате значительной вырубки площади под ними резко сокращаются. </w:t>
      </w:r>
    </w:p>
    <w:p w:rsidR="002E674A" w:rsidRPr="000E3C99" w:rsidRDefault="002E674A" w:rsidP="002E674A">
      <w:pPr>
        <w:tabs>
          <w:tab w:val="left" w:pos="1980"/>
        </w:tabs>
        <w:ind w:firstLine="708"/>
        <w:jc w:val="both"/>
        <w:rPr>
          <w:sz w:val="28"/>
          <w:szCs w:val="28"/>
        </w:rPr>
      </w:pPr>
      <w:r w:rsidRPr="000E3C99">
        <w:rPr>
          <w:b/>
          <w:sz w:val="28"/>
          <w:szCs w:val="28"/>
        </w:rPr>
        <w:t>Жестколистные леса</w:t>
      </w:r>
      <w:r w:rsidRPr="000E3C99">
        <w:rPr>
          <w:sz w:val="28"/>
          <w:szCs w:val="28"/>
        </w:rPr>
        <w:t xml:space="preserve"> Жестколистные леса развиты в субтропическом климатическом поясе со средиземноморским типом климата. Это умеренно теплый климат с жарким (20-25°С) и относительно сухим летом, прохладной и дождливой зимой. Среднее количество осадков — 400-</w:t>
      </w:r>
      <w:smartTag w:uri="urn:schemas-microsoft-com:office:smarttags" w:element="metricconverter">
        <w:smartTagPr>
          <w:attr w:name="ProductID" w:val="600 мм"/>
        </w:smartTagPr>
        <w:r w:rsidRPr="000E3C99">
          <w:rPr>
            <w:sz w:val="28"/>
            <w:szCs w:val="28"/>
          </w:rPr>
          <w:t>600 мм</w:t>
        </w:r>
      </w:smartTag>
      <w:r w:rsidRPr="000E3C99">
        <w:rPr>
          <w:sz w:val="28"/>
          <w:szCs w:val="28"/>
        </w:rPr>
        <w:t xml:space="preserve"> в год при редком и недолговечном снеговом покрове. В основном жестколистные леса произрастают на юге Европы, на севере Африки, на юго-западе и юго-востоке Австралии. Отдельные фрагменты этих лесов встречаются в Америке (США, Чили). Они, как и экваториальные леса, имеют ярусную структуру с лианами и эпифитами. В жестколистных лесах встречаются дубы (каменный, пробковый), земляничное дерево, дикие маслины, вереск, мирты. Жестколистные леса Австралии богаты эвкалиптами. Здесь встречаются гигантские деревья, высотой более </w:t>
      </w:r>
      <w:smartTag w:uri="urn:schemas-microsoft-com:office:smarttags" w:element="metricconverter">
        <w:smartTagPr>
          <w:attr w:name="ProductID" w:val="100 м"/>
        </w:smartTagPr>
        <w:r w:rsidRPr="000E3C99">
          <w:rPr>
            <w:sz w:val="28"/>
            <w:szCs w:val="28"/>
          </w:rPr>
          <w:t>100 м</w:t>
        </w:r>
      </w:smartTag>
      <w:r w:rsidRPr="000E3C99">
        <w:rPr>
          <w:sz w:val="28"/>
          <w:szCs w:val="28"/>
        </w:rPr>
        <w:t xml:space="preserve">. Корни их на </w:t>
      </w:r>
      <w:smartTag w:uri="urn:schemas-microsoft-com:office:smarttags" w:element="metricconverter">
        <w:smartTagPr>
          <w:attr w:name="ProductID" w:val="30 м"/>
        </w:smartTagPr>
        <w:r w:rsidRPr="000E3C99">
          <w:rPr>
            <w:sz w:val="28"/>
            <w:szCs w:val="28"/>
          </w:rPr>
          <w:t>30 м</w:t>
        </w:r>
      </w:smartTag>
      <w:r w:rsidRPr="000E3C99">
        <w:rPr>
          <w:sz w:val="28"/>
          <w:szCs w:val="28"/>
        </w:rPr>
        <w:t xml:space="preserve"> уходят в землю и, как мощные насосы, выкачивают из нее влагу. Есть низкорослые эвкалипты и эвкалипты-кустарники. Растения жестколистных лесов очень хорошо приспособлены к недостатку влаги. У большинства небольшие серо-зеленые листья косо расположены по отношению к солнечным лучам, и крона не затеняет почву. У некоторых растений листья видоизменены, уменьшены до колючек. Таковы, например, скрэбы — заросли колючих кустарников акаций и эвкалиптов. Скрэбы расположены в Австралии, в районах, почти лишенных рек и озер. Своеобразен и животный мир зоны жестколистных лесов. Например, в эвкалиптовых лесах Австралии можно встретить сумчатого медведя коала. Он живет на деревьях и ведет ночной малоподвижный образ жизни. Почвы в зоне жестколистных лесов коричневые (каштановые). Территория зоны лесов широко освоена человеком. Большие площади лесов здесь вырублены, а их место заняли плантации по сбору масличных (Средиземноморье), сады и пастбища (Средиземноморье и Австралия). Многие породы деревьев имеют твердую древесину, которая является хорошим строительным материалом, а листья используются для производства масел, красок и лекарств (эвкалипты). Кроме маслин, из культурных растений здесь также выращивают виноград, цитрусовые. </w:t>
      </w:r>
    </w:p>
    <w:p w:rsidR="002E674A" w:rsidRPr="000E3C99" w:rsidRDefault="002E674A" w:rsidP="002E674A">
      <w:pPr>
        <w:tabs>
          <w:tab w:val="left" w:pos="1980"/>
        </w:tabs>
        <w:ind w:firstLine="708"/>
        <w:jc w:val="both"/>
        <w:rPr>
          <w:sz w:val="28"/>
          <w:szCs w:val="28"/>
        </w:rPr>
      </w:pPr>
      <w:r w:rsidRPr="000E3C99">
        <w:rPr>
          <w:b/>
          <w:sz w:val="28"/>
          <w:szCs w:val="28"/>
        </w:rPr>
        <w:t>Широколиственные леса умеренного климата</w:t>
      </w:r>
      <w:r w:rsidRPr="000E3C99">
        <w:rPr>
          <w:sz w:val="28"/>
          <w:szCs w:val="28"/>
        </w:rPr>
        <w:t xml:space="preserve"> Они занимают восток Северной Америки, Центральную Европу, восток Китая; также образуют высотные зоны в Карпатах, Крыму и на Кавказе. Кроме того, отдельные очаги широколиственных лесов встречаются на Дальнем Востоке России, в Чили, в Новой Зеландии и в центре Японии. Климатические особенности этой зоны благоприятны для произрастания листопадных деревьев с широкой листовой пластиной. Умеренно континентальные воздушные массы приносят осадки с океанов (от 400 до </w:t>
      </w:r>
      <w:smartTag w:uri="urn:schemas-microsoft-com:office:smarttags" w:element="metricconverter">
        <w:smartTagPr>
          <w:attr w:name="ProductID" w:val="600 мм"/>
        </w:smartTagPr>
        <w:r w:rsidRPr="000E3C99">
          <w:rPr>
            <w:sz w:val="28"/>
            <w:szCs w:val="28"/>
          </w:rPr>
          <w:t>600 мм</w:t>
        </w:r>
      </w:smartTag>
      <w:r w:rsidRPr="000E3C99">
        <w:rPr>
          <w:sz w:val="28"/>
          <w:szCs w:val="28"/>
        </w:rPr>
        <w:t xml:space="preserve">), преимущественно в теплое время года. Средняя температура января -8°-0°С, июля +20-24°С.В лесах произрастают бук, граб, вяз, клен, липа, ясень. В широколиственных лесах востока Америки преобладают деревья, одинаковые с некоторыми восточноазиатскими и европейскими видами, но встречаются также и виды, характерные только для этой местности. По своему составу эти леса — одни из богатейших на земном шаре. Больше всего в них американских видов дубов, вместе с ними распространены каштан, липы, платаны. Преобладают высокие деревья с мощной, раскидистой кроной, часто обвитые вьющимися растениями — виноградом или плющом. Южнее могут встречаться магнолии и </w:t>
      </w:r>
      <w:r w:rsidRPr="000E3C99">
        <w:rPr>
          <w:sz w:val="28"/>
          <w:szCs w:val="28"/>
        </w:rPr>
        <w:lastRenderedPageBreak/>
        <w:t xml:space="preserve">тюльпанное дерево. Для европейских широколиственных лесов наиболее типичными являются дуб и бук. Животный мир широколиственных лесов близок к таежному, но там водятся некоторые животные, неизвестные в лесах тайги. Это черные медведи, волки, лисы, норки, еноты. Характерное копытное животное лиственных лесов — белохвостый олень. Он считается нежелательным соседом для населенных пунктов, так как поедает молодые посевы. В широколиственных лесах Евразии многие животные стали редкими и находятся под охраной человека. Занесены в Красную книгу зубр, уссурийский тигр. Почвы в широколиственных лесах серые лесные или бурые лесные. Эта зона лесов густо обжита и в большой степени сведена на нет. Она сохранилась лишь в сильно пересеченных, неудобных для землепашества районах и в заповедниках. </w:t>
      </w:r>
    </w:p>
    <w:p w:rsidR="002E674A" w:rsidRPr="000E3C99" w:rsidRDefault="002E674A" w:rsidP="002E674A">
      <w:pPr>
        <w:tabs>
          <w:tab w:val="left" w:pos="1980"/>
        </w:tabs>
        <w:ind w:firstLine="708"/>
        <w:jc w:val="both"/>
        <w:rPr>
          <w:sz w:val="28"/>
          <w:szCs w:val="28"/>
        </w:rPr>
      </w:pPr>
      <w:r w:rsidRPr="000E3C99">
        <w:rPr>
          <w:b/>
          <w:sz w:val="28"/>
          <w:szCs w:val="28"/>
        </w:rPr>
        <w:t>Смешанные леса умеренного климатического пояса</w:t>
      </w:r>
      <w:r w:rsidRPr="000E3C99">
        <w:rPr>
          <w:sz w:val="28"/>
          <w:szCs w:val="28"/>
        </w:rPr>
        <w:t xml:space="preserve"> Это леса с различными породами деревьев: хвойно-широколиственными, мелколиственными, мелколиственно-сосновыми. Данная зона располагается на севере Северной Америки (на границе Канады и США), в Евразии, образуя узкую полосу, лежащую между тайгой и зоной широколиственных лесов, на Камчатке и Дальнем Востоке.Климатические особенности этой зоны отличаются от зоны широколиственных лесов. Климат умеренный, с усилением континентальное по направлению к центру материка. Об этом свидетельствует годовая амплитуда колебаний температур, а также годовое количество осадков, изменяющееся от океанических районов к центру материка. Разнообразие растительности этой зоны объясняется различиями климата: температурой, количеством осадков и режимом их выпадения. На Русской равнине, где осадки выпадают круглый год благодаря западным ветрам с Атлантики, распространена европейская ель, дуб, липа, вяз, пихта, бук, то есть здесь расположены хвойно-широколиственные леса. На Дальнем Востоке, где осадки приносятся только летом муссонами с Тихого океана, смешанные леса имеют южный облик и отличаются большим разнообразием пород, многоярусностью, обилием лиан, а на стволах -мхов и эпифитов. В Западной Сибири в лиственных лесах преобладают сосны, березы, осины с примесью ели, кедра, пихты. В смешанных лесах Северной Америки из хвойных наиболее часто встречается белая сосна, достигающая высоты </w:t>
      </w:r>
      <w:smartTag w:uri="urn:schemas-microsoft-com:office:smarttags" w:element="metricconverter">
        <w:smartTagPr>
          <w:attr w:name="ProductID" w:val="50 м"/>
        </w:smartTagPr>
        <w:r w:rsidRPr="000E3C99">
          <w:rPr>
            <w:sz w:val="28"/>
            <w:szCs w:val="28"/>
          </w:rPr>
          <w:t>50 м</w:t>
        </w:r>
      </w:smartTag>
      <w:r w:rsidRPr="000E3C99">
        <w:rPr>
          <w:sz w:val="28"/>
          <w:szCs w:val="28"/>
        </w:rPr>
        <w:t xml:space="preserve">, и красная сосна. Из лиственных широко распространена береза с желтой твердой древесиной, сахарный клен, американский ясень, вяз, бук, липа. Почвы в зоне смешанных лесов серые лесные и дерново-подзолистые, а на Дальнем Востоке бурые лесные. Животный мир похож на животный мир тайги и зоны широколиственных лесов. Здесь обитают лось, соболь, бурый медведь. Смешанные леса издавна подвергались сильной вырубке и пожарам. Лучше всего они сохранились в Северной Америке и на Дальнем Востоке, в Евразии же они используются под полевые и пастбищные земли. </w:t>
      </w:r>
    </w:p>
    <w:p w:rsidR="002E674A" w:rsidRPr="000E3C99" w:rsidRDefault="002E674A" w:rsidP="002E674A">
      <w:pPr>
        <w:tabs>
          <w:tab w:val="left" w:pos="1980"/>
        </w:tabs>
        <w:ind w:firstLine="708"/>
        <w:jc w:val="both"/>
        <w:rPr>
          <w:sz w:val="28"/>
          <w:szCs w:val="28"/>
        </w:rPr>
      </w:pPr>
      <w:r w:rsidRPr="000E3C99">
        <w:rPr>
          <w:b/>
          <w:sz w:val="28"/>
          <w:szCs w:val="28"/>
        </w:rPr>
        <w:t xml:space="preserve">Тайга </w:t>
      </w:r>
      <w:r w:rsidRPr="000E3C99">
        <w:rPr>
          <w:sz w:val="28"/>
          <w:szCs w:val="28"/>
        </w:rPr>
        <w:t xml:space="preserve">Эта зона лесов располагается в пределах умеренного климата на севере Северной Америки и на севере Евразии. Различают два вида тайги: светлохвойную и темнохвойную.Светлохвойная тайга — это наименее требовательные к почвенно-климатическим условиям сосновые и лиственничные леса, негустая крона которых пропускает солнечные лучи на землю. Сосновые леса, обладая разветвленной корневой системой, приобрели способность использовать питательные вещества из малоплодородных почв, что используется для закрепления грунтов. Такая особенность корневой системы этих лесов позволяет им произрастать в районах с многолетней мерзлотой. Кустарниковый ярус светлохвойной тайги состоит из ольховника, карликовых берез, полярной ивы, ягодных кустарников. Под этим ярусом расположены </w:t>
      </w:r>
      <w:r w:rsidRPr="000E3C99">
        <w:rPr>
          <w:sz w:val="28"/>
          <w:szCs w:val="28"/>
        </w:rPr>
        <w:lastRenderedPageBreak/>
        <w:t xml:space="preserve">мхи и лишайники. Это основной корм северных оленей. Данный тип тайги распространен в Восточной Сибири. Темнохвойная тайга — это леса, представленные видами с темной, вечнозеленой хвоей. Эти леса состоят из многочисленных видов елей, пихт, сибирской сосны (кедра). Темнохвойная тайга, в отличие от светлохвойной, не имеет подлеска, так как ее деревья плотно смыкаются кронами, и в этих лесах сумрачно. Нижний ярус составляют кустарнички с жесткими листьями (брусника) и густой папоротник. Данный тип тайги распространен в Европейской части России и в Западной Сибири. Своеобразный растительный мир этих видов тайги объясняется различиями в климате территорий: среднегодовых температур и количеством атмосферных осадков. Четко выделяются времена года. Почвы таежной зоны лесов подзолистые. Они содержат мало гумуса, но при внесении удобрений могут обеспечивать высокий урожай. В тайге Дальнего Востока — кислые почвы. Богат животный мир таежной зоны. Здесь встречаются многочисленные хищники — ценные промысловые животные: выдра, куница, соболь, норка, ласка. Из крупных хищников водятся медведи, волки, рыси, росомахи. В Северной Америке в таежной зоне раньше встречались бизоны и олени вапити. Теперь они живут только в заповедниках. Богата тайга и грызунами. Из них наиболее типичны бобры, ондатры, белки, зайцы, бурундуки, мыши. Большим разнообразием отличается и таежный мир птиц: кедровки, дрозды, снегири, глухари, тетерева, рябчики. Леса тайги </w:t>
      </w:r>
    </w:p>
    <w:p w:rsidR="002E674A" w:rsidRPr="000E3C99" w:rsidRDefault="002E674A" w:rsidP="002E674A">
      <w:pPr>
        <w:tabs>
          <w:tab w:val="left" w:pos="1980"/>
        </w:tabs>
        <w:ind w:firstLine="708"/>
        <w:jc w:val="both"/>
        <w:rPr>
          <w:sz w:val="28"/>
          <w:szCs w:val="28"/>
        </w:rPr>
      </w:pPr>
      <w:r w:rsidRPr="000E3C99">
        <w:rPr>
          <w:b/>
          <w:sz w:val="28"/>
          <w:szCs w:val="28"/>
        </w:rPr>
        <w:t>Леса тропического пояса</w:t>
      </w:r>
      <w:r w:rsidRPr="000E3C99">
        <w:rPr>
          <w:sz w:val="28"/>
          <w:szCs w:val="28"/>
        </w:rPr>
        <w:t xml:space="preserve"> Они располагаются вдоль востока Центральной Америки, на островах Карибского бассейна, на острове Мадагаскар, на востоке Австралии и на юго-востоке Азии. Существование лесов в этом сухом и жарком климате возможно благодаря обильным осадкам, которые приносятся муссонами летом с океанов. В зависимости от степени увлажнения среди тропических лесов различают постоянно влажные и сезонно влажные леса. По своему видовому разнообразию растительного и животного мира влажнотропические леса близки к экваториальным. В составе этих лесов много пальм, вечнозеленых дубов, древовидных папоротников. Много лиан и эпифитов из орхидных и папоротниковых. Тропические леса Австралии отличаются от других относительной бедностью видового состава. Здесь мало пальм, но часто встречаются эвкалипты, лавры, фикусы, бобовые. Животный мир экваториальных лесов похож на животный мир лесов этого пояса. Почвы в основном латеритные (лат. later — кирпич). Это почвы, в состав которых входят окислы железа, алюминия и титана; обычно они красноватого цвета. Леса субэкваториального пояса Это листопадно-вечнозеленые леса, которые располагаются вдоль восточной окраины Южной Америки, вдоль берегов Индокитая, на северо-востоке Австралии. Здесь отчетливо выражены два сезона: сухой и влажный, продолжительность которого около 200 дней. Летом здесь господствуют экваториальные влажные массы воздуха, а зимой — сухие тропические воздушные массы, что приводит к опаданию листьев с деревьев. Температура воздуха постоянно высокая, +20-30°С. Атмосферные осадки уменьшаются от </w:t>
      </w:r>
      <w:smartTag w:uri="urn:schemas-microsoft-com:office:smarttags" w:element="metricconverter">
        <w:smartTagPr>
          <w:attr w:name="ProductID" w:val="2000 мм"/>
        </w:smartTagPr>
        <w:r w:rsidRPr="000E3C99">
          <w:rPr>
            <w:sz w:val="28"/>
            <w:szCs w:val="28"/>
          </w:rPr>
          <w:t>2000 мм</w:t>
        </w:r>
      </w:smartTag>
      <w:r w:rsidRPr="000E3C99">
        <w:rPr>
          <w:sz w:val="28"/>
          <w:szCs w:val="28"/>
        </w:rPr>
        <w:t xml:space="preserve"> до </w:t>
      </w:r>
      <w:smartTag w:uri="urn:schemas-microsoft-com:office:smarttags" w:element="metricconverter">
        <w:smartTagPr>
          <w:attr w:name="ProductID" w:val="200 мм"/>
        </w:smartTagPr>
        <w:r w:rsidRPr="000E3C99">
          <w:rPr>
            <w:sz w:val="28"/>
            <w:szCs w:val="28"/>
          </w:rPr>
          <w:t>200 мм</w:t>
        </w:r>
      </w:smartTag>
      <w:r w:rsidRPr="000E3C99">
        <w:rPr>
          <w:sz w:val="28"/>
          <w:szCs w:val="28"/>
        </w:rPr>
        <w:t xml:space="preserve"> в год. Это приводит к удлинению сухого периода и к смене вечнозеленых постоянно влажных лесов сезонно влажными листопадными. Во время сухого сезона большинство листопадных деревьев не сбрасывают всю листву, но немногие виды остаются совершенно голыми</w:t>
      </w:r>
    </w:p>
    <w:p w:rsidR="002E674A" w:rsidRPr="000E3C99" w:rsidRDefault="002E674A" w:rsidP="002E674A">
      <w:pPr>
        <w:tabs>
          <w:tab w:val="left" w:pos="1980"/>
        </w:tabs>
        <w:ind w:firstLine="708"/>
        <w:jc w:val="both"/>
        <w:rPr>
          <w:sz w:val="28"/>
          <w:szCs w:val="28"/>
        </w:rPr>
      </w:pPr>
      <w:r w:rsidRPr="000E3C99">
        <w:rPr>
          <w:b/>
          <w:sz w:val="28"/>
          <w:szCs w:val="28"/>
        </w:rPr>
        <w:t>Смешанные (муссонные) леса субтропического пояса</w:t>
      </w:r>
      <w:r w:rsidRPr="000E3C99">
        <w:rPr>
          <w:sz w:val="28"/>
          <w:szCs w:val="28"/>
        </w:rPr>
        <w:t xml:space="preserve"> Они располагаются на юго-востоке США и на востоке Китая. Это наиболее влажные из всех зон субтропического пояса. Характеризуются отсутствием засушливого периода. Годовое </w:t>
      </w:r>
      <w:r w:rsidRPr="000E3C99">
        <w:rPr>
          <w:sz w:val="28"/>
          <w:szCs w:val="28"/>
        </w:rPr>
        <w:lastRenderedPageBreak/>
        <w:t xml:space="preserve">количество осадков больше испаряемости. Максимальное количество осадков выпадает обычно летом, так как оказывают влияние муссоны, приносящие влагу с океанов, зима сравнительно сухая и прохладная. Внутренние воды достаточно богаты, грунтовые воды преимущественно пресные, с неглубоким залеганием. Здесь на бурых и серых лесных почвах произрастают высокоствольные смешанные леса. Видовой состав их может меняться в зависимости от почвенно-грунтовых условий. В лесах можно встретить субтропические виды сосен, магнолиевые, камфорный лавр, камелию. На затопляемых побережьях Флориды (США) и на низменности Миссисипи распространены леса из болотного кипариса. Зона смешанных лесов субтропического пояса уже давно освоена человеком. На месте сведенных лесов в Америке расположены полевые и пастбищные земли, сады, плантации. В Евразии — лесохозяйственные земли с ареалами полевых земель. Здесь выращиваются рис, чай, цитрусовые, пшеница, кукуруза и технические культуры. </w:t>
      </w:r>
      <w:r w:rsidRPr="000E3C99">
        <w:rPr>
          <w:sz w:val="28"/>
          <w:szCs w:val="28"/>
        </w:rPr>
        <w:br/>
        <w:t>Источник: http://geographyofrussia.com/les/</w:t>
      </w:r>
    </w:p>
    <w:p w:rsidR="002E674A" w:rsidRPr="000E3C99" w:rsidRDefault="002E674A" w:rsidP="002E674A">
      <w:pPr>
        <w:pStyle w:val="a3"/>
        <w:tabs>
          <w:tab w:val="left" w:pos="1980"/>
        </w:tabs>
        <w:spacing w:before="0" w:beforeAutospacing="0" w:after="0" w:afterAutospacing="0"/>
        <w:jc w:val="both"/>
        <w:rPr>
          <w:sz w:val="28"/>
          <w:szCs w:val="28"/>
        </w:rPr>
      </w:pPr>
      <w:r w:rsidRPr="000E3C99">
        <w:rPr>
          <w:b/>
          <w:bCs/>
          <w:sz w:val="28"/>
          <w:szCs w:val="28"/>
        </w:rPr>
        <w:t>Мусонные</w:t>
      </w:r>
      <w:r w:rsidRPr="000E3C99">
        <w:rPr>
          <w:sz w:val="28"/>
          <w:szCs w:val="28"/>
        </w:rPr>
        <w:t xml:space="preserve"> и </w:t>
      </w:r>
      <w:hyperlink r:id="rId171" w:tooltip="Дождевые леса" w:history="1">
        <w:r w:rsidRPr="000E3C99">
          <w:rPr>
            <w:rStyle w:val="a4"/>
            <w:b/>
            <w:bCs/>
            <w:color w:val="auto"/>
            <w:sz w:val="28"/>
            <w:szCs w:val="28"/>
          </w:rPr>
          <w:t>дождевые леса</w:t>
        </w:r>
      </w:hyperlink>
      <w:r w:rsidRPr="000E3C99">
        <w:rPr>
          <w:sz w:val="28"/>
          <w:szCs w:val="28"/>
        </w:rPr>
        <w:t xml:space="preserve"> существуют в разных </w:t>
      </w:r>
      <w:hyperlink r:id="rId172" w:tooltip="Географический пояс" w:history="1">
        <w:r w:rsidRPr="000E3C99">
          <w:rPr>
            <w:rStyle w:val="a4"/>
            <w:color w:val="auto"/>
            <w:sz w:val="28"/>
            <w:szCs w:val="28"/>
          </w:rPr>
          <w:t>географических поясах</w:t>
        </w:r>
      </w:hyperlink>
      <w:r w:rsidRPr="000E3C99">
        <w:rPr>
          <w:sz w:val="28"/>
          <w:szCs w:val="28"/>
        </w:rPr>
        <w:t>.</w:t>
      </w:r>
    </w:p>
    <w:p w:rsidR="002E674A" w:rsidRPr="000E3C99" w:rsidRDefault="0011414A" w:rsidP="002E674A">
      <w:pPr>
        <w:pStyle w:val="a3"/>
        <w:tabs>
          <w:tab w:val="left" w:pos="1980"/>
        </w:tabs>
        <w:spacing w:before="0" w:beforeAutospacing="0" w:after="0" w:afterAutospacing="0"/>
        <w:jc w:val="both"/>
        <w:rPr>
          <w:sz w:val="28"/>
          <w:szCs w:val="28"/>
        </w:rPr>
      </w:pPr>
      <w:hyperlink r:id="rId173" w:tooltip="Джунгли" w:history="1">
        <w:r w:rsidR="002E674A" w:rsidRPr="000E3C99">
          <w:rPr>
            <w:rStyle w:val="a4"/>
            <w:b/>
            <w:bCs/>
            <w:color w:val="auto"/>
            <w:sz w:val="28"/>
            <w:szCs w:val="28"/>
          </w:rPr>
          <w:t>Джунгли</w:t>
        </w:r>
      </w:hyperlink>
      <w:r w:rsidR="002E674A" w:rsidRPr="000E3C99">
        <w:rPr>
          <w:sz w:val="28"/>
          <w:szCs w:val="28"/>
        </w:rPr>
        <w:t xml:space="preserve"> — древесно-кустарниковые заросли в сочетании с высокими грубостебельными злаками, а также непроходимые густые </w:t>
      </w:r>
      <w:hyperlink r:id="rId174" w:tooltip="Тропики" w:history="1">
        <w:r w:rsidR="002E674A" w:rsidRPr="000E3C99">
          <w:rPr>
            <w:rStyle w:val="a4"/>
            <w:color w:val="auto"/>
            <w:sz w:val="28"/>
            <w:szCs w:val="28"/>
          </w:rPr>
          <w:t>тропические</w:t>
        </w:r>
      </w:hyperlink>
      <w:r w:rsidR="002E674A" w:rsidRPr="000E3C99">
        <w:rPr>
          <w:sz w:val="28"/>
          <w:szCs w:val="28"/>
        </w:rPr>
        <w:t xml:space="preserve"> или </w:t>
      </w:r>
      <w:hyperlink r:id="rId175" w:tooltip="Субтропики" w:history="1">
        <w:r w:rsidR="002E674A" w:rsidRPr="000E3C99">
          <w:rPr>
            <w:rStyle w:val="a4"/>
            <w:color w:val="auto"/>
            <w:sz w:val="28"/>
            <w:szCs w:val="28"/>
          </w:rPr>
          <w:t>субтропические</w:t>
        </w:r>
      </w:hyperlink>
      <w:r w:rsidR="002E674A" w:rsidRPr="000E3C99">
        <w:rPr>
          <w:sz w:val="28"/>
          <w:szCs w:val="28"/>
        </w:rPr>
        <w:t xml:space="preserve"> леса и кустарники, перевитые деревянистыми </w:t>
      </w:r>
      <w:hyperlink r:id="rId176" w:tooltip="Лианы" w:history="1">
        <w:r w:rsidR="002E674A" w:rsidRPr="000E3C99">
          <w:rPr>
            <w:rStyle w:val="a4"/>
            <w:color w:val="auto"/>
            <w:sz w:val="28"/>
            <w:szCs w:val="28"/>
          </w:rPr>
          <w:t>лианами</w:t>
        </w:r>
      </w:hyperlink>
      <w:r w:rsidR="002E674A" w:rsidRPr="000E3C99">
        <w:rPr>
          <w:sz w:val="28"/>
          <w:szCs w:val="28"/>
        </w:rPr>
        <w:t>.</w:t>
      </w:r>
    </w:p>
    <w:p w:rsidR="002E674A" w:rsidRPr="000E3C99" w:rsidRDefault="002E674A" w:rsidP="002E674A">
      <w:pPr>
        <w:tabs>
          <w:tab w:val="left" w:pos="1980"/>
        </w:tabs>
        <w:jc w:val="both"/>
        <w:rPr>
          <w:sz w:val="28"/>
          <w:szCs w:val="28"/>
        </w:rPr>
      </w:pPr>
    </w:p>
    <w:p w:rsidR="002E674A" w:rsidRDefault="002E674A" w:rsidP="002E674A">
      <w:pPr>
        <w:ind w:firstLine="709"/>
        <w:jc w:val="both"/>
        <w:rPr>
          <w:b/>
          <w:sz w:val="28"/>
          <w:szCs w:val="28"/>
        </w:rPr>
      </w:pPr>
    </w:p>
    <w:p w:rsidR="002E674A" w:rsidRDefault="002E674A" w:rsidP="002E674A">
      <w:pPr>
        <w:ind w:firstLine="709"/>
        <w:jc w:val="both"/>
        <w:rPr>
          <w:b/>
          <w:sz w:val="28"/>
          <w:szCs w:val="28"/>
        </w:rPr>
      </w:pPr>
    </w:p>
    <w:p w:rsidR="002E674A" w:rsidRDefault="002E674A" w:rsidP="002E674A">
      <w:pPr>
        <w:ind w:firstLine="709"/>
        <w:jc w:val="both"/>
        <w:rPr>
          <w:b/>
          <w:sz w:val="28"/>
          <w:szCs w:val="28"/>
        </w:rPr>
      </w:pPr>
    </w:p>
    <w:p w:rsidR="002E674A" w:rsidRDefault="002E674A" w:rsidP="002E674A">
      <w:pPr>
        <w:ind w:firstLine="709"/>
        <w:jc w:val="both"/>
        <w:rPr>
          <w:b/>
          <w:sz w:val="28"/>
          <w:szCs w:val="28"/>
        </w:rPr>
      </w:pPr>
    </w:p>
    <w:p w:rsidR="002E674A" w:rsidRDefault="002E674A" w:rsidP="002E674A">
      <w:pPr>
        <w:ind w:firstLine="709"/>
        <w:jc w:val="both"/>
        <w:rPr>
          <w:b/>
          <w:sz w:val="28"/>
          <w:szCs w:val="28"/>
        </w:rPr>
      </w:pPr>
    </w:p>
    <w:p w:rsidR="002E674A" w:rsidRPr="000E3C99" w:rsidRDefault="002E674A" w:rsidP="002E674A">
      <w:pPr>
        <w:ind w:firstLine="709"/>
        <w:jc w:val="both"/>
        <w:rPr>
          <w:b/>
          <w:sz w:val="28"/>
          <w:szCs w:val="28"/>
        </w:rPr>
      </w:pPr>
      <w:r w:rsidRPr="000E3C99">
        <w:rPr>
          <w:b/>
          <w:sz w:val="28"/>
          <w:szCs w:val="28"/>
        </w:rPr>
        <w:t xml:space="preserve">Практическая работа № 3 </w:t>
      </w:r>
    </w:p>
    <w:p w:rsidR="002E674A" w:rsidRPr="000E3C99" w:rsidRDefault="002E674A" w:rsidP="002E674A">
      <w:pPr>
        <w:autoSpaceDE w:val="0"/>
        <w:autoSpaceDN w:val="0"/>
        <w:adjustRightInd w:val="0"/>
        <w:ind w:firstLine="709"/>
        <w:rPr>
          <w:sz w:val="28"/>
          <w:szCs w:val="28"/>
        </w:rPr>
      </w:pPr>
      <w:r w:rsidRPr="000E3C99">
        <w:rPr>
          <w:b/>
          <w:sz w:val="28"/>
          <w:szCs w:val="28"/>
        </w:rPr>
        <w:t>Тема : леса Казахстана</w:t>
      </w:r>
    </w:p>
    <w:p w:rsidR="002E674A" w:rsidRPr="000E3C99" w:rsidRDefault="002E674A" w:rsidP="002E674A">
      <w:pPr>
        <w:ind w:firstLine="709"/>
        <w:rPr>
          <w:sz w:val="28"/>
          <w:szCs w:val="28"/>
        </w:rPr>
      </w:pPr>
      <w:r w:rsidRPr="000E3C99">
        <w:rPr>
          <w:b/>
          <w:sz w:val="28"/>
          <w:szCs w:val="28"/>
        </w:rPr>
        <w:t>Цель:</w:t>
      </w:r>
      <w:r w:rsidRPr="000E3C99">
        <w:rPr>
          <w:sz w:val="28"/>
          <w:szCs w:val="28"/>
        </w:rPr>
        <w:t xml:space="preserve"> формировать профессиональные компетенции, наблюдательность, научное мировоззрение.</w:t>
      </w:r>
    </w:p>
    <w:p w:rsidR="002E674A" w:rsidRPr="000E3C99" w:rsidRDefault="002E674A" w:rsidP="002E674A">
      <w:pPr>
        <w:ind w:firstLine="709"/>
        <w:rPr>
          <w:b/>
          <w:sz w:val="28"/>
          <w:szCs w:val="28"/>
        </w:rPr>
      </w:pPr>
    </w:p>
    <w:p w:rsidR="002E674A" w:rsidRPr="000E3C99" w:rsidRDefault="002E674A" w:rsidP="002E674A">
      <w:pPr>
        <w:ind w:firstLine="709"/>
        <w:rPr>
          <w:b/>
          <w:sz w:val="28"/>
          <w:szCs w:val="28"/>
        </w:rPr>
      </w:pPr>
      <w:r w:rsidRPr="000E3C99">
        <w:rPr>
          <w:b/>
          <w:sz w:val="28"/>
          <w:szCs w:val="28"/>
        </w:rPr>
        <w:t xml:space="preserve">Задания: </w:t>
      </w:r>
    </w:p>
    <w:p w:rsidR="002E674A" w:rsidRPr="000E3C99" w:rsidRDefault="002E674A" w:rsidP="002E674A">
      <w:pPr>
        <w:pStyle w:val="11"/>
        <w:numPr>
          <w:ilvl w:val="0"/>
          <w:numId w:val="15"/>
        </w:numPr>
        <w:rPr>
          <w:sz w:val="28"/>
          <w:szCs w:val="28"/>
        </w:rPr>
      </w:pPr>
      <w:r w:rsidRPr="000E3C99">
        <w:rPr>
          <w:sz w:val="28"/>
          <w:szCs w:val="28"/>
        </w:rPr>
        <w:t>Изучите текст, составьте по нему опорный конспект</w:t>
      </w:r>
    </w:p>
    <w:p w:rsidR="002E674A" w:rsidRPr="000E3C99" w:rsidRDefault="002E674A" w:rsidP="002E674A">
      <w:pPr>
        <w:pStyle w:val="11"/>
        <w:numPr>
          <w:ilvl w:val="0"/>
          <w:numId w:val="15"/>
        </w:numPr>
        <w:rPr>
          <w:sz w:val="28"/>
          <w:szCs w:val="28"/>
        </w:rPr>
      </w:pPr>
      <w:r w:rsidRPr="000E3C99">
        <w:rPr>
          <w:sz w:val="28"/>
          <w:szCs w:val="28"/>
        </w:rPr>
        <w:t>Укажите на картосхеме соответствующие  зоны лесной растительности</w:t>
      </w:r>
    </w:p>
    <w:p w:rsidR="002E674A" w:rsidRPr="000E3C99" w:rsidRDefault="002E674A" w:rsidP="002E674A">
      <w:pPr>
        <w:pStyle w:val="11"/>
        <w:numPr>
          <w:ilvl w:val="0"/>
          <w:numId w:val="15"/>
        </w:numPr>
        <w:rPr>
          <w:sz w:val="28"/>
          <w:szCs w:val="28"/>
        </w:rPr>
      </w:pPr>
      <w:r w:rsidRPr="000E3C99">
        <w:rPr>
          <w:sz w:val="28"/>
          <w:szCs w:val="28"/>
        </w:rPr>
        <w:t>Составьте 6 вопросов к тексту по таксономии Блума</w:t>
      </w:r>
    </w:p>
    <w:p w:rsidR="002E674A" w:rsidRPr="000E3C99" w:rsidRDefault="002E674A" w:rsidP="002E674A">
      <w:pPr>
        <w:ind w:firstLine="709"/>
        <w:jc w:val="both"/>
        <w:rPr>
          <w:sz w:val="28"/>
          <w:szCs w:val="28"/>
        </w:rPr>
      </w:pPr>
    </w:p>
    <w:p w:rsidR="002E674A" w:rsidRPr="000E3C99" w:rsidRDefault="002E674A" w:rsidP="002E674A">
      <w:pPr>
        <w:ind w:firstLine="709"/>
        <w:jc w:val="both"/>
        <w:rPr>
          <w:sz w:val="28"/>
          <w:szCs w:val="28"/>
        </w:rPr>
      </w:pPr>
    </w:p>
    <w:p w:rsidR="002E674A" w:rsidRPr="000E3C99" w:rsidRDefault="002E674A" w:rsidP="002E674A">
      <w:pPr>
        <w:ind w:firstLine="709"/>
        <w:jc w:val="both"/>
        <w:rPr>
          <w:sz w:val="28"/>
          <w:szCs w:val="28"/>
        </w:rPr>
      </w:pPr>
      <w:r w:rsidRPr="000E3C99">
        <w:rPr>
          <w:sz w:val="28"/>
          <w:szCs w:val="28"/>
        </w:rPr>
        <w:t>Запасы древесины в лесах, находящихся в ведении лесного хозяйства Казахстана, составляют 292,42 млн м3, из них спелой и перестойной — 141,94 млн м3, или 48,5% .</w:t>
      </w:r>
    </w:p>
    <w:p w:rsidR="002E674A" w:rsidRPr="000E3C99" w:rsidRDefault="002E674A" w:rsidP="002E674A">
      <w:pPr>
        <w:ind w:firstLine="709"/>
        <w:jc w:val="both"/>
        <w:rPr>
          <w:sz w:val="28"/>
          <w:szCs w:val="28"/>
        </w:rPr>
      </w:pPr>
      <w:r w:rsidRPr="000E3C99">
        <w:rPr>
          <w:sz w:val="28"/>
          <w:szCs w:val="28"/>
        </w:rPr>
        <w:t>Лесистость республики с учетом саксаульников и кустарников 3,35%, а без них 1,2% .</w:t>
      </w:r>
    </w:p>
    <w:p w:rsidR="002E674A" w:rsidRPr="000E3C99" w:rsidRDefault="002E674A" w:rsidP="002E674A">
      <w:pPr>
        <w:ind w:firstLine="709"/>
        <w:jc w:val="both"/>
        <w:rPr>
          <w:sz w:val="28"/>
          <w:szCs w:val="28"/>
        </w:rPr>
      </w:pPr>
      <w:r w:rsidRPr="000E3C99">
        <w:rPr>
          <w:sz w:val="28"/>
          <w:szCs w:val="28"/>
        </w:rPr>
        <w:t xml:space="preserve">Леса  Казахстана подразделяют на березовые и осиновые колки северных областей; островные боры северо-запада; сосновые  леса Казахстанского мелкосопочника; ленточные боры правобережья Иртыша; леса Алтая и Саура, Джунгарского Алатау и Тянь-Шаня; леса саксауловые,  тугайные; пойменные интразональные. </w:t>
      </w:r>
    </w:p>
    <w:p w:rsidR="002E674A" w:rsidRPr="000E3C99" w:rsidRDefault="002E674A" w:rsidP="002E674A">
      <w:pPr>
        <w:ind w:firstLine="709"/>
        <w:jc w:val="both"/>
        <w:rPr>
          <w:sz w:val="28"/>
          <w:szCs w:val="28"/>
        </w:rPr>
      </w:pPr>
      <w:r w:rsidRPr="000E3C99">
        <w:rPr>
          <w:sz w:val="28"/>
          <w:szCs w:val="28"/>
        </w:rPr>
        <w:t>Основные запасы  леса сосредото чены на северо-востоке и юго-востоке республики,  в  горах Алтая и Тянь-Шаня.</w:t>
      </w:r>
    </w:p>
    <w:p w:rsidR="002E674A" w:rsidRPr="000E3C99" w:rsidRDefault="002E674A" w:rsidP="002E674A">
      <w:pPr>
        <w:ind w:firstLine="709"/>
        <w:jc w:val="both"/>
        <w:rPr>
          <w:sz w:val="28"/>
          <w:szCs w:val="28"/>
        </w:rPr>
      </w:pPr>
      <w:r w:rsidRPr="000E3C99">
        <w:rPr>
          <w:sz w:val="28"/>
          <w:szCs w:val="28"/>
        </w:rPr>
        <w:lastRenderedPageBreak/>
        <w:t>Флора Заилийского Алатау насчитывает более 1000 видов, большая часть которых приходится на флору лесного среднегорного пояса. В лиственных лесах сосредоточено более 500, а в еловых — более 400 видов высших растений. В Красную книгу занесены 36 видов.</w:t>
      </w:r>
    </w:p>
    <w:p w:rsidR="002E674A" w:rsidRPr="000E3C99" w:rsidRDefault="002E674A" w:rsidP="002E674A">
      <w:pPr>
        <w:pStyle w:val="a3"/>
        <w:spacing w:before="0" w:beforeAutospacing="0" w:after="0" w:afterAutospacing="0"/>
        <w:ind w:firstLine="709"/>
        <w:jc w:val="both"/>
        <w:rPr>
          <w:sz w:val="28"/>
          <w:szCs w:val="28"/>
        </w:rPr>
      </w:pPr>
      <w:r w:rsidRPr="000E3C99">
        <w:rPr>
          <w:sz w:val="28"/>
          <w:szCs w:val="28"/>
        </w:rPr>
        <w:t xml:space="preserve">Леса занимают всего 3,5% территории Казахстана. Большей частью это хвойные леса, хотя в горах встречаются береза, осина, яблоня и арчевники. На остальной территории страны распространена разнотравно-злаковая, полынно-злаковая, полынно-солянковая и пустынная растительность. В высокогорьях имеются субальпийские и альпийские луга. </w:t>
      </w:r>
    </w:p>
    <w:p w:rsidR="002E674A" w:rsidRPr="000E3C99" w:rsidRDefault="002E674A" w:rsidP="002E674A">
      <w:pPr>
        <w:ind w:firstLine="709"/>
        <w:jc w:val="both"/>
        <w:rPr>
          <w:sz w:val="28"/>
          <w:szCs w:val="28"/>
        </w:rPr>
      </w:pPr>
      <w:r w:rsidRPr="000E3C99">
        <w:rPr>
          <w:sz w:val="28"/>
          <w:szCs w:val="28"/>
        </w:rPr>
        <w:t>Несмотря на то, что значительная часть нашей области в лесостепной зоне, лесопокрытая площадь невелика, всего 455 тысяч гектаров (4,6 % террито</w:t>
      </w:r>
      <w:r w:rsidRPr="000E3C99">
        <w:rPr>
          <w:sz w:val="28"/>
          <w:szCs w:val="28"/>
        </w:rPr>
        <w:softHyphen/>
        <w:t>рии). Основные древесные породы-бе</w:t>
      </w:r>
      <w:r w:rsidRPr="000E3C99">
        <w:rPr>
          <w:sz w:val="28"/>
          <w:szCs w:val="28"/>
        </w:rPr>
        <w:softHyphen/>
        <w:t>реза (86 %) и осина (9%). Другие древес</w:t>
      </w:r>
      <w:r w:rsidRPr="000E3C99">
        <w:rPr>
          <w:sz w:val="28"/>
          <w:szCs w:val="28"/>
        </w:rPr>
        <w:softHyphen/>
        <w:t>ные породы, которые могут выдержи</w:t>
      </w:r>
      <w:r w:rsidRPr="000E3C99">
        <w:rPr>
          <w:sz w:val="28"/>
          <w:szCs w:val="28"/>
        </w:rPr>
        <w:softHyphen/>
        <w:t>вать почвенно-климатические условия, следует считать редкими, исчезающи</w:t>
      </w:r>
      <w:r w:rsidRPr="000E3C99">
        <w:rPr>
          <w:sz w:val="28"/>
          <w:szCs w:val="28"/>
        </w:rPr>
        <w:softHyphen/>
        <w:t>ми, реликтовыми. К ним относятся со</w:t>
      </w:r>
      <w:r w:rsidRPr="000E3C99">
        <w:rPr>
          <w:sz w:val="28"/>
          <w:szCs w:val="28"/>
        </w:rPr>
        <w:softHyphen/>
        <w:t>сна сибирская, ель обыкновенная, ли</w:t>
      </w:r>
      <w:r w:rsidRPr="000E3C99">
        <w:rPr>
          <w:sz w:val="28"/>
          <w:szCs w:val="28"/>
        </w:rPr>
        <w:softHyphen/>
        <w:t>ственница сибирская, ольха черная, то</w:t>
      </w:r>
      <w:r w:rsidRPr="000E3C99">
        <w:rPr>
          <w:sz w:val="28"/>
          <w:szCs w:val="28"/>
        </w:rPr>
        <w:softHyphen/>
        <w:t>поль бальзамический, яблоня сибирс</w:t>
      </w:r>
      <w:r w:rsidRPr="000E3C99">
        <w:rPr>
          <w:sz w:val="28"/>
          <w:szCs w:val="28"/>
        </w:rPr>
        <w:softHyphen/>
        <w:t>кая, кедр и др. Из кустарников - можжевельник казацкий, акация желтая, вишня степная, шиповник, смородина, боя</w:t>
      </w:r>
      <w:r w:rsidRPr="000E3C99">
        <w:rPr>
          <w:sz w:val="28"/>
          <w:szCs w:val="28"/>
        </w:rPr>
        <w:softHyphen/>
        <w:t>рышник, кизильник черноплодный, ря</w:t>
      </w:r>
      <w:r w:rsidRPr="000E3C99">
        <w:rPr>
          <w:sz w:val="28"/>
          <w:szCs w:val="28"/>
        </w:rPr>
        <w:softHyphen/>
        <w:t>бина, калина.</w:t>
      </w:r>
    </w:p>
    <w:p w:rsidR="002E674A" w:rsidRPr="000E3C99" w:rsidRDefault="002E674A" w:rsidP="002E674A">
      <w:pPr>
        <w:ind w:firstLine="709"/>
        <w:jc w:val="both"/>
        <w:rPr>
          <w:sz w:val="28"/>
          <w:szCs w:val="28"/>
        </w:rPr>
      </w:pPr>
      <w:r w:rsidRPr="000E3C99">
        <w:rPr>
          <w:sz w:val="28"/>
          <w:szCs w:val="28"/>
        </w:rPr>
        <w:t>Травяной ярус чаще представлен вейником ланцетным, коротконожкой перис</w:t>
      </w:r>
      <w:r w:rsidRPr="000E3C99">
        <w:rPr>
          <w:sz w:val="28"/>
          <w:szCs w:val="28"/>
        </w:rPr>
        <w:softHyphen/>
        <w:t>той, костяникой. На лесных полянах и опушках - вейники, полевицы, мятлики, кровохлебка, лабазники, полыни, кле</w:t>
      </w:r>
      <w:r w:rsidRPr="000E3C99">
        <w:rPr>
          <w:sz w:val="28"/>
          <w:szCs w:val="28"/>
        </w:rPr>
        <w:softHyphen/>
        <w:t>вер люпиновидный и другие.</w:t>
      </w:r>
    </w:p>
    <w:p w:rsidR="002E674A" w:rsidRPr="000E3C99" w:rsidRDefault="002E674A" w:rsidP="002E674A">
      <w:pPr>
        <w:ind w:firstLine="709"/>
        <w:jc w:val="both"/>
        <w:rPr>
          <w:sz w:val="28"/>
          <w:szCs w:val="28"/>
        </w:rPr>
      </w:pPr>
      <w:r w:rsidRPr="000E3C99">
        <w:rPr>
          <w:sz w:val="28"/>
          <w:szCs w:val="28"/>
        </w:rPr>
        <w:t xml:space="preserve"> Среди природных «жемчужин» республики особое место занимают Наурзум, Аман-Карагай, Боровое, Каркаралы, Баянаул, Маркаколь, Чарынская ясеневая дача, Алма-Атинский лесной массив, Джабаглы и другие не менее прекрасные природные уголки края. В некоторых из них до наших дней сохранились представители реликтовых растений и животных</w:t>
      </w:r>
    </w:p>
    <w:p w:rsidR="002E674A" w:rsidRPr="000E3C99" w:rsidRDefault="002E674A" w:rsidP="002E674A">
      <w:pPr>
        <w:ind w:firstLine="709"/>
        <w:jc w:val="both"/>
        <w:rPr>
          <w:sz w:val="28"/>
          <w:szCs w:val="28"/>
        </w:rPr>
      </w:pPr>
      <w:r w:rsidRPr="000E3C99">
        <w:rPr>
          <w:sz w:val="28"/>
          <w:szCs w:val="28"/>
        </w:rPr>
        <w:t>Растительность имеет зональное распространение. Северные районы относятся к зоне лесостепи, южнее степь, еще южнее полупустыни и пустыни. Пестрота напочвенного покрова и разнообразие рельефа приводят к тому, что кроме характерной для каждой зоны растительности встречаются интразональные (тугайные леса, саксаульники в пустыне и др.) и азональные (луга и болота). В настоящее время в флоре Казахстана насчитывается 68 видов деревьев,  266 видов кустарников, 433 вида полукустарников, кустарничков и полутрав (с одревесневшими корнями, но травянистыми стеблями), 2598 видов трав.</w:t>
      </w:r>
    </w:p>
    <w:p w:rsidR="002E674A" w:rsidRPr="000E3C99" w:rsidRDefault="002E674A" w:rsidP="002E674A">
      <w:pPr>
        <w:ind w:firstLine="709"/>
        <w:jc w:val="both"/>
        <w:rPr>
          <w:sz w:val="28"/>
          <w:szCs w:val="28"/>
        </w:rPr>
      </w:pPr>
      <w:r w:rsidRPr="000E3C99">
        <w:rPr>
          <w:sz w:val="28"/>
          <w:szCs w:val="28"/>
        </w:rPr>
        <w:t xml:space="preserve">Основной ландшафтный  облик республики создают степи, полупустыни и пустыни. </w:t>
      </w:r>
    </w:p>
    <w:p w:rsidR="002E674A" w:rsidRPr="000E3C99" w:rsidRDefault="002E674A" w:rsidP="002E674A">
      <w:pPr>
        <w:ind w:firstLine="709"/>
        <w:jc w:val="both"/>
        <w:rPr>
          <w:sz w:val="28"/>
          <w:szCs w:val="28"/>
        </w:rPr>
      </w:pPr>
      <w:r w:rsidRPr="000E3C99">
        <w:rPr>
          <w:sz w:val="28"/>
          <w:szCs w:val="28"/>
        </w:rPr>
        <w:t xml:space="preserve">Леса, в т. ч. и саксаульники, занимают площадь 21,8 млн  га. ,покрытых же лесом площадей всего 9,1 млн га. </w:t>
      </w:r>
    </w:p>
    <w:p w:rsidR="002E674A" w:rsidRPr="000E3C99" w:rsidRDefault="002E674A" w:rsidP="002E674A">
      <w:pPr>
        <w:ind w:firstLine="709"/>
        <w:jc w:val="both"/>
        <w:rPr>
          <w:sz w:val="28"/>
          <w:szCs w:val="28"/>
        </w:rPr>
      </w:pPr>
      <w:r w:rsidRPr="000E3C99">
        <w:rPr>
          <w:sz w:val="28"/>
          <w:szCs w:val="28"/>
        </w:rPr>
        <w:t xml:space="preserve">Основные породы: хвойные - сосна, ель, пихта, лиственница, кедр, арча; мягколиственные —береза   осина, тополь,  ива древовидная; кустарники—арча ползучая, шиповник, таволга, акация желтая и в пустынях — гребенщик (тамариск), джузгун, акация песчаная, саксаул. </w:t>
      </w:r>
    </w:p>
    <w:p w:rsidR="002E674A" w:rsidRPr="000E3C99" w:rsidRDefault="002E674A" w:rsidP="002E674A">
      <w:pPr>
        <w:ind w:firstLine="709"/>
        <w:jc w:val="both"/>
        <w:rPr>
          <w:sz w:val="28"/>
          <w:szCs w:val="28"/>
        </w:rPr>
      </w:pPr>
      <w:r w:rsidRPr="000E3C99">
        <w:rPr>
          <w:sz w:val="28"/>
          <w:szCs w:val="28"/>
        </w:rPr>
        <w:t xml:space="preserve">Почти все кустарники имеют почвозащитное, пищевое, техническое и лекарственное значение. В процентном соотношении от общей лесопокрытой площади сосна занимает — 7,9 , пихта —5,7, лиственница — 2,3, ель — 1,8, саксаул — 52,2, береза — 8,7, осина —3,4, тополь всех видов—1,3, кустарники—12,2, тальники — 2,3,   на  незначительных площадях — кедр,  арча,  вяз,  ильм,  яблоня, абрикос, миндаль, </w:t>
      </w:r>
      <w:r w:rsidRPr="000E3C99">
        <w:rPr>
          <w:sz w:val="28"/>
          <w:szCs w:val="28"/>
        </w:rPr>
        <w:lastRenderedPageBreak/>
        <w:t>фисташка и др. Таким образом, более двух третей всей лесопокрытой площади занято саксаулом и кустарником. А вот запас  древесины  сосредоточен в основном в хвойных насаждениях — около  70%</w:t>
      </w:r>
    </w:p>
    <w:p w:rsidR="002E674A" w:rsidRPr="000E3C99" w:rsidRDefault="002E674A" w:rsidP="002E674A">
      <w:pPr>
        <w:ind w:firstLine="709"/>
        <w:jc w:val="both"/>
        <w:rPr>
          <w:sz w:val="28"/>
          <w:szCs w:val="28"/>
        </w:rPr>
      </w:pPr>
      <w:r w:rsidRPr="000E3C99">
        <w:rPr>
          <w:sz w:val="28"/>
          <w:szCs w:val="28"/>
        </w:rPr>
        <w:t>На территории республики встречаются 115 видов эндемических деревьев и кустарников, т. е. произрастающих только на территории Казахстана и нигде более в других местах на земном шаре не встречающихся, таких, как джузгун (28 видов), астрагал (35 видов), береза киргизская, яблоня Линчевского, боярышники закаспийский, джунгарский, ложносибирский, то¬поль, крупноплодный, груша Вавилова, розы Шренка и туркестанская, ива белоснежная и др.</w:t>
      </w:r>
    </w:p>
    <w:p w:rsidR="002E674A" w:rsidRPr="000E3C99" w:rsidRDefault="002E674A" w:rsidP="002E674A">
      <w:pPr>
        <w:ind w:firstLine="709"/>
        <w:jc w:val="both"/>
        <w:rPr>
          <w:sz w:val="28"/>
          <w:szCs w:val="28"/>
        </w:rPr>
      </w:pPr>
      <w:r w:rsidRPr="000E3C99">
        <w:rPr>
          <w:sz w:val="28"/>
          <w:szCs w:val="28"/>
        </w:rPr>
        <w:t>Среди расте</w:t>
      </w:r>
      <w:r w:rsidRPr="000E3C99">
        <w:rPr>
          <w:sz w:val="28"/>
          <w:szCs w:val="28"/>
        </w:rPr>
        <w:softHyphen/>
        <w:t>ний 14% видов являются эндемиками, это свидетельствует о высокой само</w:t>
      </w:r>
      <w:r w:rsidRPr="000E3C99">
        <w:rPr>
          <w:sz w:val="28"/>
          <w:szCs w:val="28"/>
        </w:rPr>
        <w:softHyphen/>
        <w:t>бытности флоры республики, В числе эндемиков немало реликтов, В Красную книгу Казахстана включено 404 вида высших и низших растений.</w:t>
      </w:r>
    </w:p>
    <w:p w:rsidR="002E674A" w:rsidRPr="000E3C99" w:rsidRDefault="002E674A" w:rsidP="002E674A">
      <w:pPr>
        <w:ind w:firstLine="709"/>
        <w:jc w:val="both"/>
        <w:rPr>
          <w:sz w:val="28"/>
          <w:szCs w:val="28"/>
        </w:rPr>
      </w:pPr>
      <w:r w:rsidRPr="000E3C99">
        <w:rPr>
          <w:sz w:val="28"/>
          <w:szCs w:val="28"/>
        </w:rPr>
        <w:t>К реликтовым видам, т. е. входящим в состав растительного покрова республики как представители флоры минувших эпох, относятся: ель тянь-шаньская, ясень влаголюбивый (согдианский), курчавка каратауская, груша Регеля, боярка Королькова, фисташка, клен Семенова и некоторые другие.</w:t>
      </w:r>
    </w:p>
    <w:p w:rsidR="002E674A" w:rsidRPr="000E3C99" w:rsidRDefault="002E674A" w:rsidP="002E674A">
      <w:pPr>
        <w:ind w:firstLine="709"/>
        <w:jc w:val="both"/>
        <w:rPr>
          <w:sz w:val="28"/>
          <w:szCs w:val="28"/>
        </w:rPr>
      </w:pPr>
      <w:r w:rsidRPr="000E3C99">
        <w:rPr>
          <w:sz w:val="28"/>
          <w:szCs w:val="28"/>
        </w:rPr>
        <w:t>Из хвойных пород преобладают сосна и пихта, из мягколиственных — береза и осина; из твердолиственных — саксаул, занимающий более половины покрытой лесом площади.</w:t>
      </w:r>
    </w:p>
    <w:p w:rsidR="002E674A" w:rsidRPr="000E3C99" w:rsidRDefault="002E674A" w:rsidP="002E674A">
      <w:pPr>
        <w:ind w:firstLine="709"/>
        <w:jc w:val="both"/>
        <w:rPr>
          <w:sz w:val="28"/>
          <w:szCs w:val="28"/>
        </w:rPr>
      </w:pPr>
      <w:r w:rsidRPr="000E3C99">
        <w:rPr>
          <w:sz w:val="28"/>
          <w:szCs w:val="28"/>
        </w:rPr>
        <w:t>Из пищевых особенно ценны: абрикос, яблоня, малина, смородина, земляника, костяника, ежевика, барбарис, облепиха, рябина, боярышники, шиповники.</w:t>
      </w:r>
    </w:p>
    <w:p w:rsidR="002E674A" w:rsidRPr="000E3C99" w:rsidRDefault="002E674A" w:rsidP="002E674A">
      <w:pPr>
        <w:ind w:firstLine="709"/>
        <w:jc w:val="both"/>
        <w:rPr>
          <w:bCs/>
          <w:sz w:val="28"/>
          <w:szCs w:val="28"/>
        </w:rPr>
      </w:pPr>
      <w:r w:rsidRPr="000E3C99">
        <w:rPr>
          <w:bCs/>
          <w:sz w:val="28"/>
          <w:szCs w:val="28"/>
        </w:rPr>
        <w:t xml:space="preserve">В Красную книгу Казахстана внесено свыше 400 видов растений, в том числе и около 20 древесных. Это ясень реколюбивый, яблоня Сиверса, яблоня Недзведского, груша Регеля или груша Средней Азии, фисташка настоящая, тополь беркаринский, арча, каркас Кавказский, абрикос обыкновенный, лещина обыкновенная и другие. </w:t>
      </w:r>
    </w:p>
    <w:p w:rsidR="002E674A" w:rsidRPr="000E3C99" w:rsidRDefault="002E674A" w:rsidP="002E674A">
      <w:pPr>
        <w:ind w:firstLine="709"/>
        <w:jc w:val="both"/>
        <w:rPr>
          <w:bCs/>
          <w:sz w:val="28"/>
          <w:szCs w:val="28"/>
        </w:rPr>
      </w:pPr>
      <w:r w:rsidRPr="000E3C99">
        <w:rPr>
          <w:bCs/>
          <w:sz w:val="28"/>
          <w:szCs w:val="28"/>
        </w:rPr>
        <w:t xml:space="preserve">В 1994 году Казахстан ратифицировал Конвенцию по биоразнообразию, в 1999 году - Конвенцию о международной торговле видами дикой флоры и фауны, находящимися под угрозой исчезновения (CITES). Благодаря этому получен доступ к международным средствам на сохранение флоры и фауны. </w:t>
      </w:r>
    </w:p>
    <w:p w:rsidR="002E674A" w:rsidRPr="000E3C99" w:rsidRDefault="002E674A" w:rsidP="002E674A">
      <w:pPr>
        <w:ind w:firstLine="709"/>
        <w:jc w:val="both"/>
        <w:rPr>
          <w:bCs/>
          <w:sz w:val="28"/>
          <w:szCs w:val="28"/>
        </w:rPr>
      </w:pPr>
      <w:r w:rsidRPr="000E3C99">
        <w:rPr>
          <w:bCs/>
          <w:sz w:val="28"/>
          <w:szCs w:val="28"/>
        </w:rPr>
        <w:t xml:space="preserve">В стране реализуются программы по сохранению биоразнообразия Западного Тянь-Шаня, Алтай-Саянского экорегиона и сохранение in-situ горного агробиоразнообразия Казахстана. Поддержку оказывают Правительство РК, Глобальный экологический фонд и другие международные агентства. В рамках этих программ предусмотрены мероприятия по сохранению тех или иных редких и исчезающих видов животных и, в гораздо меньшей степени - исчезающих видов растений, в том числе древесных. </w:t>
      </w:r>
    </w:p>
    <w:p w:rsidR="002E674A" w:rsidRPr="000E3C99" w:rsidRDefault="002E674A" w:rsidP="002E674A">
      <w:pPr>
        <w:ind w:firstLine="709"/>
        <w:jc w:val="both"/>
        <w:rPr>
          <w:sz w:val="28"/>
          <w:szCs w:val="28"/>
        </w:rPr>
      </w:pPr>
      <w:r w:rsidRPr="000E3C99">
        <w:rPr>
          <w:bCs/>
          <w:sz w:val="28"/>
          <w:szCs w:val="28"/>
        </w:rPr>
        <w:t xml:space="preserve">Среди проблем по сохранению редких и исчезающих видов флоры в Казахстане отмечены три самые важные. Растения не внесены в список исчезающих видов МСОП, что создает информационный вакуум и не позволяет международным организациям обратить должное внимание на их сохранение через свои программы и проекты. Во-вторых, из-за этого казахстанские редкие растения также не включены в Приложение к Конвенции CITES, регулирующей правила торговли объектами фауны. Растения, сырье и дериваты вывозятся за границу беспрепятственно, что ставит под угрозу существование редких и эндемичных видов. И, в-третьих, уполномоченные органы и научные круги не ознакомлены с процедурами предоставления списков редких и </w:t>
      </w:r>
      <w:r w:rsidRPr="000E3C99">
        <w:rPr>
          <w:bCs/>
          <w:sz w:val="28"/>
          <w:szCs w:val="28"/>
        </w:rPr>
        <w:lastRenderedPageBreak/>
        <w:t>исчезающих растений в списки МСОП и CITES, что значительно тормозит процессы сохранения флоры и предотвращения уничтожения ее ценных видов.</w:t>
      </w:r>
    </w:p>
    <w:p w:rsidR="002E674A" w:rsidRPr="000E3C99" w:rsidRDefault="002E674A" w:rsidP="002E674A">
      <w:pPr>
        <w:rPr>
          <w:sz w:val="28"/>
          <w:szCs w:val="28"/>
        </w:rPr>
      </w:pPr>
    </w:p>
    <w:p w:rsidR="002E674A" w:rsidRPr="000E3C99" w:rsidRDefault="002E674A" w:rsidP="002E674A">
      <w:pPr>
        <w:rPr>
          <w:sz w:val="28"/>
          <w:szCs w:val="28"/>
        </w:rPr>
      </w:pPr>
      <w:r>
        <w:rPr>
          <w:noProof/>
          <w:sz w:val="28"/>
          <w:szCs w:val="28"/>
        </w:rPr>
        <w:drawing>
          <wp:inline distT="0" distB="0" distL="0" distR="0">
            <wp:extent cx="5838825" cy="4086225"/>
            <wp:effectExtent l="0" t="0" r="9525" b="9525"/>
            <wp:docPr id="25" name="Рисунок 25" descr="http://ru.static.z-dn.net/files/d82/7478ba74c57302a3fd9348707f355b8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ru.static.z-dn.net/files/d82/7478ba74c57302a3fd9348707f355b8f.gif"/>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838825" cy="4086225"/>
                    </a:xfrm>
                    <a:prstGeom prst="rect">
                      <a:avLst/>
                    </a:prstGeom>
                    <a:noFill/>
                    <a:ln>
                      <a:noFill/>
                    </a:ln>
                  </pic:spPr>
                </pic:pic>
              </a:graphicData>
            </a:graphic>
          </wp:inline>
        </w:drawing>
      </w:r>
    </w:p>
    <w:p w:rsidR="002E674A" w:rsidRPr="000E3C99" w:rsidRDefault="002E674A" w:rsidP="002E674A">
      <w:pPr>
        <w:rPr>
          <w:sz w:val="28"/>
          <w:szCs w:val="28"/>
        </w:rPr>
      </w:pPr>
    </w:p>
    <w:p w:rsidR="002E674A" w:rsidRPr="000E3C99" w:rsidRDefault="002E674A" w:rsidP="002E674A">
      <w:pPr>
        <w:rPr>
          <w:b/>
          <w:sz w:val="28"/>
          <w:szCs w:val="28"/>
        </w:rPr>
      </w:pPr>
      <w:r>
        <w:rPr>
          <w:noProof/>
          <w:sz w:val="28"/>
          <w:szCs w:val="28"/>
        </w:rPr>
        <w:lastRenderedPageBreak/>
        <w:drawing>
          <wp:inline distT="0" distB="0" distL="0" distR="0">
            <wp:extent cx="6934200" cy="8115300"/>
            <wp:effectExtent l="0" t="0" r="0" b="0"/>
            <wp:docPr id="24" name="Рисунок 24" descr="СТЕН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СТЕНД"/>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934200" cy="8115300"/>
                    </a:xfrm>
                    <a:prstGeom prst="rect">
                      <a:avLst/>
                    </a:prstGeom>
                    <a:noFill/>
                    <a:ln>
                      <a:noFill/>
                    </a:ln>
                  </pic:spPr>
                </pic:pic>
              </a:graphicData>
            </a:graphic>
          </wp:inline>
        </w:drawing>
      </w:r>
    </w:p>
    <w:p w:rsidR="002E674A" w:rsidRPr="000E3C99" w:rsidRDefault="002E674A" w:rsidP="002E674A">
      <w:pPr>
        <w:rPr>
          <w:sz w:val="28"/>
          <w:szCs w:val="28"/>
        </w:rPr>
      </w:pPr>
    </w:p>
    <w:p w:rsidR="002E674A" w:rsidRDefault="002E674A" w:rsidP="002E674A">
      <w:pPr>
        <w:rPr>
          <w:b/>
          <w:sz w:val="28"/>
          <w:szCs w:val="28"/>
        </w:rPr>
      </w:pPr>
    </w:p>
    <w:p w:rsidR="002E674A" w:rsidRDefault="002E674A" w:rsidP="002E674A">
      <w:pPr>
        <w:rPr>
          <w:b/>
          <w:sz w:val="28"/>
          <w:szCs w:val="28"/>
        </w:rPr>
      </w:pPr>
    </w:p>
    <w:p w:rsidR="002E674A" w:rsidRDefault="002E674A" w:rsidP="002E674A">
      <w:pPr>
        <w:rPr>
          <w:b/>
          <w:sz w:val="28"/>
          <w:szCs w:val="28"/>
        </w:rPr>
      </w:pPr>
    </w:p>
    <w:p w:rsidR="002E674A" w:rsidRDefault="002E674A" w:rsidP="002E674A">
      <w:pPr>
        <w:rPr>
          <w:b/>
          <w:sz w:val="28"/>
          <w:szCs w:val="28"/>
        </w:rPr>
      </w:pPr>
    </w:p>
    <w:p w:rsidR="002E674A" w:rsidRDefault="002E674A" w:rsidP="002E674A">
      <w:pPr>
        <w:rPr>
          <w:b/>
          <w:sz w:val="28"/>
          <w:szCs w:val="28"/>
        </w:rPr>
      </w:pPr>
    </w:p>
    <w:p w:rsidR="002E674A" w:rsidRPr="000E3C99" w:rsidRDefault="002E674A" w:rsidP="002E674A">
      <w:pPr>
        <w:ind w:firstLine="708"/>
        <w:rPr>
          <w:b/>
          <w:sz w:val="28"/>
          <w:szCs w:val="28"/>
        </w:rPr>
      </w:pPr>
      <w:r w:rsidRPr="000E3C99">
        <w:rPr>
          <w:b/>
          <w:sz w:val="28"/>
          <w:szCs w:val="28"/>
        </w:rPr>
        <w:lastRenderedPageBreak/>
        <w:t>Тема 4 : Пространственная структура лесного насаждения</w:t>
      </w:r>
    </w:p>
    <w:p w:rsidR="002E674A" w:rsidRPr="000E3C99" w:rsidRDefault="002E674A" w:rsidP="002E674A">
      <w:pPr>
        <w:ind w:firstLine="709"/>
        <w:rPr>
          <w:sz w:val="28"/>
          <w:szCs w:val="28"/>
        </w:rPr>
      </w:pPr>
      <w:r w:rsidRPr="000E3C99">
        <w:rPr>
          <w:b/>
          <w:sz w:val="28"/>
          <w:szCs w:val="28"/>
        </w:rPr>
        <w:t xml:space="preserve">Цель: </w:t>
      </w:r>
      <w:r w:rsidRPr="000E3C99">
        <w:rPr>
          <w:sz w:val="28"/>
          <w:szCs w:val="28"/>
        </w:rPr>
        <w:t>формировать профессиональные компетенции, наблюдательность, научное мировоззрение.</w:t>
      </w:r>
    </w:p>
    <w:p w:rsidR="002E674A" w:rsidRPr="000E3C99" w:rsidRDefault="002E674A" w:rsidP="002E674A">
      <w:pPr>
        <w:rPr>
          <w:b/>
          <w:sz w:val="28"/>
          <w:szCs w:val="28"/>
        </w:rPr>
      </w:pPr>
    </w:p>
    <w:p w:rsidR="002E674A" w:rsidRPr="000E3C99" w:rsidRDefault="002E674A" w:rsidP="002E674A">
      <w:pPr>
        <w:jc w:val="center"/>
        <w:rPr>
          <w:b/>
          <w:sz w:val="28"/>
          <w:szCs w:val="28"/>
        </w:rPr>
      </w:pPr>
      <w:r w:rsidRPr="000E3C99">
        <w:rPr>
          <w:b/>
          <w:bCs/>
          <w:sz w:val="28"/>
          <w:szCs w:val="28"/>
        </w:rPr>
        <w:t>План</w:t>
      </w:r>
    </w:p>
    <w:p w:rsidR="002E674A" w:rsidRPr="000E3C99" w:rsidRDefault="002E674A" w:rsidP="002E674A">
      <w:pPr>
        <w:rPr>
          <w:b/>
          <w:sz w:val="28"/>
          <w:szCs w:val="28"/>
        </w:rPr>
      </w:pPr>
      <w:r w:rsidRPr="000E3C99">
        <w:rPr>
          <w:b/>
          <w:sz w:val="28"/>
          <w:szCs w:val="28"/>
        </w:rPr>
        <w:t xml:space="preserve">  1. Пространственная структура леса: </w:t>
      </w:r>
    </w:p>
    <w:p w:rsidR="002E674A" w:rsidRPr="000E3C99" w:rsidRDefault="002E674A" w:rsidP="002E674A">
      <w:pPr>
        <w:rPr>
          <w:b/>
          <w:sz w:val="28"/>
          <w:szCs w:val="28"/>
        </w:rPr>
      </w:pPr>
      <w:r w:rsidRPr="000E3C99">
        <w:rPr>
          <w:b/>
          <w:sz w:val="28"/>
          <w:szCs w:val="28"/>
        </w:rPr>
        <w:t xml:space="preserve">    А. Вертикальная ярусность</w:t>
      </w:r>
    </w:p>
    <w:p w:rsidR="002E674A" w:rsidRPr="000E3C99" w:rsidRDefault="002E674A" w:rsidP="002E674A">
      <w:pPr>
        <w:rPr>
          <w:b/>
          <w:sz w:val="28"/>
          <w:szCs w:val="28"/>
        </w:rPr>
      </w:pPr>
      <w:r w:rsidRPr="000E3C99">
        <w:rPr>
          <w:b/>
          <w:sz w:val="28"/>
          <w:szCs w:val="28"/>
        </w:rPr>
        <w:t xml:space="preserve">   </w:t>
      </w:r>
      <w:r>
        <w:rPr>
          <w:b/>
          <w:sz w:val="28"/>
          <w:szCs w:val="28"/>
        </w:rPr>
        <w:t xml:space="preserve"> </w:t>
      </w:r>
      <w:r w:rsidRPr="000E3C99">
        <w:rPr>
          <w:b/>
          <w:sz w:val="28"/>
          <w:szCs w:val="28"/>
        </w:rPr>
        <w:t>Б</w:t>
      </w:r>
      <w:r>
        <w:rPr>
          <w:b/>
          <w:sz w:val="28"/>
          <w:szCs w:val="28"/>
        </w:rPr>
        <w:t>.</w:t>
      </w:r>
      <w:r w:rsidRPr="000E3C99">
        <w:rPr>
          <w:b/>
          <w:sz w:val="28"/>
          <w:szCs w:val="28"/>
        </w:rPr>
        <w:t xml:space="preserve">  Горизонтальная ярусность</w:t>
      </w:r>
    </w:p>
    <w:p w:rsidR="002E674A" w:rsidRPr="000E3C99" w:rsidRDefault="002E674A" w:rsidP="002E674A">
      <w:pPr>
        <w:rPr>
          <w:b/>
          <w:sz w:val="28"/>
          <w:szCs w:val="28"/>
        </w:rPr>
      </w:pPr>
      <w:r w:rsidRPr="000E3C99">
        <w:rPr>
          <w:b/>
          <w:sz w:val="28"/>
          <w:szCs w:val="28"/>
        </w:rPr>
        <w:t xml:space="preserve">  2.Морфологические признаки древостоя</w:t>
      </w:r>
    </w:p>
    <w:p w:rsidR="002E674A" w:rsidRDefault="002E674A" w:rsidP="002E674A">
      <w:pPr>
        <w:rPr>
          <w:b/>
          <w:sz w:val="28"/>
          <w:szCs w:val="28"/>
        </w:rPr>
      </w:pPr>
      <w:r w:rsidRPr="000E3C99">
        <w:rPr>
          <w:b/>
          <w:sz w:val="28"/>
          <w:szCs w:val="28"/>
        </w:rPr>
        <w:t xml:space="preserve"> </w:t>
      </w:r>
    </w:p>
    <w:p w:rsidR="002E674A" w:rsidRPr="000E3C99" w:rsidRDefault="002E674A" w:rsidP="002E674A">
      <w:pPr>
        <w:jc w:val="center"/>
        <w:rPr>
          <w:b/>
          <w:sz w:val="28"/>
          <w:szCs w:val="28"/>
        </w:rPr>
      </w:pPr>
      <w:r w:rsidRPr="000E3C99">
        <w:rPr>
          <w:b/>
          <w:sz w:val="28"/>
          <w:szCs w:val="28"/>
        </w:rPr>
        <w:t>Задания:</w:t>
      </w:r>
    </w:p>
    <w:p w:rsidR="002E674A" w:rsidRPr="000E3C99" w:rsidRDefault="002E674A" w:rsidP="002E674A">
      <w:pPr>
        <w:numPr>
          <w:ilvl w:val="0"/>
          <w:numId w:val="38"/>
        </w:numPr>
        <w:rPr>
          <w:b/>
          <w:sz w:val="28"/>
          <w:szCs w:val="28"/>
        </w:rPr>
      </w:pPr>
      <w:r w:rsidRPr="000E3C99">
        <w:rPr>
          <w:b/>
          <w:sz w:val="28"/>
          <w:szCs w:val="28"/>
        </w:rPr>
        <w:t>Составьте глоссарий к теме.</w:t>
      </w:r>
    </w:p>
    <w:p w:rsidR="002E674A" w:rsidRPr="000E3C99" w:rsidRDefault="002E674A" w:rsidP="002E674A">
      <w:pPr>
        <w:numPr>
          <w:ilvl w:val="0"/>
          <w:numId w:val="38"/>
        </w:numPr>
        <w:rPr>
          <w:b/>
          <w:sz w:val="28"/>
          <w:szCs w:val="28"/>
        </w:rPr>
      </w:pPr>
      <w:r w:rsidRPr="000E3C99">
        <w:rPr>
          <w:b/>
          <w:sz w:val="28"/>
          <w:szCs w:val="28"/>
        </w:rPr>
        <w:t>Рассмотрите 3 схемы</w:t>
      </w:r>
      <w:r>
        <w:rPr>
          <w:b/>
          <w:sz w:val="28"/>
          <w:szCs w:val="28"/>
        </w:rPr>
        <w:t xml:space="preserve"> «П</w:t>
      </w:r>
      <w:r w:rsidRPr="000E3C99">
        <w:rPr>
          <w:b/>
          <w:sz w:val="28"/>
          <w:szCs w:val="28"/>
        </w:rPr>
        <w:t>ространственная структура леса</w:t>
      </w:r>
      <w:r>
        <w:rPr>
          <w:b/>
          <w:sz w:val="28"/>
          <w:szCs w:val="28"/>
        </w:rPr>
        <w:t xml:space="preserve">» </w:t>
      </w:r>
      <w:r w:rsidRPr="000E3C99">
        <w:rPr>
          <w:b/>
          <w:sz w:val="28"/>
          <w:szCs w:val="28"/>
        </w:rPr>
        <w:t xml:space="preserve"> (Рисунок1,2,3). Каковы  отличия между ними?</w:t>
      </w:r>
    </w:p>
    <w:p w:rsidR="002E674A" w:rsidRPr="000E3C99" w:rsidRDefault="002E674A" w:rsidP="002E674A">
      <w:pPr>
        <w:numPr>
          <w:ilvl w:val="0"/>
          <w:numId w:val="38"/>
        </w:numPr>
        <w:rPr>
          <w:b/>
          <w:sz w:val="28"/>
          <w:szCs w:val="28"/>
        </w:rPr>
      </w:pPr>
      <w:r w:rsidRPr="000E3C99">
        <w:rPr>
          <w:b/>
          <w:sz w:val="28"/>
          <w:szCs w:val="28"/>
        </w:rPr>
        <w:t>Определите</w:t>
      </w:r>
      <w:r>
        <w:rPr>
          <w:b/>
          <w:sz w:val="28"/>
          <w:szCs w:val="28"/>
        </w:rPr>
        <w:t xml:space="preserve"> </w:t>
      </w:r>
      <w:r w:rsidRPr="000E3C99">
        <w:rPr>
          <w:b/>
          <w:sz w:val="28"/>
          <w:szCs w:val="28"/>
        </w:rPr>
        <w:t>различные</w:t>
      </w:r>
      <w:r>
        <w:rPr>
          <w:b/>
          <w:sz w:val="28"/>
          <w:szCs w:val="28"/>
        </w:rPr>
        <w:t xml:space="preserve"> типы син</w:t>
      </w:r>
      <w:r w:rsidRPr="000E3C99">
        <w:rPr>
          <w:b/>
          <w:sz w:val="28"/>
          <w:szCs w:val="28"/>
        </w:rPr>
        <w:t>узий на рисунке</w:t>
      </w:r>
    </w:p>
    <w:p w:rsidR="002E674A" w:rsidRPr="000E3C99" w:rsidRDefault="002E674A" w:rsidP="002E674A">
      <w:pPr>
        <w:rPr>
          <w:b/>
          <w:sz w:val="28"/>
          <w:szCs w:val="28"/>
        </w:rPr>
      </w:pPr>
    </w:p>
    <w:p w:rsidR="002E674A" w:rsidRPr="000E3C99" w:rsidRDefault="002E674A" w:rsidP="002E674A">
      <w:pPr>
        <w:ind w:firstLine="708"/>
        <w:rPr>
          <w:sz w:val="28"/>
          <w:szCs w:val="28"/>
        </w:rPr>
      </w:pPr>
    </w:p>
    <w:p w:rsidR="002E674A" w:rsidRPr="000E3C99" w:rsidRDefault="002E674A" w:rsidP="002E674A">
      <w:pPr>
        <w:ind w:firstLine="708"/>
        <w:rPr>
          <w:sz w:val="28"/>
          <w:szCs w:val="28"/>
        </w:rPr>
      </w:pPr>
      <w:r w:rsidRPr="000E3C99">
        <w:rPr>
          <w:sz w:val="28"/>
          <w:szCs w:val="28"/>
        </w:rPr>
        <w:t>Под структурой растительного сообщества понимается распределение надземной и подземной массы растений в пространстве. Пространственная структура растительного сообщества включает: надземную и подземную ярусность, синузиальность и мозаичность фитоценоза</w:t>
      </w:r>
    </w:p>
    <w:p w:rsidR="002E674A" w:rsidRPr="000E3C99" w:rsidRDefault="002E674A" w:rsidP="002E674A">
      <w:pPr>
        <w:ind w:firstLine="709"/>
        <w:jc w:val="both"/>
        <w:rPr>
          <w:sz w:val="28"/>
          <w:szCs w:val="28"/>
          <w:lang w:val="kk-KZ"/>
        </w:rPr>
      </w:pPr>
      <w:r w:rsidRPr="000E3C99">
        <w:rPr>
          <w:sz w:val="28"/>
          <w:szCs w:val="28"/>
          <w:lang w:val="kk-KZ"/>
        </w:rPr>
        <w:t xml:space="preserve">Практически во всех фитоценозах виды растений распределены по ярусам, то есть высотным группам, в зависимости от их потребности в свете. В лесу ярусы хорошо видны, т.к. кроме света, растения делят между собой пространство для крон. </w:t>
      </w:r>
    </w:p>
    <w:p w:rsidR="002E674A" w:rsidRPr="000E3C99" w:rsidRDefault="002E674A" w:rsidP="002E674A">
      <w:pPr>
        <w:ind w:firstLine="709"/>
        <w:jc w:val="both"/>
        <w:rPr>
          <w:sz w:val="28"/>
          <w:szCs w:val="28"/>
          <w:lang w:val="kk-KZ"/>
        </w:rPr>
      </w:pPr>
      <w:r w:rsidRPr="000E3C99">
        <w:rPr>
          <w:sz w:val="28"/>
          <w:szCs w:val="28"/>
          <w:lang w:val="kk-KZ"/>
        </w:rPr>
        <w:t>Число ярусов в лесном сообществе может быть очень разным. В сообществах, бо-гатых ресурсами и видами, ярусов больше, например, в тропических дождевых лесах</w:t>
      </w:r>
    </w:p>
    <w:p w:rsidR="002E674A" w:rsidRPr="000E3C99" w:rsidRDefault="002E674A" w:rsidP="002E674A">
      <w:pPr>
        <w:ind w:firstLine="709"/>
        <w:jc w:val="both"/>
        <w:rPr>
          <w:sz w:val="28"/>
          <w:szCs w:val="28"/>
          <w:lang w:val="kk-KZ"/>
        </w:rPr>
      </w:pPr>
      <w:r w:rsidRPr="000E3C99">
        <w:rPr>
          <w:sz w:val="28"/>
          <w:szCs w:val="28"/>
          <w:lang w:val="kk-KZ"/>
        </w:rPr>
        <w:t xml:space="preserve">их выделяют больше20. </w:t>
      </w:r>
    </w:p>
    <w:p w:rsidR="002E674A" w:rsidRPr="000E3C99" w:rsidRDefault="002E674A" w:rsidP="002E674A">
      <w:pPr>
        <w:ind w:firstLine="709"/>
        <w:jc w:val="both"/>
        <w:rPr>
          <w:sz w:val="28"/>
          <w:szCs w:val="28"/>
          <w:lang w:val="kk-KZ"/>
        </w:rPr>
      </w:pPr>
      <w:r w:rsidRPr="000E3C99">
        <w:rPr>
          <w:sz w:val="28"/>
          <w:szCs w:val="28"/>
          <w:lang w:val="kk-KZ"/>
        </w:rPr>
        <w:t xml:space="preserve">В умеренной зоне леса устроены проще и, как правило, в них выделяют не больше 5 ярусов. Обычно, это3 яруса древесной растительности- взрослые деревья(спелый древостой), т.е. те, что собственно и образуют так называемый«лес», кустарники, ни-когда не вырастающие большими, и ярус подроста, состоящий из молодых деревьев, которые со временем могут вырасти в первый ярус. Кроме этих трех ярусов имеются два яруса напочвенного покрова– травянисто-кустарничковый ярус из травянистыхрастений и кустарничков и моховой ярус из наземных мхов и лишайников. </w:t>
      </w:r>
    </w:p>
    <w:p w:rsidR="002E674A" w:rsidRPr="000E3C99" w:rsidRDefault="002E674A" w:rsidP="002E674A">
      <w:pPr>
        <w:ind w:firstLine="709"/>
        <w:jc w:val="both"/>
        <w:rPr>
          <w:sz w:val="28"/>
          <w:szCs w:val="28"/>
          <w:lang w:val="kk-KZ"/>
        </w:rPr>
      </w:pPr>
      <w:r w:rsidRPr="000E3C99">
        <w:rPr>
          <w:sz w:val="28"/>
          <w:szCs w:val="28"/>
          <w:lang w:val="kk-KZ"/>
        </w:rPr>
        <w:t>Далеко не всегда все эти ярусы присутствуют в каждом типе леса. Например, мо-лодой еловый лес, в котором густые кроны ёлочек тесно сближены, часто состоит толь-ко из двух ярусов– древесного и мохового, а бывают леса, в которых число ярусов</w:t>
      </w:r>
    </w:p>
    <w:p w:rsidR="002E674A" w:rsidRPr="000E3C99" w:rsidRDefault="002E674A" w:rsidP="002E674A">
      <w:pPr>
        <w:jc w:val="both"/>
        <w:rPr>
          <w:sz w:val="28"/>
          <w:szCs w:val="28"/>
          <w:lang w:val="kk-KZ"/>
        </w:rPr>
      </w:pPr>
      <w:r w:rsidRPr="000E3C99">
        <w:rPr>
          <w:sz w:val="28"/>
          <w:szCs w:val="28"/>
          <w:lang w:val="kk-KZ"/>
        </w:rPr>
        <w:t>больше, – например, древостой состоит из нескольких видов взрослых деревьев, чётко отличающихся по высоте.</w:t>
      </w:r>
    </w:p>
    <w:p w:rsidR="002E674A" w:rsidRDefault="002E674A" w:rsidP="002E674A">
      <w:pPr>
        <w:ind w:left="720"/>
        <w:rPr>
          <w:sz w:val="28"/>
          <w:szCs w:val="28"/>
        </w:rPr>
      </w:pPr>
      <w:r w:rsidRPr="000E3C99">
        <w:rPr>
          <w:sz w:val="28"/>
          <w:szCs w:val="28"/>
        </w:rPr>
        <w:t>Деревья живут обычно 300—500 лет (на</w:t>
      </w:r>
      <w:r>
        <w:rPr>
          <w:sz w:val="28"/>
          <w:szCs w:val="28"/>
        </w:rPr>
        <w:t xml:space="preserve">пример, сосна, дуб) и достигают </w:t>
      </w:r>
    </w:p>
    <w:p w:rsidR="002E674A" w:rsidRPr="000E3C99" w:rsidRDefault="002E674A" w:rsidP="002E674A">
      <w:pPr>
        <w:rPr>
          <w:sz w:val="28"/>
          <w:szCs w:val="28"/>
        </w:rPr>
      </w:pPr>
      <w:r w:rsidRPr="000E3C99">
        <w:rPr>
          <w:sz w:val="28"/>
          <w:szCs w:val="28"/>
        </w:rPr>
        <w:t xml:space="preserve">значительной высоты. По высоте различают деревья </w:t>
      </w:r>
      <w:r w:rsidRPr="000E3C99">
        <w:rPr>
          <w:sz w:val="28"/>
          <w:szCs w:val="28"/>
          <w:lang w:val="en-US"/>
        </w:rPr>
        <w:t>I</w:t>
      </w:r>
      <w:r w:rsidRPr="000E3C99">
        <w:rPr>
          <w:sz w:val="28"/>
          <w:szCs w:val="28"/>
        </w:rPr>
        <w:t xml:space="preserve"> величины — более </w:t>
      </w:r>
      <w:smartTag w:uri="urn:schemas-microsoft-com:office:smarttags" w:element="metricconverter">
        <w:smartTagPr>
          <w:attr w:name="ProductID" w:val="25 м"/>
        </w:smartTagPr>
        <w:r w:rsidRPr="000E3C99">
          <w:rPr>
            <w:sz w:val="28"/>
            <w:szCs w:val="28"/>
          </w:rPr>
          <w:t>25 м</w:t>
        </w:r>
      </w:smartTag>
      <w:r w:rsidRPr="000E3C99">
        <w:rPr>
          <w:sz w:val="28"/>
          <w:szCs w:val="28"/>
        </w:rPr>
        <w:t xml:space="preserve">, </w:t>
      </w:r>
      <w:r w:rsidRPr="000E3C99">
        <w:rPr>
          <w:sz w:val="28"/>
          <w:szCs w:val="28"/>
          <w:lang w:val="en-US"/>
        </w:rPr>
        <w:t>II</w:t>
      </w:r>
      <w:r w:rsidRPr="000E3C99">
        <w:rPr>
          <w:sz w:val="28"/>
          <w:szCs w:val="28"/>
        </w:rPr>
        <w:t xml:space="preserve"> величины — 15-25, </w:t>
      </w:r>
      <w:r w:rsidRPr="000E3C99">
        <w:rPr>
          <w:sz w:val="28"/>
          <w:szCs w:val="28"/>
          <w:lang w:val="en-US"/>
        </w:rPr>
        <w:t>III</w:t>
      </w:r>
      <w:r w:rsidRPr="000E3C99">
        <w:rPr>
          <w:sz w:val="28"/>
          <w:szCs w:val="28"/>
        </w:rPr>
        <w:t xml:space="preserve"> величины — 5-</w:t>
      </w:r>
      <w:smartTag w:uri="urn:schemas-microsoft-com:office:smarttags" w:element="metricconverter">
        <w:smartTagPr>
          <w:attr w:name="ProductID" w:val="15 м"/>
        </w:smartTagPr>
        <w:r w:rsidRPr="000E3C99">
          <w:rPr>
            <w:sz w:val="28"/>
            <w:szCs w:val="28"/>
          </w:rPr>
          <w:t>15 м</w:t>
        </w:r>
      </w:smartTag>
      <w:r w:rsidRPr="000E3C99">
        <w:rPr>
          <w:sz w:val="28"/>
          <w:szCs w:val="28"/>
        </w:rPr>
        <w:t>.</w:t>
      </w:r>
    </w:p>
    <w:p w:rsidR="002E674A" w:rsidRPr="000E3C99" w:rsidRDefault="002E674A" w:rsidP="002E674A">
      <w:pPr>
        <w:rPr>
          <w:sz w:val="28"/>
          <w:szCs w:val="28"/>
        </w:rPr>
      </w:pPr>
      <w:r w:rsidRPr="000E3C99">
        <w:rPr>
          <w:sz w:val="28"/>
          <w:szCs w:val="28"/>
        </w:rPr>
        <w:tab/>
      </w:r>
      <w:r w:rsidRPr="000E3C99">
        <w:rPr>
          <w:sz w:val="28"/>
          <w:szCs w:val="28"/>
        </w:rPr>
        <w:tab/>
        <w:t xml:space="preserve"> Где нельзя определить возраст дерева?</w:t>
      </w:r>
    </w:p>
    <w:p w:rsidR="002E674A" w:rsidRPr="000E3C99" w:rsidRDefault="002E674A" w:rsidP="002E674A">
      <w:pPr>
        <w:rPr>
          <w:sz w:val="28"/>
          <w:szCs w:val="28"/>
        </w:rPr>
      </w:pPr>
      <w:r w:rsidRPr="000E3C99">
        <w:rPr>
          <w:sz w:val="28"/>
          <w:szCs w:val="28"/>
        </w:rPr>
        <w:t>Возраст кустарников и кустарничков определить трудно. Подсчетом годичных колец можно установить лишь возраст отдельных стволиков, все же растение живет до 50-</w:t>
      </w:r>
      <w:r w:rsidRPr="000E3C99">
        <w:rPr>
          <w:sz w:val="28"/>
          <w:szCs w:val="28"/>
        </w:rPr>
        <w:lastRenderedPageBreak/>
        <w:t xml:space="preserve">100 лет. По высоте различают кустарники: мелкие — до </w:t>
      </w:r>
      <w:smartTag w:uri="urn:schemas-microsoft-com:office:smarttags" w:element="metricconverter">
        <w:smartTagPr>
          <w:attr w:name="ProductID" w:val="1 м"/>
        </w:smartTagPr>
        <w:r w:rsidRPr="000E3C99">
          <w:rPr>
            <w:sz w:val="28"/>
            <w:szCs w:val="28"/>
          </w:rPr>
          <w:t>1 м</w:t>
        </w:r>
      </w:smartTag>
      <w:r w:rsidRPr="000E3C99">
        <w:rPr>
          <w:sz w:val="28"/>
          <w:szCs w:val="28"/>
        </w:rPr>
        <w:t xml:space="preserve">, средние — до 3 и крупные — более </w:t>
      </w:r>
      <w:smartTag w:uri="urn:schemas-microsoft-com:office:smarttags" w:element="metricconverter">
        <w:smartTagPr>
          <w:attr w:name="ProductID" w:val="3 м"/>
        </w:smartTagPr>
        <w:r w:rsidRPr="000E3C99">
          <w:rPr>
            <w:sz w:val="28"/>
            <w:szCs w:val="28"/>
          </w:rPr>
          <w:t>3 м</w:t>
        </w:r>
      </w:smartTag>
      <w:r w:rsidRPr="000E3C99">
        <w:rPr>
          <w:sz w:val="28"/>
          <w:szCs w:val="28"/>
        </w:rPr>
        <w:t>.</w:t>
      </w:r>
    </w:p>
    <w:p w:rsidR="002E674A" w:rsidRPr="000E3C99" w:rsidRDefault="002E674A" w:rsidP="002E674A">
      <w:pPr>
        <w:ind w:left="720"/>
        <w:rPr>
          <w:sz w:val="28"/>
          <w:szCs w:val="28"/>
        </w:rPr>
      </w:pPr>
    </w:p>
    <w:p w:rsidR="002E674A" w:rsidRPr="000E3C99" w:rsidRDefault="002E674A" w:rsidP="002E674A">
      <w:pPr>
        <w:jc w:val="center"/>
        <w:rPr>
          <w:b/>
          <w:sz w:val="28"/>
          <w:szCs w:val="28"/>
        </w:rPr>
      </w:pPr>
      <w:r>
        <w:rPr>
          <w:b/>
          <w:noProof/>
          <w:sz w:val="28"/>
          <w:szCs w:val="28"/>
        </w:rPr>
        <w:drawing>
          <wp:inline distT="0" distB="0" distL="0" distR="0">
            <wp:extent cx="6391275" cy="3619500"/>
            <wp:effectExtent l="0" t="0" r="9525" b="0"/>
            <wp:docPr id="23" name="Рисунок 23" descr="http://fs00.infourok.ru/images/doc/122/143600/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fs00.infourok.ru/images/doc/122/143600/img5.jp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391275" cy="3619500"/>
                    </a:xfrm>
                    <a:prstGeom prst="rect">
                      <a:avLst/>
                    </a:prstGeom>
                    <a:noFill/>
                    <a:ln>
                      <a:noFill/>
                    </a:ln>
                  </pic:spPr>
                </pic:pic>
              </a:graphicData>
            </a:graphic>
          </wp:inline>
        </w:drawing>
      </w:r>
    </w:p>
    <w:p w:rsidR="002E674A" w:rsidRPr="000E3C99" w:rsidRDefault="002E674A" w:rsidP="002E674A">
      <w:pPr>
        <w:jc w:val="center"/>
        <w:rPr>
          <w:b/>
          <w:sz w:val="28"/>
          <w:szCs w:val="28"/>
        </w:rPr>
      </w:pPr>
    </w:p>
    <w:p w:rsidR="002E674A" w:rsidRPr="000E3C99" w:rsidRDefault="002E674A" w:rsidP="002E674A">
      <w:pPr>
        <w:jc w:val="center"/>
        <w:rPr>
          <w:b/>
          <w:sz w:val="28"/>
          <w:szCs w:val="28"/>
        </w:rPr>
      </w:pPr>
      <w:r w:rsidRPr="000E3C99">
        <w:rPr>
          <w:b/>
          <w:sz w:val="28"/>
          <w:szCs w:val="28"/>
        </w:rPr>
        <w:t>Рисунок 1. Пространственная структура леса</w:t>
      </w:r>
    </w:p>
    <w:p w:rsidR="002E674A" w:rsidRPr="000E3C99" w:rsidRDefault="002E674A" w:rsidP="002E674A">
      <w:pPr>
        <w:jc w:val="center"/>
        <w:rPr>
          <w:b/>
          <w:sz w:val="28"/>
          <w:szCs w:val="28"/>
        </w:rPr>
      </w:pPr>
    </w:p>
    <w:p w:rsidR="002E674A" w:rsidRPr="000E3C99" w:rsidRDefault="002E674A" w:rsidP="002E674A">
      <w:pPr>
        <w:jc w:val="center"/>
        <w:rPr>
          <w:b/>
          <w:sz w:val="28"/>
          <w:szCs w:val="28"/>
        </w:rPr>
      </w:pPr>
    </w:p>
    <w:p w:rsidR="002E674A" w:rsidRPr="000E3C99" w:rsidRDefault="002E674A" w:rsidP="002E674A">
      <w:pPr>
        <w:jc w:val="center"/>
        <w:rPr>
          <w:b/>
          <w:sz w:val="28"/>
          <w:szCs w:val="28"/>
        </w:rPr>
      </w:pPr>
      <w:r>
        <w:rPr>
          <w:b/>
          <w:noProof/>
          <w:sz w:val="28"/>
          <w:szCs w:val="28"/>
        </w:rPr>
        <w:drawing>
          <wp:inline distT="0" distB="0" distL="0" distR="0">
            <wp:extent cx="5476875" cy="3248025"/>
            <wp:effectExtent l="0" t="0" r="9525" b="9525"/>
            <wp:docPr id="22" name="Рисунок 22" descr="http://rpp.nashaucheba.ru/pars_docs/refs/112/111786/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rpp.nashaucheba.ru/pars_docs/refs/112/111786/img6.jp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76875" cy="3248025"/>
                    </a:xfrm>
                    <a:prstGeom prst="rect">
                      <a:avLst/>
                    </a:prstGeom>
                    <a:noFill/>
                    <a:ln>
                      <a:noFill/>
                    </a:ln>
                  </pic:spPr>
                </pic:pic>
              </a:graphicData>
            </a:graphic>
          </wp:inline>
        </w:drawing>
      </w:r>
    </w:p>
    <w:p w:rsidR="002E674A" w:rsidRPr="000E3C99" w:rsidRDefault="002E674A" w:rsidP="002E674A">
      <w:pPr>
        <w:jc w:val="center"/>
        <w:rPr>
          <w:b/>
          <w:sz w:val="28"/>
          <w:szCs w:val="28"/>
        </w:rPr>
      </w:pPr>
      <w:r w:rsidRPr="000E3C99">
        <w:rPr>
          <w:b/>
          <w:sz w:val="28"/>
          <w:szCs w:val="28"/>
        </w:rPr>
        <w:t>Рисунок 2. Пространственная структура леса</w:t>
      </w:r>
    </w:p>
    <w:p w:rsidR="002E674A" w:rsidRPr="000E3C99" w:rsidRDefault="002E674A" w:rsidP="002E674A">
      <w:pPr>
        <w:jc w:val="center"/>
        <w:rPr>
          <w:b/>
          <w:sz w:val="28"/>
          <w:szCs w:val="28"/>
        </w:rPr>
      </w:pPr>
    </w:p>
    <w:p w:rsidR="002E674A" w:rsidRPr="000E3C99" w:rsidRDefault="002E674A" w:rsidP="002E674A">
      <w:pPr>
        <w:jc w:val="center"/>
        <w:rPr>
          <w:b/>
          <w:sz w:val="28"/>
          <w:szCs w:val="28"/>
        </w:rPr>
      </w:pPr>
      <w:r>
        <w:rPr>
          <w:b/>
          <w:noProof/>
          <w:sz w:val="28"/>
          <w:szCs w:val="28"/>
        </w:rPr>
        <w:lastRenderedPageBreak/>
        <w:drawing>
          <wp:inline distT="0" distB="0" distL="0" distR="0">
            <wp:extent cx="4953000" cy="3838575"/>
            <wp:effectExtent l="0" t="0" r="0" b="9525"/>
            <wp:docPr id="21" name="Рисунок 21" descr="Ярусы ле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Ярусы леса"/>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953000" cy="3838575"/>
                    </a:xfrm>
                    <a:prstGeom prst="rect">
                      <a:avLst/>
                    </a:prstGeom>
                    <a:noFill/>
                    <a:ln>
                      <a:noFill/>
                    </a:ln>
                  </pic:spPr>
                </pic:pic>
              </a:graphicData>
            </a:graphic>
          </wp:inline>
        </w:drawing>
      </w:r>
    </w:p>
    <w:p w:rsidR="002E674A" w:rsidRPr="000E3C99" w:rsidRDefault="002E674A" w:rsidP="002E674A">
      <w:pPr>
        <w:jc w:val="center"/>
        <w:rPr>
          <w:sz w:val="28"/>
          <w:szCs w:val="28"/>
        </w:rPr>
      </w:pPr>
      <w:r w:rsidRPr="000E3C99">
        <w:rPr>
          <w:sz w:val="28"/>
          <w:szCs w:val="28"/>
        </w:rPr>
        <w:t>Рисунок 3. Пространственная структура леса</w:t>
      </w:r>
    </w:p>
    <w:p w:rsidR="002E674A" w:rsidRPr="000E3C99" w:rsidRDefault="002E674A" w:rsidP="002E674A">
      <w:pPr>
        <w:rPr>
          <w:b/>
          <w:sz w:val="28"/>
          <w:szCs w:val="28"/>
        </w:rPr>
      </w:pPr>
    </w:p>
    <w:p w:rsidR="002E674A" w:rsidRPr="000E3C99" w:rsidRDefault="002E674A" w:rsidP="002E674A">
      <w:pPr>
        <w:ind w:left="720" w:firstLine="696"/>
        <w:jc w:val="both"/>
        <w:rPr>
          <w:sz w:val="28"/>
          <w:szCs w:val="28"/>
        </w:rPr>
      </w:pPr>
      <w:r w:rsidRPr="000E3C99">
        <w:rPr>
          <w:sz w:val="28"/>
          <w:szCs w:val="28"/>
        </w:rPr>
        <w:t>Деревья, образующие древесный полог, называются древо</w:t>
      </w:r>
      <w:r w:rsidRPr="000E3C99">
        <w:rPr>
          <w:sz w:val="28"/>
          <w:szCs w:val="28"/>
        </w:rPr>
        <w:softHyphen/>
        <w:t>стоем.</w:t>
      </w:r>
    </w:p>
    <w:p w:rsidR="002E674A" w:rsidRPr="000E3C99" w:rsidRDefault="002E674A" w:rsidP="002E674A">
      <w:pPr>
        <w:ind w:left="720" w:firstLine="696"/>
        <w:jc w:val="both"/>
        <w:rPr>
          <w:sz w:val="28"/>
          <w:szCs w:val="28"/>
        </w:rPr>
      </w:pPr>
      <w:r w:rsidRPr="000E3C99">
        <w:rPr>
          <w:sz w:val="28"/>
          <w:szCs w:val="28"/>
        </w:rPr>
        <w:t>Подростом называется молодое поколение древесных рас</w:t>
      </w:r>
      <w:r w:rsidRPr="000E3C99">
        <w:rPr>
          <w:sz w:val="28"/>
          <w:szCs w:val="28"/>
        </w:rPr>
        <w:softHyphen/>
        <w:t>тений под пологом леса или на вырубках, способное сформиро</w:t>
      </w:r>
      <w:r w:rsidRPr="000E3C99">
        <w:rPr>
          <w:sz w:val="28"/>
          <w:szCs w:val="28"/>
        </w:rPr>
        <w:softHyphen/>
        <w:t>вать древостой. Подрост может быть составлен той же породой деревьев, которая образует древесный полог, называемый в этом случае материнским пологом, или другой породой. Например, часто наблюдается появление подроста ели в сосновом, березо</w:t>
      </w:r>
      <w:r w:rsidRPr="000E3C99">
        <w:rPr>
          <w:sz w:val="28"/>
          <w:szCs w:val="28"/>
        </w:rPr>
        <w:softHyphen/>
        <w:t>вом или осиновом древостое. Подрост светолюбивых пород может произрастать в том случае, когда древесный полог пропускает через себя достаточное количество света. В большинстве случаев подрост состоит из теневыносливых пород. Кроме ели, в подросте часто бывает липа, а в западных областях — бук и граб.</w:t>
      </w:r>
    </w:p>
    <w:p w:rsidR="002E674A" w:rsidRPr="000E3C99" w:rsidRDefault="002E674A" w:rsidP="002E674A">
      <w:pPr>
        <w:ind w:left="720" w:firstLine="696"/>
        <w:rPr>
          <w:sz w:val="28"/>
          <w:szCs w:val="28"/>
        </w:rPr>
      </w:pPr>
      <w:r w:rsidRPr="000E3C99">
        <w:rPr>
          <w:sz w:val="28"/>
          <w:szCs w:val="28"/>
        </w:rPr>
        <w:t>Подлеском называют кустарники, реже древесные породы, произрастающие под пологом леса и не способные образовать древостой в данных условиях местопроизрастания.</w:t>
      </w:r>
    </w:p>
    <w:p w:rsidR="002E674A" w:rsidRPr="000E3C99" w:rsidRDefault="002E674A" w:rsidP="002E674A">
      <w:pPr>
        <w:ind w:left="720" w:firstLine="696"/>
        <w:rPr>
          <w:sz w:val="28"/>
          <w:szCs w:val="28"/>
        </w:rPr>
      </w:pPr>
      <w:r w:rsidRPr="000E3C99">
        <w:rPr>
          <w:sz w:val="28"/>
          <w:szCs w:val="28"/>
        </w:rPr>
        <w:t>Роль подлеска в жизни растительного сообщества разнообразна. Подлесок притеняет почву и этим уменьшает испарение влаги с ее поверхности, что очень важно для засушливых райо</w:t>
      </w:r>
      <w:r w:rsidRPr="000E3C99">
        <w:rPr>
          <w:sz w:val="28"/>
          <w:szCs w:val="28"/>
        </w:rPr>
        <w:softHyphen/>
        <w:t>нов юго-востока, заглушает травяную растительность, тем самым создавая условия при умеренном развитии для появления всходов древесных пород, предохраняя их затем от солнцепека и морозов. Некоторые виды подлеска, например акация желтая, ракитник и ольха серая, при помощи корневых клубеньков с азотоусвояющими микроорганизмами улучшают азотное питание деревьев верхнего полога древостоя. В сосновых борах подлесок из лещины и жимолости увеличивает устойчивость древостоев против пожаров. Подлесок задерживает снег (при недостатке осад</w:t>
      </w:r>
      <w:r w:rsidRPr="000E3C99">
        <w:rPr>
          <w:sz w:val="28"/>
          <w:szCs w:val="28"/>
        </w:rPr>
        <w:softHyphen/>
        <w:t xml:space="preserve">ков это создает благоприятные условия для произрастания леса), а на склонах — водные потоки </w:t>
      </w:r>
      <w:r w:rsidRPr="000E3C99">
        <w:rPr>
          <w:sz w:val="28"/>
          <w:szCs w:val="28"/>
        </w:rPr>
        <w:lastRenderedPageBreak/>
        <w:t>и предохраняет почву от смыва; на легких песчаных почвах он предотвращает выдувание почв.</w:t>
      </w:r>
    </w:p>
    <w:p w:rsidR="002E674A" w:rsidRPr="000E3C99" w:rsidRDefault="002E674A" w:rsidP="002E674A">
      <w:pPr>
        <w:ind w:left="720"/>
        <w:rPr>
          <w:b/>
          <w:bCs/>
          <w:sz w:val="28"/>
          <w:szCs w:val="28"/>
        </w:rPr>
      </w:pPr>
      <w:r w:rsidRPr="000E3C99">
        <w:rPr>
          <w:b/>
          <w:bCs/>
          <w:sz w:val="28"/>
          <w:szCs w:val="28"/>
        </w:rPr>
        <w:t>Травянистый покров</w:t>
      </w:r>
    </w:p>
    <w:p w:rsidR="002E674A" w:rsidRPr="000E3C99" w:rsidRDefault="002E674A" w:rsidP="002E674A">
      <w:pPr>
        <w:ind w:left="720"/>
        <w:rPr>
          <w:b/>
          <w:sz w:val="28"/>
          <w:szCs w:val="28"/>
        </w:rPr>
      </w:pPr>
      <w:r w:rsidRPr="000E3C99">
        <w:rPr>
          <w:b/>
          <w:bCs/>
          <w:sz w:val="28"/>
          <w:szCs w:val="28"/>
        </w:rPr>
        <w:t>Дудник лесной</w:t>
      </w:r>
      <w:r w:rsidRPr="000E3C99">
        <w:rPr>
          <w:b/>
          <w:sz w:val="28"/>
          <w:szCs w:val="28"/>
        </w:rPr>
        <w:t xml:space="preserve"> – </w:t>
      </w:r>
      <w:r w:rsidRPr="000E3C99">
        <w:rPr>
          <w:b/>
          <w:i/>
          <w:iCs/>
          <w:sz w:val="28"/>
          <w:szCs w:val="28"/>
        </w:rPr>
        <w:t>Angelica sylvestris</w:t>
      </w:r>
    </w:p>
    <w:p w:rsidR="002E674A" w:rsidRPr="000E3C99" w:rsidRDefault="002E674A" w:rsidP="002E674A">
      <w:pPr>
        <w:ind w:firstLine="708"/>
        <w:rPr>
          <w:sz w:val="28"/>
          <w:szCs w:val="28"/>
        </w:rPr>
      </w:pPr>
      <w:r w:rsidRPr="000E3C99">
        <w:rPr>
          <w:sz w:val="28"/>
          <w:szCs w:val="28"/>
        </w:rPr>
        <w:t xml:space="preserve">Двулетнее или многолетнее монокарпическое растение, отмирающее после плодоношения. Стебель полый, высотой до </w:t>
      </w:r>
      <w:smartTag w:uri="urn:schemas-microsoft-com:office:smarttags" w:element="metricconverter">
        <w:smartTagPr>
          <w:attr w:name="ProductID" w:val="200 см"/>
        </w:smartTagPr>
        <w:r w:rsidRPr="000E3C99">
          <w:rPr>
            <w:sz w:val="28"/>
            <w:szCs w:val="28"/>
          </w:rPr>
          <w:t>200 см</w:t>
        </w:r>
      </w:smartTag>
      <w:r w:rsidRPr="000E3C99">
        <w:rPr>
          <w:sz w:val="28"/>
          <w:szCs w:val="28"/>
        </w:rPr>
        <w:t>, с сизоватым налётом, в верхней части с немногочисленными ветвями. Листовые пластинки в очертании треугольные, дважды-, трижды</w:t>
      </w:r>
      <w:r>
        <w:rPr>
          <w:sz w:val="28"/>
          <w:szCs w:val="28"/>
        </w:rPr>
        <w:t xml:space="preserve"> </w:t>
      </w:r>
      <w:r w:rsidRPr="000E3C99">
        <w:rPr>
          <w:sz w:val="28"/>
          <w:szCs w:val="28"/>
        </w:rPr>
        <w:t>перисторассеченные. Весьма характерны фиолетовые «пояски» в месте отхождения черешков боковых сегментов. Лепестки белые или снаружи розоватые. Плоды коричневые. Цветёт с середины лета до глубокой осени, плоды созревают с августа. Растёт в сырых лесах, на полянах, вырубках, опушках, травянистых болотах, по берегам водоёмов. Хороший медонос.</w:t>
      </w:r>
    </w:p>
    <w:p w:rsidR="002E674A" w:rsidRPr="000E3C99" w:rsidRDefault="002E674A" w:rsidP="002E674A">
      <w:pPr>
        <w:ind w:firstLine="708"/>
        <w:rPr>
          <w:b/>
          <w:sz w:val="28"/>
          <w:szCs w:val="28"/>
        </w:rPr>
      </w:pPr>
      <w:r w:rsidRPr="000E3C99">
        <w:rPr>
          <w:b/>
          <w:bCs/>
          <w:sz w:val="28"/>
          <w:szCs w:val="28"/>
        </w:rPr>
        <w:t>Живучка ползучая</w:t>
      </w:r>
      <w:r w:rsidRPr="000E3C99">
        <w:rPr>
          <w:b/>
          <w:sz w:val="28"/>
          <w:szCs w:val="28"/>
        </w:rPr>
        <w:t xml:space="preserve"> – </w:t>
      </w:r>
      <w:r w:rsidRPr="000E3C99">
        <w:rPr>
          <w:b/>
          <w:i/>
          <w:iCs/>
          <w:sz w:val="28"/>
          <w:szCs w:val="28"/>
        </w:rPr>
        <w:t>Ajuga reptans</w:t>
      </w:r>
    </w:p>
    <w:p w:rsidR="002E674A" w:rsidRPr="000E3C99" w:rsidRDefault="002E674A" w:rsidP="002E674A">
      <w:pPr>
        <w:rPr>
          <w:sz w:val="28"/>
          <w:szCs w:val="28"/>
        </w:rPr>
      </w:pPr>
      <w:r w:rsidRPr="000E3C99">
        <w:rPr>
          <w:sz w:val="28"/>
          <w:szCs w:val="28"/>
        </w:rPr>
        <w:t xml:space="preserve">Многолетнее травянистое растение высотой от 8 до </w:t>
      </w:r>
      <w:smartTag w:uri="urn:schemas-microsoft-com:office:smarttags" w:element="metricconverter">
        <w:smartTagPr>
          <w:attr w:name="ProductID" w:val="35 см"/>
        </w:smartTagPr>
        <w:r w:rsidRPr="000E3C99">
          <w:rPr>
            <w:sz w:val="28"/>
            <w:szCs w:val="28"/>
          </w:rPr>
          <w:t>35 см</w:t>
        </w:r>
      </w:smartTag>
      <w:r w:rsidRPr="000E3C99">
        <w:rPr>
          <w:sz w:val="28"/>
          <w:szCs w:val="28"/>
        </w:rPr>
        <w:t>, с длинными ползучими укорнеющимися побегами и прямостоячими цветоносными стеблями. Листья овальные. Цветки синие или голубые, на верхушке стебля образуют плотное колосовидное соцветие. Цветёт в мае – июле, плоды созревают в июне – августе. Растёт в лесах, преимущественно лиственных, на опушках, полянах, в зарослях кустарников. Медоносное растение</w:t>
      </w:r>
    </w:p>
    <w:p w:rsidR="002E674A" w:rsidRPr="000E3C99" w:rsidRDefault="002E674A" w:rsidP="002E674A">
      <w:pPr>
        <w:ind w:left="720"/>
        <w:rPr>
          <w:b/>
          <w:sz w:val="28"/>
          <w:szCs w:val="28"/>
        </w:rPr>
      </w:pPr>
      <w:r w:rsidRPr="000E3C99">
        <w:rPr>
          <w:b/>
          <w:bCs/>
          <w:sz w:val="28"/>
          <w:szCs w:val="28"/>
        </w:rPr>
        <w:t>Звездчатка жёстколистная</w:t>
      </w:r>
      <w:r w:rsidRPr="000E3C99">
        <w:rPr>
          <w:b/>
          <w:sz w:val="28"/>
          <w:szCs w:val="28"/>
        </w:rPr>
        <w:t xml:space="preserve"> – </w:t>
      </w:r>
      <w:r w:rsidRPr="000E3C99">
        <w:rPr>
          <w:b/>
          <w:i/>
          <w:iCs/>
          <w:sz w:val="28"/>
          <w:szCs w:val="28"/>
        </w:rPr>
        <w:t>Stellaria holostea</w:t>
      </w:r>
    </w:p>
    <w:p w:rsidR="002E674A" w:rsidRPr="000E3C99" w:rsidRDefault="002E674A" w:rsidP="002E674A">
      <w:pPr>
        <w:ind w:left="720"/>
        <w:rPr>
          <w:sz w:val="28"/>
          <w:szCs w:val="28"/>
        </w:rPr>
      </w:pPr>
      <w:r w:rsidRPr="000E3C99">
        <w:rPr>
          <w:sz w:val="28"/>
          <w:szCs w:val="28"/>
        </w:rPr>
        <w:t>Многолетнее травянистое растение, 15-</w:t>
      </w:r>
      <w:smartTag w:uri="urn:schemas-microsoft-com:office:smarttags" w:element="metricconverter">
        <w:smartTagPr>
          <w:attr w:name="ProductID" w:val="40 см"/>
        </w:smartTagPr>
        <w:r w:rsidRPr="000E3C99">
          <w:rPr>
            <w:sz w:val="28"/>
            <w:szCs w:val="28"/>
          </w:rPr>
          <w:t>40 см</w:t>
        </w:r>
      </w:smartTag>
      <w:r w:rsidRPr="000E3C99">
        <w:rPr>
          <w:sz w:val="28"/>
          <w:szCs w:val="28"/>
        </w:rPr>
        <w:t xml:space="preserve"> высотой, с ползучим ветвистым корневищем. Стебель четырёхгранный, прямостоячий. Листья сидячие, линейные или линейно-ланцетные, с длинным заострённым кончиком. Лепестки вдвое короче чашелистиков. Цветёт в апреле – июне. Растёт среди кустарников, в лиственных лесах, по лесным опушкам.</w:t>
      </w:r>
    </w:p>
    <w:p w:rsidR="002E674A" w:rsidRPr="000E3C99" w:rsidRDefault="002E674A" w:rsidP="002E674A">
      <w:pPr>
        <w:ind w:left="720" w:firstLine="696"/>
        <w:jc w:val="both"/>
        <w:rPr>
          <w:b/>
          <w:sz w:val="28"/>
          <w:szCs w:val="28"/>
        </w:rPr>
      </w:pPr>
      <w:r w:rsidRPr="000E3C99">
        <w:rPr>
          <w:b/>
          <w:bCs/>
          <w:sz w:val="28"/>
          <w:szCs w:val="28"/>
        </w:rPr>
        <w:t>Кислица обыкновенная</w:t>
      </w:r>
      <w:r w:rsidRPr="000E3C99">
        <w:rPr>
          <w:b/>
          <w:sz w:val="28"/>
          <w:szCs w:val="28"/>
        </w:rPr>
        <w:t xml:space="preserve"> – </w:t>
      </w:r>
      <w:r w:rsidRPr="000E3C99">
        <w:rPr>
          <w:b/>
          <w:i/>
          <w:iCs/>
          <w:sz w:val="28"/>
          <w:szCs w:val="28"/>
        </w:rPr>
        <w:t>Oxalis Acetosella</w:t>
      </w:r>
    </w:p>
    <w:p w:rsidR="002E674A" w:rsidRPr="000E3C99" w:rsidRDefault="002E674A" w:rsidP="002E674A">
      <w:pPr>
        <w:ind w:left="720"/>
        <w:jc w:val="both"/>
        <w:rPr>
          <w:sz w:val="28"/>
          <w:szCs w:val="28"/>
        </w:rPr>
      </w:pPr>
      <w:r w:rsidRPr="000E3C99">
        <w:rPr>
          <w:sz w:val="28"/>
          <w:szCs w:val="28"/>
        </w:rPr>
        <w:t xml:space="preserve">Многолетнее растение высотой 5 – </w:t>
      </w:r>
      <w:smartTag w:uri="urn:schemas-microsoft-com:office:smarttags" w:element="metricconverter">
        <w:smartTagPr>
          <w:attr w:name="ProductID" w:val="10 см"/>
        </w:smartTagPr>
        <w:r w:rsidRPr="000E3C99">
          <w:rPr>
            <w:sz w:val="28"/>
            <w:szCs w:val="28"/>
          </w:rPr>
          <w:t>10 см</w:t>
        </w:r>
      </w:smartTag>
      <w:r w:rsidRPr="000E3C99">
        <w:rPr>
          <w:sz w:val="28"/>
          <w:szCs w:val="28"/>
        </w:rPr>
        <w:t>, с ползучим корневищем, покрыты розовыми чешуйками. Листья прикорневые, тройчатые, с длинными черешками; листочки сердцевидные, складывающиеся вдоль, тонкие. Плод – яйцевидная морщинистая светло – коричневая коробочка. Цветёт в мае – июне, плоды созревают в июле – августе. Размножается вегетативно, путём разрастания и ветвления корневищ, и семенным путём. При созревании коробочки растрескиваются, и семена разбрасываются; растаскиваются семена преимущественно муравьями. Растёт в сыроватых лесах, преимущественно темнохвойных, часто доминирует и образует сплошной покров. Используется как пищевое растение: листья содержат витамин С и щавелевую кислоту, имеют кислый вкус и идут на приготовление супов, салатов, приправ и чая. Листья обладают противоцинготными свойствами</w:t>
      </w:r>
    </w:p>
    <w:p w:rsidR="002E674A" w:rsidRPr="000E3C99" w:rsidRDefault="002E674A" w:rsidP="002E674A">
      <w:pPr>
        <w:ind w:left="720" w:firstLine="696"/>
        <w:jc w:val="both"/>
        <w:rPr>
          <w:sz w:val="28"/>
          <w:szCs w:val="28"/>
        </w:rPr>
      </w:pPr>
      <w:r w:rsidRPr="000E3C99">
        <w:rPr>
          <w:sz w:val="28"/>
          <w:szCs w:val="28"/>
        </w:rPr>
        <w:t>Напочвенный покров  в лесу может быть мертвым или живым. В густых древостоях из ели, бука и некоторых других пород солнечные лучи почти не проникают через древесный по</w:t>
      </w:r>
      <w:r w:rsidRPr="000E3C99">
        <w:rPr>
          <w:sz w:val="28"/>
          <w:szCs w:val="28"/>
        </w:rPr>
        <w:softHyphen/>
        <w:t>лог, и почва бывает покрыта лишь мертвыми остатками — опавшей хвоей и листьями, шишками, мелкими ветками. При неболь</w:t>
      </w:r>
      <w:r w:rsidRPr="000E3C99">
        <w:rPr>
          <w:sz w:val="28"/>
          <w:szCs w:val="28"/>
        </w:rPr>
        <w:softHyphen/>
        <w:t>шом количестве солнечных лучей почву покрывают лишайники, мхи и некоторые тенелюбивые травы. При редком древесном пологе и достаточном проникновении через него солнечных лучей, а также на прогалинах и полянах на</w:t>
      </w:r>
      <w:r w:rsidRPr="000E3C99">
        <w:rPr>
          <w:sz w:val="28"/>
          <w:szCs w:val="28"/>
        </w:rPr>
        <w:softHyphen/>
        <w:t>почвенный покров бывает представлен хорошо развитой травя</w:t>
      </w:r>
      <w:r w:rsidRPr="000E3C99">
        <w:rPr>
          <w:sz w:val="28"/>
          <w:szCs w:val="28"/>
        </w:rPr>
        <w:softHyphen/>
        <w:t xml:space="preserve">ной </w:t>
      </w:r>
      <w:r w:rsidRPr="000E3C99">
        <w:rPr>
          <w:sz w:val="28"/>
          <w:szCs w:val="28"/>
        </w:rPr>
        <w:lastRenderedPageBreak/>
        <w:t>растительностью.Видовой состав этого покрова определяется условиями место</w:t>
      </w:r>
      <w:r w:rsidRPr="000E3C99">
        <w:rPr>
          <w:sz w:val="28"/>
          <w:szCs w:val="28"/>
        </w:rPr>
        <w:softHyphen/>
        <w:t>произрастания. Некоторые виды его являются спутниками от</w:t>
      </w:r>
      <w:r w:rsidRPr="000E3C99">
        <w:rPr>
          <w:sz w:val="28"/>
          <w:szCs w:val="28"/>
        </w:rPr>
        <w:softHyphen/>
        <w:t>дельных древесных пород в определенных почвенных условиях. Так, например, лишайник «олений мох» растет под пологом сосны на бедных, сухих песчаных почвах, а мох «кукушкин лен» — в сосняках и ельниках на более низких местах с избыточно увлажненной почвой. Кислица, майник — спутники ели на плодо</w:t>
      </w:r>
      <w:r w:rsidRPr="000E3C99">
        <w:rPr>
          <w:sz w:val="28"/>
          <w:szCs w:val="28"/>
        </w:rPr>
        <w:softHyphen/>
        <w:t>родных, хорошо дренированных почвах, а осока и хвощ сопутствуют ели на переувлажненных почвах. Так называемые широколистные травы, как сныть, папоротник и др. — спутники дуба — произрастают на богатых почвах, а звездчатка, перловник и т. д. — на бедных сухих почвах.</w:t>
      </w:r>
    </w:p>
    <w:p w:rsidR="002E674A" w:rsidRPr="000E3C99" w:rsidRDefault="002E674A" w:rsidP="002E674A">
      <w:pPr>
        <w:rPr>
          <w:sz w:val="28"/>
          <w:szCs w:val="28"/>
        </w:rPr>
      </w:pPr>
    </w:p>
    <w:p w:rsidR="002E674A" w:rsidRPr="000E3C99" w:rsidRDefault="002E674A" w:rsidP="002E674A">
      <w:pPr>
        <w:ind w:left="720" w:firstLine="696"/>
        <w:rPr>
          <w:sz w:val="28"/>
          <w:szCs w:val="28"/>
        </w:rPr>
      </w:pPr>
      <w:r>
        <w:rPr>
          <w:noProof/>
          <w:sz w:val="28"/>
          <w:szCs w:val="28"/>
        </w:rPr>
        <w:drawing>
          <wp:inline distT="0" distB="0" distL="0" distR="0">
            <wp:extent cx="1400175" cy="1809750"/>
            <wp:effectExtent l="0" t="0" r="9525" b="0"/>
            <wp:docPr id="20" name="Рисунок 20" descr="250px-Matteuccia_struthiopteris_514588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50px-Matteuccia_struthiopteris_51458827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400175" cy="1809750"/>
                    </a:xfrm>
                    <a:prstGeom prst="rect">
                      <a:avLst/>
                    </a:prstGeom>
                    <a:noFill/>
                    <a:ln>
                      <a:noFill/>
                    </a:ln>
                  </pic:spPr>
                </pic:pic>
              </a:graphicData>
            </a:graphic>
          </wp:inline>
        </w:drawing>
      </w:r>
      <w:r>
        <w:rPr>
          <w:noProof/>
          <w:sz w:val="28"/>
          <w:szCs w:val="28"/>
        </w:rPr>
        <w:drawing>
          <wp:inline distT="0" distB="0" distL="0" distR="0">
            <wp:extent cx="2276475" cy="1724025"/>
            <wp:effectExtent l="0" t="0" r="9525" b="9525"/>
            <wp:docPr id="19" name="Рисунок 19" descr="800px-Ko%C5%BAlarz_babka-Leccinum_scabrum-Ejdzej-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800px-Ko%C5%BAlarz_babka-Leccinum_scabrum-Ejdzej-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276475" cy="1724025"/>
                    </a:xfrm>
                    <a:prstGeom prst="rect">
                      <a:avLst/>
                    </a:prstGeom>
                    <a:noFill/>
                    <a:ln>
                      <a:noFill/>
                    </a:ln>
                  </pic:spPr>
                </pic:pic>
              </a:graphicData>
            </a:graphic>
          </wp:inline>
        </w:drawing>
      </w:r>
    </w:p>
    <w:p w:rsidR="002E674A" w:rsidRPr="000E3C99" w:rsidRDefault="002E674A" w:rsidP="002E674A">
      <w:pPr>
        <w:rPr>
          <w:sz w:val="28"/>
          <w:szCs w:val="28"/>
        </w:rPr>
      </w:pPr>
    </w:p>
    <w:p w:rsidR="002E674A" w:rsidRPr="000E3C99" w:rsidRDefault="002E674A" w:rsidP="002E674A">
      <w:pPr>
        <w:jc w:val="center"/>
        <w:rPr>
          <w:sz w:val="28"/>
          <w:szCs w:val="28"/>
        </w:rPr>
      </w:pPr>
      <w:r w:rsidRPr="000E3C99">
        <w:rPr>
          <w:sz w:val="28"/>
          <w:szCs w:val="28"/>
        </w:rPr>
        <w:t xml:space="preserve">Рисунок 4.Напочвенный покров  </w:t>
      </w:r>
    </w:p>
    <w:p w:rsidR="002E674A" w:rsidRPr="000E3C99" w:rsidRDefault="002E674A" w:rsidP="002E674A">
      <w:pPr>
        <w:ind w:left="720"/>
        <w:rPr>
          <w:bCs/>
          <w:sz w:val="28"/>
          <w:szCs w:val="28"/>
        </w:rPr>
      </w:pPr>
    </w:p>
    <w:p w:rsidR="002E674A" w:rsidRPr="000E3C99" w:rsidRDefault="002E674A" w:rsidP="002E674A">
      <w:pPr>
        <w:ind w:left="720" w:firstLine="696"/>
        <w:rPr>
          <w:sz w:val="28"/>
          <w:szCs w:val="28"/>
        </w:rPr>
      </w:pPr>
      <w:r w:rsidRPr="000E3C99">
        <w:rPr>
          <w:sz w:val="28"/>
          <w:szCs w:val="28"/>
        </w:rPr>
        <w:t>В расположении корней древесных растений также наблюдается ярусность. Корни главных древесных пород хотя и проникают на значительную глубину (5-</w:t>
      </w:r>
      <w:smartTag w:uri="urn:schemas-microsoft-com:office:smarttags" w:element="metricconverter">
        <w:smartTagPr>
          <w:attr w:name="ProductID" w:val="6 м"/>
        </w:smartTagPr>
        <w:r w:rsidRPr="000E3C99">
          <w:rPr>
            <w:sz w:val="28"/>
            <w:szCs w:val="28"/>
          </w:rPr>
          <w:t>6 м</w:t>
        </w:r>
      </w:smartTag>
      <w:r w:rsidRPr="000E3C99">
        <w:rPr>
          <w:sz w:val="28"/>
          <w:szCs w:val="28"/>
        </w:rPr>
        <w:t>), но все же основная их масса (90%) сосредоточена в верхнем (50-</w:t>
      </w:r>
      <w:smartTag w:uri="urn:schemas-microsoft-com:office:smarttags" w:element="metricconverter">
        <w:smartTagPr>
          <w:attr w:name="ProductID" w:val="60 см"/>
        </w:smartTagPr>
        <w:r w:rsidRPr="000E3C99">
          <w:rPr>
            <w:sz w:val="28"/>
            <w:szCs w:val="28"/>
          </w:rPr>
          <w:t>60 см</w:t>
        </w:r>
      </w:smartTag>
      <w:r w:rsidRPr="000E3C99">
        <w:rPr>
          <w:sz w:val="28"/>
          <w:szCs w:val="28"/>
        </w:rPr>
        <w:t>) слое почвы.</w:t>
      </w:r>
    </w:p>
    <w:p w:rsidR="002E674A" w:rsidRPr="000E3C99" w:rsidRDefault="002E674A" w:rsidP="002E674A">
      <w:pPr>
        <w:ind w:left="720"/>
        <w:jc w:val="center"/>
        <w:rPr>
          <w:sz w:val="28"/>
          <w:szCs w:val="28"/>
        </w:rPr>
      </w:pPr>
      <w:r>
        <w:rPr>
          <w:noProof/>
          <w:sz w:val="28"/>
          <w:szCs w:val="28"/>
        </w:rPr>
        <w:drawing>
          <wp:inline distT="0" distB="0" distL="0" distR="0">
            <wp:extent cx="2133600" cy="3076575"/>
            <wp:effectExtent l="0" t="0" r="0" b="9525"/>
            <wp:docPr id="18" name="Рисунок 18" descr="m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26"/>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133600" cy="3076575"/>
                    </a:xfrm>
                    <a:prstGeom prst="rect">
                      <a:avLst/>
                    </a:prstGeom>
                    <a:noFill/>
                    <a:ln>
                      <a:noFill/>
                    </a:ln>
                  </pic:spPr>
                </pic:pic>
              </a:graphicData>
            </a:graphic>
          </wp:inline>
        </w:drawing>
      </w:r>
    </w:p>
    <w:p w:rsidR="002E674A" w:rsidRPr="000E3C99" w:rsidRDefault="002E674A" w:rsidP="002E674A">
      <w:pPr>
        <w:ind w:left="720" w:firstLine="696"/>
        <w:jc w:val="center"/>
        <w:rPr>
          <w:sz w:val="28"/>
          <w:szCs w:val="28"/>
        </w:rPr>
      </w:pPr>
      <w:r w:rsidRPr="000E3C99">
        <w:rPr>
          <w:sz w:val="28"/>
          <w:szCs w:val="28"/>
        </w:rPr>
        <w:t>Рисунок 5.Горизонтальная ярусность</w:t>
      </w:r>
    </w:p>
    <w:p w:rsidR="002E674A" w:rsidRPr="000E3C99" w:rsidRDefault="002E674A" w:rsidP="002E674A">
      <w:pPr>
        <w:ind w:left="720" w:firstLine="696"/>
        <w:rPr>
          <w:sz w:val="28"/>
          <w:szCs w:val="28"/>
        </w:rPr>
      </w:pPr>
    </w:p>
    <w:p w:rsidR="002E674A" w:rsidRPr="000E3C99" w:rsidRDefault="002E674A" w:rsidP="002E674A">
      <w:pPr>
        <w:ind w:left="720" w:firstLine="696"/>
        <w:rPr>
          <w:sz w:val="28"/>
          <w:szCs w:val="28"/>
        </w:rPr>
      </w:pPr>
      <w:r w:rsidRPr="000E3C99">
        <w:rPr>
          <w:sz w:val="28"/>
          <w:szCs w:val="28"/>
        </w:rPr>
        <w:t xml:space="preserve">В лесах нередко можно наблюдать три-шесть подземных ярусов. Например, в широколиственном ясенево-дубовом лесу выделяют ярус залегания </w:t>
      </w:r>
      <w:r w:rsidRPr="000E3C99">
        <w:rPr>
          <w:sz w:val="28"/>
          <w:szCs w:val="28"/>
        </w:rPr>
        <w:lastRenderedPageBreak/>
        <w:t>корневищ и корней мелко укореняющихся трав, ярус корней более глубоко укореняющихся трав, один или два яруса корней кустарников (более поверхностно и более глубоко укореняющихся), причем эти ярусы могут совпадать и тогда объединяются с подземными ярусами трав, два яруса корней деревьев (верхний из них образуют корни ясеня, нижний–более глубоко идущие корни дуба).</w:t>
      </w:r>
    </w:p>
    <w:p w:rsidR="002E674A" w:rsidRPr="000E3C99" w:rsidRDefault="002E674A" w:rsidP="002E674A">
      <w:pPr>
        <w:ind w:left="720" w:firstLine="696"/>
        <w:rPr>
          <w:sz w:val="28"/>
          <w:szCs w:val="28"/>
        </w:rPr>
      </w:pPr>
      <w:r w:rsidRPr="000E3C99">
        <w:rPr>
          <w:sz w:val="28"/>
          <w:szCs w:val="28"/>
        </w:rPr>
        <w:t>Подземные ярусы, также как и надземные влияют друг на друга. Корни, образующие верхний подземный ярус, могут перехватывать дождевую воду у растений, корни которых находятся в более глубоких ярусах. В свою очередь корни, состав</w:t>
      </w:r>
      <w:r w:rsidRPr="000E3C99">
        <w:rPr>
          <w:sz w:val="28"/>
          <w:szCs w:val="28"/>
        </w:rPr>
        <w:softHyphen/>
        <w:t>ляющие более глубокие подземные ярусы, перехватывают подни</w:t>
      </w:r>
      <w:r w:rsidRPr="000E3C99">
        <w:rPr>
          <w:sz w:val="28"/>
          <w:szCs w:val="28"/>
        </w:rPr>
        <w:softHyphen/>
        <w:t>мающуюся капиллярно воду у корней верхних подземных ярусов.</w:t>
      </w:r>
    </w:p>
    <w:p w:rsidR="002E674A" w:rsidRPr="000E3C99" w:rsidRDefault="002E674A" w:rsidP="002E674A">
      <w:pPr>
        <w:ind w:left="720" w:firstLine="696"/>
        <w:rPr>
          <w:sz w:val="28"/>
          <w:szCs w:val="28"/>
        </w:rPr>
      </w:pPr>
      <w:r w:rsidRPr="000E3C99">
        <w:rPr>
          <w:sz w:val="28"/>
          <w:szCs w:val="28"/>
        </w:rPr>
        <w:t>Принято считать, что корневые системы растений, входящие в тот или иной подземный ярус, используют влагу и питательные вещества тех почвенных горизонтов, в которых расположен этот ярус. Однако в фитоценозах с недостаточным увлажнением в приповерхностных слоях образуются тонкие активные, так называемые эфемерные корни, очень быстро появляющиеся и так же быстро отмирающие при пересыхании этих слоев.</w:t>
      </w:r>
    </w:p>
    <w:p w:rsidR="002E674A" w:rsidRPr="000E3C99" w:rsidRDefault="002E674A" w:rsidP="002E674A">
      <w:pPr>
        <w:ind w:left="720" w:firstLine="696"/>
        <w:rPr>
          <w:bCs/>
          <w:sz w:val="28"/>
          <w:szCs w:val="28"/>
        </w:rPr>
      </w:pPr>
      <w:r w:rsidRPr="000E3C99">
        <w:rPr>
          <w:bCs/>
          <w:sz w:val="28"/>
          <w:szCs w:val="28"/>
        </w:rPr>
        <w:t>Горизонтальная структура</w:t>
      </w:r>
    </w:p>
    <w:p w:rsidR="002E674A" w:rsidRPr="000E3C99" w:rsidRDefault="002E674A" w:rsidP="002E674A">
      <w:pPr>
        <w:ind w:left="720" w:firstLine="696"/>
        <w:jc w:val="both"/>
        <w:rPr>
          <w:sz w:val="28"/>
          <w:szCs w:val="28"/>
        </w:rPr>
      </w:pPr>
      <w:r w:rsidRPr="000E3C99">
        <w:rPr>
          <w:sz w:val="28"/>
          <w:szCs w:val="28"/>
        </w:rPr>
        <w:t>Обычно фитоценоз не бывает совершенно одинаковым на всем своем протяжении. В лесу отличают участки под кронами деревьев и более осветленные, на болотах – кочки и пространства между кочками, в степях – дерновины ковыля со всеми связанными с ними растениями и участки между ними (дерновинами) и т. д. Та</w:t>
      </w:r>
      <w:r w:rsidRPr="000E3C99">
        <w:rPr>
          <w:sz w:val="28"/>
          <w:szCs w:val="28"/>
        </w:rPr>
        <w:softHyphen/>
        <w:t>кие участки, различающиеся друг от друга по особенностям стро</w:t>
      </w:r>
      <w:r w:rsidRPr="000E3C99">
        <w:rPr>
          <w:sz w:val="28"/>
          <w:szCs w:val="28"/>
        </w:rPr>
        <w:softHyphen/>
        <w:t>ения растительного покрова, называются микроценозами (Быков, 1953), или микрофитоценозами (Лавренко, 1959). А. А. Гроссгейм (1929) называл их микроассоциациями, П. Д. Ярошенко (1953, 1961) – микрогруппировками, а Н.В. Дылис - парцеллами. Все эти структурные части сообщества, а также вертикальные – ярусы, биогеогоризонты, и более мелкие структурные образования, можно назвать и ценоэлементами.</w:t>
      </w:r>
    </w:p>
    <w:p w:rsidR="002E674A" w:rsidRPr="000E3C99" w:rsidRDefault="002E674A" w:rsidP="002E674A">
      <w:pPr>
        <w:ind w:left="720" w:firstLine="696"/>
        <w:jc w:val="both"/>
        <w:rPr>
          <w:sz w:val="28"/>
          <w:szCs w:val="28"/>
        </w:rPr>
      </w:pPr>
      <w:r w:rsidRPr="000E3C99">
        <w:rPr>
          <w:sz w:val="28"/>
          <w:szCs w:val="28"/>
        </w:rPr>
        <w:t>Ценоэлемент – неконкретизированное обозначение любой структурной части или элемента растительности (Трасс, 1970).</w:t>
      </w:r>
    </w:p>
    <w:p w:rsidR="002E674A" w:rsidRPr="000E3C99" w:rsidRDefault="002E674A" w:rsidP="002E674A">
      <w:pPr>
        <w:ind w:left="720" w:firstLine="696"/>
        <w:jc w:val="both"/>
        <w:rPr>
          <w:sz w:val="28"/>
          <w:szCs w:val="28"/>
        </w:rPr>
      </w:pPr>
      <w:r w:rsidRPr="000E3C99">
        <w:rPr>
          <w:sz w:val="28"/>
          <w:szCs w:val="28"/>
        </w:rPr>
        <w:t>Парцеллы – это структурные части горизонтального расчленения сообщества, обособленные друг от друга на всю вертикальную толщу сообщества (т.е. включаю</w:t>
      </w:r>
      <w:r w:rsidRPr="000E3C99">
        <w:rPr>
          <w:sz w:val="28"/>
          <w:szCs w:val="28"/>
        </w:rPr>
        <w:softHyphen/>
        <w:t>щие не только растения, но и животных, почвы особенности нано рельефа и вариации микроклимата) (Дылис, Уткин и Успенская, 1964).</w:t>
      </w:r>
    </w:p>
    <w:p w:rsidR="002E674A" w:rsidRPr="000E3C99" w:rsidRDefault="002E674A" w:rsidP="002E674A">
      <w:pPr>
        <w:ind w:left="720" w:firstLine="696"/>
        <w:jc w:val="both"/>
        <w:rPr>
          <w:sz w:val="28"/>
          <w:szCs w:val="28"/>
        </w:rPr>
      </w:pPr>
      <w:r w:rsidRPr="000E3C99">
        <w:rPr>
          <w:sz w:val="28"/>
          <w:szCs w:val="28"/>
        </w:rPr>
        <w:t>Горизонтальная неоднородность фитоценоза характеризуется двумя понятиями – мозаичностью и комплексностью</w:t>
      </w:r>
    </w:p>
    <w:p w:rsidR="002E674A" w:rsidRPr="000E3C99" w:rsidRDefault="002E674A" w:rsidP="002E674A">
      <w:pPr>
        <w:numPr>
          <w:ilvl w:val="0"/>
          <w:numId w:val="13"/>
        </w:numPr>
        <w:jc w:val="both"/>
        <w:rPr>
          <w:sz w:val="28"/>
          <w:szCs w:val="28"/>
        </w:rPr>
      </w:pPr>
      <w:r w:rsidRPr="000E3C99">
        <w:rPr>
          <w:bCs/>
          <w:sz w:val="28"/>
          <w:szCs w:val="28"/>
        </w:rPr>
        <w:t>Мозаичность</w:t>
      </w:r>
      <w:r w:rsidRPr="000E3C99">
        <w:rPr>
          <w:sz w:val="28"/>
          <w:szCs w:val="28"/>
        </w:rPr>
        <w:t xml:space="preserve"> – горизонтальное расчленение внутри фитоценоза, обусловленное ценотическими факторами. Причины ее разные:</w:t>
      </w:r>
    </w:p>
    <w:p w:rsidR="002E674A" w:rsidRPr="000E3C99" w:rsidRDefault="002E674A" w:rsidP="002E674A">
      <w:pPr>
        <w:ind w:left="720" w:firstLine="696"/>
        <w:jc w:val="both"/>
        <w:rPr>
          <w:sz w:val="28"/>
          <w:szCs w:val="28"/>
        </w:rPr>
      </w:pPr>
      <w:r w:rsidRPr="000E3C99">
        <w:rPr>
          <w:sz w:val="28"/>
          <w:szCs w:val="28"/>
        </w:rPr>
        <w:t>Неравномерность условий существования, вызванная жизнедеятельностью тех или иных растений: различия в затенении, химизме и физических особенностях опада, в нанорельефе.</w:t>
      </w:r>
    </w:p>
    <w:p w:rsidR="002E674A" w:rsidRPr="000E3C99" w:rsidRDefault="002E674A" w:rsidP="002E674A">
      <w:pPr>
        <w:numPr>
          <w:ilvl w:val="0"/>
          <w:numId w:val="14"/>
        </w:numPr>
        <w:jc w:val="both"/>
        <w:rPr>
          <w:sz w:val="28"/>
          <w:szCs w:val="28"/>
        </w:rPr>
      </w:pPr>
      <w:r w:rsidRPr="000E3C99">
        <w:rPr>
          <w:sz w:val="28"/>
          <w:szCs w:val="28"/>
        </w:rPr>
        <w:t xml:space="preserve">Понятие « </w:t>
      </w:r>
      <w:r w:rsidRPr="000E3C99">
        <w:rPr>
          <w:bCs/>
          <w:sz w:val="28"/>
          <w:szCs w:val="28"/>
        </w:rPr>
        <w:t>синузия</w:t>
      </w:r>
      <w:r w:rsidRPr="000E3C99">
        <w:rPr>
          <w:sz w:val="28"/>
          <w:szCs w:val="28"/>
        </w:rPr>
        <w:t xml:space="preserve"> » было введено в науку X. Гамсом (Gams, 1918).</w:t>
      </w:r>
    </w:p>
    <w:p w:rsidR="002E674A" w:rsidRPr="000E3C99" w:rsidRDefault="002E674A" w:rsidP="002E674A">
      <w:pPr>
        <w:ind w:left="720"/>
        <w:jc w:val="both"/>
        <w:rPr>
          <w:sz w:val="28"/>
          <w:szCs w:val="28"/>
        </w:rPr>
      </w:pPr>
      <w:r w:rsidRPr="000E3C99">
        <w:rPr>
          <w:sz w:val="28"/>
          <w:szCs w:val="28"/>
        </w:rPr>
        <w:lastRenderedPageBreak/>
        <w:t>Вероятно, нет ни одной категории явлений, характеризующих структуру фитоценоза, представления о которых были бы столь разноречивыми, как синузии.</w:t>
      </w:r>
    </w:p>
    <w:p w:rsidR="002E674A" w:rsidRPr="000E3C99" w:rsidRDefault="002E674A" w:rsidP="002E674A">
      <w:pPr>
        <w:ind w:left="720" w:firstLine="696"/>
        <w:jc w:val="both"/>
        <w:rPr>
          <w:sz w:val="28"/>
          <w:szCs w:val="28"/>
        </w:rPr>
      </w:pPr>
      <w:r w:rsidRPr="000E3C99">
        <w:rPr>
          <w:sz w:val="28"/>
          <w:szCs w:val="28"/>
        </w:rPr>
        <w:t xml:space="preserve">Синузия рассматривается как структурная часть фитоценоза, характеризующаяся строго определенным видовым составом, а главное, одинаковой жизненной формой входящих в нее видов, т.е. </w:t>
      </w:r>
      <w:r w:rsidRPr="000E3C99">
        <w:rPr>
          <w:bCs/>
          <w:sz w:val="28"/>
          <w:szCs w:val="28"/>
        </w:rPr>
        <w:t>эколого-биологическим единством.</w:t>
      </w:r>
    </w:p>
    <w:p w:rsidR="002E674A" w:rsidRPr="000E3C99" w:rsidRDefault="002E674A" w:rsidP="002E674A">
      <w:pPr>
        <w:ind w:left="720" w:firstLine="696"/>
        <w:jc w:val="both"/>
        <w:rPr>
          <w:sz w:val="28"/>
          <w:szCs w:val="28"/>
        </w:rPr>
      </w:pPr>
      <w:r w:rsidRPr="000E3C99">
        <w:rPr>
          <w:sz w:val="28"/>
          <w:szCs w:val="28"/>
        </w:rPr>
        <w:t>Это, например, синузия сосны, синузия брусники, синузия зеленых мхов и другие синузий лесной зоны</w:t>
      </w:r>
    </w:p>
    <w:p w:rsidR="002E674A" w:rsidRPr="000E3C99" w:rsidRDefault="002E674A" w:rsidP="002E674A">
      <w:pPr>
        <w:ind w:left="720" w:firstLine="696"/>
        <w:jc w:val="both"/>
        <w:rPr>
          <w:sz w:val="28"/>
          <w:szCs w:val="28"/>
        </w:rPr>
      </w:pPr>
      <w:r w:rsidRPr="000E3C99">
        <w:rPr>
          <w:sz w:val="28"/>
          <w:szCs w:val="28"/>
        </w:rPr>
        <w:t>Популяции отдельных видов (синузии первого порядка) могут составить синузию второго порядка (например, мхов, лишайников и кустарничков) и вместе с другой синузией второго порядка (например, травянистых мезофильных и гемикриптофитов, того же размера, что и виды в синузии второго порядка) – синузию третьего порядка. Виды, образующие синузию третьего порядка, должны регулярно встречаться в данном сочетании при сходной обстановке.</w:t>
      </w:r>
    </w:p>
    <w:p w:rsidR="002E674A" w:rsidRPr="000E3C99" w:rsidRDefault="002E674A" w:rsidP="002E674A">
      <w:pPr>
        <w:ind w:left="720" w:firstLine="696"/>
        <w:jc w:val="both"/>
        <w:rPr>
          <w:sz w:val="28"/>
          <w:szCs w:val="28"/>
        </w:rPr>
      </w:pPr>
      <w:r w:rsidRPr="000E3C99">
        <w:rPr>
          <w:sz w:val="28"/>
          <w:szCs w:val="28"/>
        </w:rPr>
        <w:t>Таким образом, синузии могут быть диффузно смешанными в одном и том же пространстве.</w:t>
      </w:r>
    </w:p>
    <w:p w:rsidR="002E674A" w:rsidRPr="000E3C99" w:rsidRDefault="002E674A" w:rsidP="002E674A">
      <w:pPr>
        <w:ind w:left="720" w:firstLine="696"/>
        <w:jc w:val="both"/>
        <w:rPr>
          <w:b/>
          <w:sz w:val="28"/>
          <w:szCs w:val="28"/>
        </w:rPr>
      </w:pPr>
      <w:r>
        <w:rPr>
          <w:b/>
          <w:noProof/>
          <w:sz w:val="28"/>
          <w:szCs w:val="28"/>
        </w:rPr>
        <w:drawing>
          <wp:inline distT="0" distB="0" distL="0" distR="0">
            <wp:extent cx="5429250" cy="40767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29250" cy="4076700"/>
                    </a:xfrm>
                    <a:prstGeom prst="rect">
                      <a:avLst/>
                    </a:prstGeom>
                    <a:noFill/>
                    <a:ln>
                      <a:noFill/>
                    </a:ln>
                  </pic:spPr>
                </pic:pic>
              </a:graphicData>
            </a:graphic>
          </wp:inline>
        </w:drawing>
      </w:r>
    </w:p>
    <w:p w:rsidR="002E674A" w:rsidRPr="000E3C99" w:rsidRDefault="002E674A" w:rsidP="002E674A">
      <w:pPr>
        <w:ind w:left="720" w:firstLine="696"/>
        <w:rPr>
          <w:b/>
          <w:sz w:val="28"/>
          <w:szCs w:val="28"/>
        </w:rPr>
      </w:pPr>
    </w:p>
    <w:p w:rsidR="002E674A" w:rsidRPr="000E3C99" w:rsidRDefault="002E674A" w:rsidP="002E674A">
      <w:pPr>
        <w:jc w:val="center"/>
        <w:rPr>
          <w:sz w:val="28"/>
          <w:szCs w:val="28"/>
        </w:rPr>
      </w:pPr>
      <w:r w:rsidRPr="000E3C99">
        <w:rPr>
          <w:sz w:val="28"/>
          <w:szCs w:val="28"/>
        </w:rPr>
        <w:t>Рисунок 6.Синузиальная структура фитоценоза</w:t>
      </w:r>
    </w:p>
    <w:p w:rsidR="002E674A" w:rsidRPr="000E3C99" w:rsidRDefault="002E674A" w:rsidP="002E674A">
      <w:pPr>
        <w:jc w:val="both"/>
        <w:rPr>
          <w:b/>
          <w:sz w:val="28"/>
          <w:szCs w:val="28"/>
          <w:lang w:val="kk-KZ"/>
        </w:rPr>
      </w:pPr>
    </w:p>
    <w:p w:rsidR="002E674A" w:rsidRPr="000E3C99" w:rsidRDefault="002E674A" w:rsidP="002E674A">
      <w:pPr>
        <w:jc w:val="both"/>
        <w:rPr>
          <w:b/>
          <w:sz w:val="28"/>
          <w:szCs w:val="28"/>
          <w:lang w:val="kk-KZ"/>
        </w:rPr>
      </w:pPr>
      <w:r w:rsidRPr="000E3C99">
        <w:rPr>
          <w:b/>
          <w:sz w:val="28"/>
          <w:szCs w:val="28"/>
          <w:lang w:val="kk-KZ"/>
        </w:rPr>
        <w:t>Контрольные вопросы:</w:t>
      </w:r>
    </w:p>
    <w:p w:rsidR="002E674A" w:rsidRPr="000E3C99" w:rsidRDefault="002E674A" w:rsidP="002E674A">
      <w:pPr>
        <w:jc w:val="both"/>
        <w:rPr>
          <w:sz w:val="28"/>
          <w:szCs w:val="28"/>
          <w:lang w:val="kk-KZ"/>
        </w:rPr>
      </w:pPr>
      <w:r w:rsidRPr="000E3C99">
        <w:rPr>
          <w:sz w:val="28"/>
          <w:szCs w:val="28"/>
          <w:lang w:val="kk-KZ"/>
        </w:rPr>
        <w:t>1 Что понимают под структурой фитоценоза?</w:t>
      </w:r>
    </w:p>
    <w:p w:rsidR="002E674A" w:rsidRPr="000E3C99" w:rsidRDefault="002E674A" w:rsidP="002E674A">
      <w:pPr>
        <w:jc w:val="both"/>
        <w:rPr>
          <w:sz w:val="28"/>
          <w:szCs w:val="28"/>
          <w:lang w:val="kk-KZ"/>
        </w:rPr>
      </w:pPr>
      <w:r w:rsidRPr="000E3C99">
        <w:rPr>
          <w:sz w:val="28"/>
          <w:szCs w:val="28"/>
          <w:lang w:val="kk-KZ"/>
        </w:rPr>
        <w:t>2 На какие виды подразделяется структура?</w:t>
      </w:r>
    </w:p>
    <w:p w:rsidR="002E674A" w:rsidRPr="000E3C99" w:rsidRDefault="002E674A" w:rsidP="002E674A">
      <w:pPr>
        <w:jc w:val="both"/>
        <w:rPr>
          <w:sz w:val="28"/>
          <w:szCs w:val="28"/>
          <w:lang w:val="kk-KZ"/>
        </w:rPr>
      </w:pPr>
      <w:r w:rsidRPr="000E3C99">
        <w:rPr>
          <w:sz w:val="28"/>
          <w:szCs w:val="28"/>
          <w:lang w:val="kk-KZ"/>
        </w:rPr>
        <w:t>3 Что такое мозаичность фитоценоза?</w:t>
      </w:r>
    </w:p>
    <w:p w:rsidR="002E674A" w:rsidRPr="000E3C99" w:rsidRDefault="002E674A" w:rsidP="002E674A">
      <w:pPr>
        <w:jc w:val="both"/>
        <w:rPr>
          <w:sz w:val="28"/>
          <w:szCs w:val="28"/>
          <w:lang w:val="kk-KZ"/>
        </w:rPr>
      </w:pPr>
      <w:r w:rsidRPr="000E3C99">
        <w:rPr>
          <w:sz w:val="28"/>
          <w:szCs w:val="28"/>
          <w:lang w:val="kk-KZ"/>
        </w:rPr>
        <w:t>4 Какие различают мозаики?</w:t>
      </w:r>
    </w:p>
    <w:p w:rsidR="002E674A" w:rsidRPr="000E3C99" w:rsidRDefault="002E674A" w:rsidP="002E674A">
      <w:pPr>
        <w:jc w:val="both"/>
        <w:rPr>
          <w:sz w:val="28"/>
          <w:szCs w:val="28"/>
          <w:lang w:val="kk-KZ"/>
        </w:rPr>
      </w:pPr>
      <w:r w:rsidRPr="000E3C99">
        <w:rPr>
          <w:sz w:val="28"/>
          <w:szCs w:val="28"/>
          <w:lang w:val="kk-KZ"/>
        </w:rPr>
        <w:t>5 Что влияет на временную структуру фитоценоза?</w:t>
      </w:r>
    </w:p>
    <w:p w:rsidR="002E674A" w:rsidRPr="000E3C99" w:rsidRDefault="002E674A" w:rsidP="002E674A">
      <w:pPr>
        <w:ind w:left="720"/>
        <w:rPr>
          <w:sz w:val="28"/>
          <w:szCs w:val="28"/>
        </w:rPr>
      </w:pPr>
    </w:p>
    <w:p w:rsidR="002E674A" w:rsidRPr="000E3C99" w:rsidRDefault="002E674A" w:rsidP="002E674A">
      <w:pPr>
        <w:ind w:left="720"/>
        <w:rPr>
          <w:sz w:val="28"/>
          <w:szCs w:val="28"/>
        </w:rPr>
      </w:pPr>
    </w:p>
    <w:p w:rsidR="002E674A" w:rsidRPr="000E3C99" w:rsidRDefault="002E674A" w:rsidP="002E674A">
      <w:pPr>
        <w:pStyle w:val="a3"/>
        <w:spacing w:before="0" w:beforeAutospacing="0" w:after="0" w:afterAutospacing="0"/>
        <w:ind w:right="312" w:firstLine="708"/>
        <w:jc w:val="both"/>
        <w:rPr>
          <w:b/>
          <w:sz w:val="28"/>
          <w:szCs w:val="28"/>
        </w:rPr>
      </w:pPr>
      <w:r w:rsidRPr="000E3C99">
        <w:rPr>
          <w:b/>
          <w:sz w:val="28"/>
          <w:szCs w:val="28"/>
        </w:rPr>
        <w:t>Тема</w:t>
      </w:r>
      <w:r>
        <w:rPr>
          <w:b/>
          <w:sz w:val="28"/>
          <w:szCs w:val="28"/>
        </w:rPr>
        <w:t>5</w:t>
      </w:r>
      <w:r w:rsidRPr="000E3C99">
        <w:rPr>
          <w:b/>
          <w:sz w:val="28"/>
          <w:szCs w:val="28"/>
        </w:rPr>
        <w:t xml:space="preserve"> :  </w:t>
      </w:r>
      <w:r w:rsidRPr="000E3C99">
        <w:rPr>
          <w:sz w:val="28"/>
          <w:szCs w:val="28"/>
        </w:rPr>
        <w:t>Лес как растительное сообщество</w:t>
      </w:r>
    </w:p>
    <w:p w:rsidR="002E674A" w:rsidRPr="000E3C99" w:rsidRDefault="002E674A" w:rsidP="002E674A">
      <w:pPr>
        <w:ind w:firstLine="709"/>
        <w:rPr>
          <w:sz w:val="28"/>
          <w:szCs w:val="28"/>
        </w:rPr>
      </w:pPr>
      <w:r w:rsidRPr="000E3C99">
        <w:rPr>
          <w:b/>
          <w:sz w:val="28"/>
          <w:szCs w:val="28"/>
        </w:rPr>
        <w:t xml:space="preserve">Цель: </w:t>
      </w:r>
      <w:r w:rsidRPr="000E3C99">
        <w:rPr>
          <w:sz w:val="28"/>
          <w:szCs w:val="28"/>
        </w:rPr>
        <w:t>формировать профессиональные компетенции, наблюдательность, логическое мышление научное мировоззрение.</w:t>
      </w:r>
    </w:p>
    <w:p w:rsidR="002E674A" w:rsidRPr="000E3C99" w:rsidRDefault="002E674A" w:rsidP="002E674A">
      <w:pPr>
        <w:pStyle w:val="1"/>
        <w:spacing w:before="0" w:beforeAutospacing="0" w:after="0" w:afterAutospacing="0"/>
        <w:ind w:left="360"/>
        <w:rPr>
          <w:b w:val="0"/>
          <w:sz w:val="28"/>
          <w:szCs w:val="28"/>
        </w:rPr>
      </w:pPr>
    </w:p>
    <w:p w:rsidR="002E674A" w:rsidRPr="000E3C99" w:rsidRDefault="002E674A" w:rsidP="002E674A">
      <w:pPr>
        <w:ind w:left="540" w:right="312" w:firstLine="709"/>
        <w:jc w:val="center"/>
        <w:rPr>
          <w:b/>
          <w:sz w:val="28"/>
          <w:szCs w:val="28"/>
        </w:rPr>
      </w:pPr>
      <w:r w:rsidRPr="000E3C99">
        <w:rPr>
          <w:b/>
          <w:sz w:val="28"/>
          <w:szCs w:val="28"/>
        </w:rPr>
        <w:t>Задания:</w:t>
      </w:r>
    </w:p>
    <w:p w:rsidR="002E674A" w:rsidRPr="000E3C99" w:rsidRDefault="002E674A" w:rsidP="002E674A">
      <w:pPr>
        <w:ind w:left="720"/>
        <w:rPr>
          <w:sz w:val="28"/>
          <w:szCs w:val="28"/>
        </w:rPr>
      </w:pPr>
    </w:p>
    <w:p w:rsidR="002E674A" w:rsidRPr="000E3C99" w:rsidRDefault="002E674A" w:rsidP="002E674A">
      <w:pPr>
        <w:numPr>
          <w:ilvl w:val="0"/>
          <w:numId w:val="16"/>
        </w:numPr>
        <w:jc w:val="both"/>
        <w:rPr>
          <w:sz w:val="28"/>
          <w:szCs w:val="28"/>
        </w:rPr>
      </w:pPr>
      <w:r w:rsidRPr="000E3C99">
        <w:rPr>
          <w:sz w:val="28"/>
          <w:szCs w:val="28"/>
        </w:rPr>
        <w:t>Зарисуйте схему биогеоценоза</w:t>
      </w:r>
    </w:p>
    <w:p w:rsidR="002E674A" w:rsidRPr="000E3C99" w:rsidRDefault="002E674A" w:rsidP="002E674A">
      <w:pPr>
        <w:numPr>
          <w:ilvl w:val="0"/>
          <w:numId w:val="16"/>
        </w:numPr>
        <w:jc w:val="both"/>
        <w:rPr>
          <w:sz w:val="28"/>
          <w:szCs w:val="28"/>
        </w:rPr>
      </w:pPr>
      <w:r w:rsidRPr="000E3C99">
        <w:rPr>
          <w:sz w:val="28"/>
          <w:szCs w:val="28"/>
        </w:rPr>
        <w:t>Приведите примеры взаимодействий в биогеоценозе</w:t>
      </w:r>
    </w:p>
    <w:p w:rsidR="002E674A" w:rsidRPr="000E3C99" w:rsidRDefault="002E674A" w:rsidP="002E674A">
      <w:pPr>
        <w:numPr>
          <w:ilvl w:val="0"/>
          <w:numId w:val="16"/>
        </w:numPr>
        <w:jc w:val="both"/>
        <w:rPr>
          <w:sz w:val="28"/>
          <w:szCs w:val="28"/>
        </w:rPr>
      </w:pPr>
      <w:r w:rsidRPr="000E3C99">
        <w:rPr>
          <w:sz w:val="28"/>
          <w:szCs w:val="28"/>
        </w:rPr>
        <w:t>Какой абиотический фактор является лимитирующим для лесных экосистем? Дайте обоснование своему мнению.</w:t>
      </w:r>
    </w:p>
    <w:p w:rsidR="002E674A" w:rsidRPr="000E3C99" w:rsidRDefault="002E674A" w:rsidP="002E674A">
      <w:pPr>
        <w:ind w:firstLine="709"/>
        <w:jc w:val="both"/>
        <w:rPr>
          <w:sz w:val="28"/>
          <w:szCs w:val="28"/>
        </w:rPr>
      </w:pPr>
    </w:p>
    <w:p w:rsidR="002E674A" w:rsidRPr="000E3C99" w:rsidRDefault="002E674A" w:rsidP="002E674A">
      <w:pPr>
        <w:ind w:firstLine="709"/>
        <w:jc w:val="both"/>
        <w:rPr>
          <w:sz w:val="28"/>
          <w:szCs w:val="28"/>
        </w:rPr>
      </w:pPr>
      <w:r w:rsidRPr="000E3C99">
        <w:rPr>
          <w:sz w:val="28"/>
          <w:szCs w:val="28"/>
        </w:rPr>
        <w:t>Лес представляет собой лесной биогеоценоз.</w:t>
      </w:r>
    </w:p>
    <w:p w:rsidR="002E674A" w:rsidRPr="000E3C99" w:rsidRDefault="002E674A" w:rsidP="002E674A">
      <w:pPr>
        <w:ind w:firstLine="709"/>
        <w:jc w:val="both"/>
        <w:rPr>
          <w:sz w:val="28"/>
          <w:szCs w:val="28"/>
        </w:rPr>
      </w:pPr>
      <w:r w:rsidRPr="000E3C99">
        <w:rPr>
          <w:sz w:val="28"/>
          <w:szCs w:val="28"/>
        </w:rPr>
        <w:t>В лесу, кроме древесных растений, обитают свойственные ему травянистые растения, грибы, мхи и лишайники, насекомые, птицы и звери. Дальнейший шаг в развитии учения о лесе, о фитоценозах и биоценозах, принадлежит академику В. Н. Сукачеву, создавшему учение о биогеоценозах. Согласно этому учению, биогеоценоз представляет собой совокупность биоценоза и экотопа, где биоценоз состоит из фитоценоза, зооценоза и микробоценоза, а экотоп — из климатопа и эдафотопа. Перечисленные компоненты составляют единый взаимообусловленный комплекс (рис. 1).</w:t>
      </w:r>
    </w:p>
    <w:p w:rsidR="002E674A" w:rsidRPr="000E3C99" w:rsidRDefault="002E674A" w:rsidP="002E674A">
      <w:pPr>
        <w:ind w:firstLine="709"/>
        <w:jc w:val="both"/>
        <w:rPr>
          <w:sz w:val="28"/>
          <w:szCs w:val="28"/>
        </w:rPr>
      </w:pPr>
      <w:r w:rsidRPr="000E3C99">
        <w:rPr>
          <w:sz w:val="28"/>
          <w:szCs w:val="28"/>
        </w:rPr>
        <w:t> </w:t>
      </w:r>
    </w:p>
    <w:p w:rsidR="002E674A" w:rsidRPr="000E3C99" w:rsidRDefault="002E674A" w:rsidP="002E674A">
      <w:pPr>
        <w:ind w:firstLine="709"/>
        <w:jc w:val="both"/>
        <w:rPr>
          <w:sz w:val="28"/>
          <w:szCs w:val="28"/>
        </w:rPr>
      </w:pPr>
      <w:r w:rsidRPr="000E3C99">
        <w:rPr>
          <w:sz w:val="28"/>
          <w:szCs w:val="28"/>
        </w:rPr>
        <w:t> </w:t>
      </w:r>
    </w:p>
    <w:p w:rsidR="002E674A" w:rsidRPr="000E3C99" w:rsidRDefault="002E674A" w:rsidP="002E674A">
      <w:pPr>
        <w:ind w:firstLine="709"/>
        <w:jc w:val="both"/>
        <w:rPr>
          <w:sz w:val="28"/>
          <w:szCs w:val="28"/>
        </w:rPr>
      </w:pPr>
      <w:r w:rsidRPr="000E3C99">
        <w:rPr>
          <w:sz w:val="28"/>
          <w:szCs w:val="28"/>
        </w:rPr>
        <w:t> </w:t>
      </w:r>
    </w:p>
    <w:p w:rsidR="002E674A" w:rsidRPr="000E3C99" w:rsidRDefault="002E674A" w:rsidP="002E674A">
      <w:pPr>
        <w:ind w:firstLine="709"/>
        <w:jc w:val="both"/>
        <w:rPr>
          <w:sz w:val="28"/>
          <w:szCs w:val="28"/>
        </w:rPr>
      </w:pPr>
      <w:r>
        <w:rPr>
          <w:noProof/>
          <w:sz w:val="28"/>
          <w:szCs w:val="28"/>
        </w:rPr>
        <w:drawing>
          <wp:inline distT="0" distB="0" distL="0" distR="0">
            <wp:extent cx="5495925" cy="3486150"/>
            <wp:effectExtent l="0" t="0" r="9525" b="0"/>
            <wp:docPr id="16" name="Рисунок 16" descr="Схема взаимодействия компонентов биогеоценоза (по В. Н. Сукачев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Схема взаимодействия компонентов биогеоценоза (по В. Н. Сукачеву)"/>
                    <pic:cNvPicPr>
                      <a:picLocks noChangeAspect="1" noChangeArrowheads="1"/>
                    </pic:cNvPicPr>
                  </pic:nvPicPr>
                  <pic:blipFill>
                    <a:blip r:embed="rId186">
                      <a:extLst>
                        <a:ext uri="{28A0092B-C50C-407E-A947-70E740481C1C}">
                          <a14:useLocalDpi xmlns:a14="http://schemas.microsoft.com/office/drawing/2010/main" val="0"/>
                        </a:ext>
                      </a:extLst>
                    </a:blip>
                    <a:srcRect b="6154"/>
                    <a:stretch>
                      <a:fillRect/>
                    </a:stretch>
                  </pic:blipFill>
                  <pic:spPr bwMode="auto">
                    <a:xfrm>
                      <a:off x="0" y="0"/>
                      <a:ext cx="5495925" cy="3486150"/>
                    </a:xfrm>
                    <a:prstGeom prst="rect">
                      <a:avLst/>
                    </a:prstGeom>
                    <a:noFill/>
                    <a:ln>
                      <a:noFill/>
                    </a:ln>
                  </pic:spPr>
                </pic:pic>
              </a:graphicData>
            </a:graphic>
          </wp:inline>
        </w:drawing>
      </w:r>
    </w:p>
    <w:p w:rsidR="002E674A" w:rsidRPr="000E3C99" w:rsidRDefault="002E674A" w:rsidP="002E674A">
      <w:pPr>
        <w:ind w:firstLine="709"/>
        <w:jc w:val="both"/>
        <w:rPr>
          <w:sz w:val="28"/>
          <w:szCs w:val="28"/>
        </w:rPr>
      </w:pPr>
    </w:p>
    <w:p w:rsidR="002E674A" w:rsidRPr="000E3C99" w:rsidRDefault="002E674A" w:rsidP="002E674A">
      <w:pPr>
        <w:ind w:firstLine="709"/>
        <w:jc w:val="both"/>
        <w:rPr>
          <w:sz w:val="28"/>
          <w:szCs w:val="28"/>
        </w:rPr>
      </w:pPr>
      <w:r w:rsidRPr="000E3C99">
        <w:rPr>
          <w:sz w:val="28"/>
          <w:szCs w:val="28"/>
        </w:rPr>
        <w:t>Рисунок 1. Схема взаимодействия компонентов бигеоценоза ( по Сукачёву)</w:t>
      </w:r>
    </w:p>
    <w:p w:rsidR="002E674A" w:rsidRPr="000E3C99" w:rsidRDefault="002E674A" w:rsidP="002E674A">
      <w:pPr>
        <w:ind w:firstLine="709"/>
        <w:jc w:val="both"/>
        <w:rPr>
          <w:sz w:val="28"/>
          <w:szCs w:val="28"/>
        </w:rPr>
      </w:pPr>
    </w:p>
    <w:p w:rsidR="002E674A" w:rsidRPr="000E3C99" w:rsidRDefault="002E674A" w:rsidP="002E674A">
      <w:pPr>
        <w:ind w:firstLine="709"/>
        <w:jc w:val="center"/>
        <w:rPr>
          <w:sz w:val="28"/>
          <w:szCs w:val="28"/>
        </w:rPr>
      </w:pPr>
      <w:r>
        <w:rPr>
          <w:noProof/>
          <w:sz w:val="28"/>
          <w:szCs w:val="28"/>
        </w:rPr>
        <w:lastRenderedPageBreak/>
        <w:drawing>
          <wp:inline distT="0" distB="0" distL="0" distR="0">
            <wp:extent cx="1695450" cy="2714625"/>
            <wp:effectExtent l="0" t="0" r="0" b="9525"/>
            <wp:docPr id="15" name="Рисунок 15" descr="В. Н. Сукачев - создатель учения о биогеоценоз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В. Н. Сукачев - создатель учения о биогеоценозах"/>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695450" cy="2714625"/>
                    </a:xfrm>
                    <a:prstGeom prst="rect">
                      <a:avLst/>
                    </a:prstGeom>
                    <a:noFill/>
                    <a:ln>
                      <a:noFill/>
                    </a:ln>
                  </pic:spPr>
                </pic:pic>
              </a:graphicData>
            </a:graphic>
          </wp:inline>
        </w:drawing>
      </w:r>
    </w:p>
    <w:p w:rsidR="002E674A" w:rsidRPr="000E3C99" w:rsidRDefault="002E674A" w:rsidP="002E674A">
      <w:pPr>
        <w:ind w:firstLine="709"/>
        <w:jc w:val="both"/>
        <w:rPr>
          <w:sz w:val="28"/>
          <w:szCs w:val="28"/>
        </w:rPr>
      </w:pPr>
      <w:r w:rsidRPr="000E3C99">
        <w:rPr>
          <w:sz w:val="28"/>
          <w:szCs w:val="28"/>
        </w:rPr>
        <w:t>Таким образом, любой участок поверхности земли представ</w:t>
      </w:r>
      <w:r w:rsidRPr="000E3C99">
        <w:rPr>
          <w:sz w:val="28"/>
          <w:szCs w:val="28"/>
        </w:rPr>
        <w:softHyphen/>
        <w:t>ляет собой определенный биогеоценоз, в том числе и покрытый лесом. Следовательно, лес — это лесной биогеоценоз.</w:t>
      </w:r>
    </w:p>
    <w:p w:rsidR="002E674A" w:rsidRPr="000E3C99" w:rsidRDefault="002E674A" w:rsidP="002E674A">
      <w:pPr>
        <w:ind w:firstLine="709"/>
        <w:jc w:val="both"/>
        <w:rPr>
          <w:sz w:val="28"/>
          <w:szCs w:val="28"/>
        </w:rPr>
      </w:pPr>
      <w:r w:rsidRPr="000E3C99">
        <w:rPr>
          <w:sz w:val="28"/>
          <w:szCs w:val="28"/>
        </w:rPr>
        <w:t>В последнее время наряду с учением о биогеоценозах за рубежом получило развитие аналогичное учение об экологических системах (экосистемах), в котором сообщество организмов рассматривается как экологическая система, свойственная определенным условиям среды. Основными компонентами такой системы являются продуценты — организмы (растения), синтезирующие органическое вещество; консументы — организмы (обычно животные), потребляющие готовые органические вещества; разлагатели — организмы (микроорганизмы), разрушающие органические вещества до минеральных. Нормальным состоянием экосистемы является подвижное равновесие между ее компонентами, что достигается ее саморегуляцией.</w:t>
      </w:r>
    </w:p>
    <w:p w:rsidR="002E674A" w:rsidRPr="000E3C99" w:rsidRDefault="002E674A" w:rsidP="002E674A">
      <w:pPr>
        <w:ind w:firstLine="709"/>
        <w:jc w:val="both"/>
        <w:rPr>
          <w:sz w:val="28"/>
          <w:szCs w:val="28"/>
        </w:rPr>
      </w:pPr>
      <w:r w:rsidRPr="000E3C99">
        <w:rPr>
          <w:sz w:val="28"/>
          <w:szCs w:val="28"/>
        </w:rPr>
        <w:t>Таким образом, лес можно также рассматривать как лесную экосистему. В нем происходит накапливание органического вещества частичное его потребление консументами (насекомые, птицы и другие животные) и разложение растительного опада и трупов животных микроорганизмами. Сообразно почвенным и климатическим условиям подбираются специфичные друг другу компоненты экосистемы.</w:t>
      </w:r>
    </w:p>
    <w:p w:rsidR="002E674A" w:rsidRPr="000E3C99" w:rsidRDefault="002E674A" w:rsidP="002E674A">
      <w:pPr>
        <w:ind w:firstLine="709"/>
        <w:jc w:val="both"/>
        <w:rPr>
          <w:sz w:val="28"/>
          <w:szCs w:val="28"/>
        </w:rPr>
      </w:pPr>
      <w:r w:rsidRPr="000E3C99">
        <w:rPr>
          <w:sz w:val="28"/>
          <w:szCs w:val="28"/>
        </w:rPr>
        <w:t>Итак, лес представляет собой весьма сложное явление природы. Он образуется и развивается в соответствии с определенными законами. Их знание необходимо для выращивания искусственно создаваемых мелиоративных лесных насаждений, поскольку они подчиняются в своем развитии тем же законам.</w:t>
      </w:r>
    </w:p>
    <w:p w:rsidR="002E674A" w:rsidRPr="000E3C99" w:rsidRDefault="002E674A" w:rsidP="002E674A">
      <w:pPr>
        <w:ind w:firstLine="709"/>
        <w:jc w:val="both"/>
        <w:rPr>
          <w:sz w:val="28"/>
          <w:szCs w:val="28"/>
        </w:rPr>
      </w:pPr>
    </w:p>
    <w:p w:rsidR="002E674A" w:rsidRPr="000E3C99" w:rsidRDefault="002E674A" w:rsidP="002E674A">
      <w:pPr>
        <w:ind w:firstLine="709"/>
        <w:jc w:val="center"/>
        <w:rPr>
          <w:sz w:val="28"/>
          <w:szCs w:val="28"/>
        </w:rPr>
      </w:pPr>
      <w:r>
        <w:rPr>
          <w:noProof/>
          <w:sz w:val="28"/>
          <w:szCs w:val="28"/>
        </w:rPr>
        <w:lastRenderedPageBreak/>
        <w:drawing>
          <wp:inline distT="0" distB="0" distL="0" distR="0">
            <wp:extent cx="4038600" cy="30861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8">
                      <a:extLst>
                        <a:ext uri="{28A0092B-C50C-407E-A947-70E740481C1C}">
                          <a14:useLocalDpi xmlns:a14="http://schemas.microsoft.com/office/drawing/2010/main" val="0"/>
                        </a:ext>
                      </a:extLst>
                    </a:blip>
                    <a:srcRect l="5000" t="11389" r="6667" b="-1389"/>
                    <a:stretch>
                      <a:fillRect/>
                    </a:stretch>
                  </pic:blipFill>
                  <pic:spPr bwMode="auto">
                    <a:xfrm>
                      <a:off x="0" y="0"/>
                      <a:ext cx="4038600" cy="3086100"/>
                    </a:xfrm>
                    <a:prstGeom prst="rect">
                      <a:avLst/>
                    </a:prstGeom>
                    <a:noFill/>
                    <a:ln>
                      <a:noFill/>
                    </a:ln>
                  </pic:spPr>
                </pic:pic>
              </a:graphicData>
            </a:graphic>
          </wp:inline>
        </w:drawing>
      </w:r>
    </w:p>
    <w:p w:rsidR="002E674A" w:rsidRPr="000E3C99" w:rsidRDefault="002E674A" w:rsidP="002E674A">
      <w:pPr>
        <w:ind w:firstLine="709"/>
        <w:jc w:val="both"/>
        <w:rPr>
          <w:b/>
          <w:sz w:val="28"/>
          <w:szCs w:val="28"/>
        </w:rPr>
      </w:pPr>
      <w:r w:rsidRPr="000E3C99">
        <w:rPr>
          <w:b/>
          <w:sz w:val="28"/>
          <w:szCs w:val="28"/>
        </w:rPr>
        <w:t xml:space="preserve">  </w:t>
      </w:r>
    </w:p>
    <w:p w:rsidR="002E674A" w:rsidRPr="000E3C99" w:rsidRDefault="002E674A" w:rsidP="002E674A">
      <w:pPr>
        <w:ind w:firstLine="709"/>
        <w:jc w:val="both"/>
        <w:rPr>
          <w:sz w:val="28"/>
          <w:szCs w:val="28"/>
        </w:rPr>
      </w:pPr>
      <w:r w:rsidRPr="000E3C99">
        <w:rPr>
          <w:sz w:val="28"/>
          <w:szCs w:val="28"/>
        </w:rPr>
        <w:t>Рисунок 2. Экологическая характеристика древесных пород по отошению к свету</w:t>
      </w:r>
    </w:p>
    <w:p w:rsidR="002E674A" w:rsidRPr="000E3C99" w:rsidRDefault="002E674A" w:rsidP="002E674A">
      <w:pPr>
        <w:ind w:firstLine="709"/>
        <w:jc w:val="both"/>
        <w:rPr>
          <w:b/>
          <w:sz w:val="28"/>
          <w:szCs w:val="28"/>
        </w:rPr>
      </w:pPr>
    </w:p>
    <w:p w:rsidR="002E674A" w:rsidRPr="000E3C99" w:rsidRDefault="002E674A" w:rsidP="002E674A">
      <w:pPr>
        <w:ind w:firstLine="709"/>
        <w:jc w:val="both"/>
        <w:rPr>
          <w:b/>
          <w:sz w:val="28"/>
          <w:szCs w:val="28"/>
        </w:rPr>
      </w:pPr>
      <w:r w:rsidRPr="000E3C99">
        <w:rPr>
          <w:b/>
          <w:sz w:val="28"/>
          <w:szCs w:val="28"/>
        </w:rPr>
        <w:t>Контрольные вопросы:</w:t>
      </w:r>
    </w:p>
    <w:p w:rsidR="002E674A" w:rsidRPr="000E3C99" w:rsidRDefault="002E674A" w:rsidP="002E674A">
      <w:pPr>
        <w:ind w:left="720"/>
        <w:rPr>
          <w:sz w:val="28"/>
          <w:szCs w:val="28"/>
        </w:rPr>
      </w:pPr>
    </w:p>
    <w:p w:rsidR="002E674A" w:rsidRPr="000E3C99" w:rsidRDefault="002E674A" w:rsidP="002E674A">
      <w:pPr>
        <w:numPr>
          <w:ilvl w:val="0"/>
          <w:numId w:val="17"/>
        </w:numPr>
        <w:jc w:val="both"/>
        <w:rPr>
          <w:sz w:val="28"/>
          <w:szCs w:val="28"/>
        </w:rPr>
      </w:pPr>
      <w:r w:rsidRPr="000E3C99">
        <w:rPr>
          <w:sz w:val="28"/>
          <w:szCs w:val="28"/>
        </w:rPr>
        <w:t>Назовите компоненты биогеоценоза, дайте их характеристику.</w:t>
      </w:r>
    </w:p>
    <w:p w:rsidR="002E674A" w:rsidRPr="000E3C99" w:rsidRDefault="002E674A" w:rsidP="002E674A">
      <w:pPr>
        <w:numPr>
          <w:ilvl w:val="0"/>
          <w:numId w:val="17"/>
        </w:numPr>
        <w:jc w:val="both"/>
        <w:rPr>
          <w:sz w:val="28"/>
          <w:szCs w:val="28"/>
        </w:rPr>
      </w:pPr>
      <w:r w:rsidRPr="000E3C99">
        <w:rPr>
          <w:sz w:val="28"/>
          <w:szCs w:val="28"/>
        </w:rPr>
        <w:t>Приведите примеры взаимодействий в биогеоценозе</w:t>
      </w:r>
    </w:p>
    <w:p w:rsidR="002E674A" w:rsidRPr="000E3C99" w:rsidRDefault="002E674A" w:rsidP="002E674A">
      <w:pPr>
        <w:numPr>
          <w:ilvl w:val="0"/>
          <w:numId w:val="17"/>
        </w:numPr>
        <w:jc w:val="both"/>
        <w:rPr>
          <w:sz w:val="28"/>
          <w:szCs w:val="28"/>
        </w:rPr>
      </w:pPr>
      <w:r w:rsidRPr="000E3C99">
        <w:rPr>
          <w:sz w:val="28"/>
          <w:szCs w:val="28"/>
        </w:rPr>
        <w:t>Какой абиотический фактор является лимитирующим для лесных экосистем?</w:t>
      </w:r>
    </w:p>
    <w:p w:rsidR="002E674A" w:rsidRPr="000E3C99" w:rsidRDefault="002E674A" w:rsidP="002E674A">
      <w:pPr>
        <w:jc w:val="both"/>
        <w:rPr>
          <w:sz w:val="28"/>
          <w:szCs w:val="28"/>
        </w:rPr>
      </w:pPr>
    </w:p>
    <w:p w:rsidR="002E674A" w:rsidRDefault="002E674A" w:rsidP="002E674A">
      <w:pPr>
        <w:jc w:val="both"/>
        <w:rPr>
          <w:b/>
          <w:sz w:val="28"/>
          <w:szCs w:val="28"/>
        </w:rPr>
      </w:pPr>
    </w:p>
    <w:p w:rsidR="002E674A" w:rsidRDefault="002E674A" w:rsidP="002E674A">
      <w:pPr>
        <w:jc w:val="both"/>
        <w:rPr>
          <w:b/>
          <w:sz w:val="28"/>
          <w:szCs w:val="28"/>
        </w:rPr>
      </w:pPr>
    </w:p>
    <w:p w:rsidR="002E674A" w:rsidRPr="000E3C99" w:rsidRDefault="002E674A" w:rsidP="002E674A">
      <w:pPr>
        <w:rPr>
          <w:b/>
          <w:sz w:val="28"/>
          <w:szCs w:val="28"/>
        </w:rPr>
      </w:pPr>
      <w:r w:rsidRPr="000E3C99">
        <w:rPr>
          <w:b/>
          <w:sz w:val="28"/>
          <w:szCs w:val="28"/>
        </w:rPr>
        <w:t>Тема 6 : влияние абиотических факторов  на жизнедеятельность древесных пород</w:t>
      </w:r>
    </w:p>
    <w:p w:rsidR="002E674A" w:rsidRPr="000E3C99" w:rsidRDefault="002E674A" w:rsidP="002E674A">
      <w:pPr>
        <w:jc w:val="center"/>
        <w:rPr>
          <w:b/>
          <w:sz w:val="28"/>
          <w:szCs w:val="28"/>
        </w:rPr>
      </w:pPr>
    </w:p>
    <w:p w:rsidR="002E674A" w:rsidRPr="000E3C99" w:rsidRDefault="002E674A" w:rsidP="002E674A">
      <w:pPr>
        <w:jc w:val="center"/>
        <w:rPr>
          <w:b/>
          <w:sz w:val="28"/>
          <w:szCs w:val="28"/>
        </w:rPr>
      </w:pPr>
      <w:r w:rsidRPr="000E3C99">
        <w:rPr>
          <w:b/>
          <w:sz w:val="28"/>
          <w:szCs w:val="28"/>
        </w:rPr>
        <w:t>Задания:</w:t>
      </w:r>
    </w:p>
    <w:p w:rsidR="002E674A" w:rsidRPr="000E3C99" w:rsidRDefault="002E674A" w:rsidP="002E674A">
      <w:pPr>
        <w:jc w:val="both"/>
        <w:rPr>
          <w:sz w:val="28"/>
          <w:szCs w:val="28"/>
        </w:rPr>
      </w:pPr>
    </w:p>
    <w:p w:rsidR="002E674A" w:rsidRPr="000E3C99" w:rsidRDefault="002E674A" w:rsidP="002E674A">
      <w:pPr>
        <w:numPr>
          <w:ilvl w:val="0"/>
          <w:numId w:val="18"/>
        </w:numPr>
        <w:jc w:val="both"/>
        <w:rPr>
          <w:sz w:val="28"/>
          <w:szCs w:val="28"/>
        </w:rPr>
      </w:pPr>
      <w:r w:rsidRPr="000E3C99">
        <w:rPr>
          <w:sz w:val="28"/>
          <w:szCs w:val="28"/>
        </w:rPr>
        <w:t xml:space="preserve">Охарактеризуйте экологические группы растений леса по отношению к различным абиотическим факторам: свет, влага, питательные вещества, состав атмосферного воздуха. </w:t>
      </w:r>
    </w:p>
    <w:p w:rsidR="002E674A" w:rsidRPr="000E3C99" w:rsidRDefault="002E674A" w:rsidP="002E674A">
      <w:pPr>
        <w:numPr>
          <w:ilvl w:val="0"/>
          <w:numId w:val="18"/>
        </w:numPr>
        <w:jc w:val="both"/>
        <w:rPr>
          <w:sz w:val="28"/>
          <w:szCs w:val="28"/>
        </w:rPr>
      </w:pPr>
      <w:r w:rsidRPr="000E3C99">
        <w:rPr>
          <w:sz w:val="28"/>
          <w:szCs w:val="28"/>
        </w:rPr>
        <w:t xml:space="preserve">Изучите шкалы отношения древесных пород к абиотическим факторам, выпишете характеристики древесных пород  Костанайской области. </w:t>
      </w:r>
    </w:p>
    <w:p w:rsidR="002E674A" w:rsidRPr="000E3C99" w:rsidRDefault="002E674A" w:rsidP="002E674A">
      <w:pPr>
        <w:numPr>
          <w:ilvl w:val="0"/>
          <w:numId w:val="18"/>
        </w:numPr>
        <w:jc w:val="both"/>
        <w:rPr>
          <w:sz w:val="28"/>
          <w:szCs w:val="28"/>
        </w:rPr>
      </w:pPr>
      <w:r w:rsidRPr="000E3C99">
        <w:rPr>
          <w:sz w:val="28"/>
          <w:szCs w:val="28"/>
        </w:rPr>
        <w:t>Приведите примеры сциофитов, мезофитов, олиготрофов, мезотрофов древесных пород.</w:t>
      </w:r>
    </w:p>
    <w:p w:rsidR="002E674A" w:rsidRPr="000E3C99" w:rsidRDefault="002E674A" w:rsidP="002E674A">
      <w:pPr>
        <w:ind w:left="1429"/>
        <w:jc w:val="both"/>
        <w:rPr>
          <w:sz w:val="28"/>
          <w:szCs w:val="28"/>
        </w:rPr>
      </w:pPr>
    </w:p>
    <w:p w:rsidR="002E674A" w:rsidRPr="000E3C99" w:rsidRDefault="002E674A" w:rsidP="002E674A">
      <w:pPr>
        <w:jc w:val="center"/>
        <w:rPr>
          <w:sz w:val="28"/>
          <w:szCs w:val="28"/>
        </w:rPr>
      </w:pPr>
    </w:p>
    <w:p w:rsidR="002E674A" w:rsidRPr="000E3C99" w:rsidRDefault="002E674A" w:rsidP="002E674A">
      <w:pPr>
        <w:jc w:val="center"/>
        <w:rPr>
          <w:sz w:val="28"/>
          <w:szCs w:val="28"/>
        </w:rPr>
      </w:pPr>
    </w:p>
    <w:p w:rsidR="002E674A" w:rsidRPr="000E3C99" w:rsidRDefault="002E674A" w:rsidP="002E674A">
      <w:pPr>
        <w:jc w:val="center"/>
        <w:rPr>
          <w:sz w:val="28"/>
          <w:szCs w:val="28"/>
        </w:rPr>
      </w:pPr>
      <w:r>
        <w:rPr>
          <w:noProof/>
          <w:sz w:val="28"/>
          <w:szCs w:val="28"/>
        </w:rPr>
        <w:lastRenderedPageBreak/>
        <w:drawing>
          <wp:inline distT="0" distB="0" distL="0" distR="0">
            <wp:extent cx="6924675" cy="3000375"/>
            <wp:effectExtent l="0" t="0" r="9525" b="9525"/>
            <wp:docPr id="13" name="Рисунок 13"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9"/>
                    <pic:cNvPicPr>
                      <a:picLocks noChangeAspect="1" noChangeArrowheads="1"/>
                    </pic:cNvPicPr>
                  </pic:nvPicPr>
                  <pic:blipFill>
                    <a:blip r:embed="rId189">
                      <a:extLst>
                        <a:ext uri="{28A0092B-C50C-407E-A947-70E740481C1C}">
                          <a14:useLocalDpi xmlns:a14="http://schemas.microsoft.com/office/drawing/2010/main" val="0"/>
                        </a:ext>
                      </a:extLst>
                    </a:blip>
                    <a:srcRect t="8960" r="-693"/>
                    <a:stretch>
                      <a:fillRect/>
                    </a:stretch>
                  </pic:blipFill>
                  <pic:spPr bwMode="auto">
                    <a:xfrm>
                      <a:off x="0" y="0"/>
                      <a:ext cx="6924675" cy="3000375"/>
                    </a:xfrm>
                    <a:prstGeom prst="rect">
                      <a:avLst/>
                    </a:prstGeom>
                    <a:noFill/>
                    <a:ln>
                      <a:noFill/>
                    </a:ln>
                  </pic:spPr>
                </pic:pic>
              </a:graphicData>
            </a:graphic>
          </wp:inline>
        </w:drawing>
      </w:r>
    </w:p>
    <w:p w:rsidR="002E674A" w:rsidRPr="000E3C99" w:rsidRDefault="002E674A" w:rsidP="002E674A">
      <w:pPr>
        <w:jc w:val="center"/>
        <w:rPr>
          <w:sz w:val="28"/>
          <w:szCs w:val="28"/>
        </w:rPr>
      </w:pPr>
    </w:p>
    <w:p w:rsidR="002E674A" w:rsidRPr="000E3C99" w:rsidRDefault="002E674A" w:rsidP="002E674A">
      <w:pPr>
        <w:jc w:val="center"/>
        <w:rPr>
          <w:sz w:val="28"/>
          <w:szCs w:val="28"/>
        </w:rPr>
      </w:pPr>
      <w:r w:rsidRPr="000E3C99">
        <w:rPr>
          <w:sz w:val="28"/>
          <w:szCs w:val="28"/>
        </w:rPr>
        <w:t>Рисунок 1. Шкала отношения древесных пород к теплу</w:t>
      </w:r>
    </w:p>
    <w:p w:rsidR="002E674A" w:rsidRPr="000E3C99" w:rsidRDefault="002E674A" w:rsidP="002E674A">
      <w:pPr>
        <w:jc w:val="center"/>
        <w:rPr>
          <w:sz w:val="28"/>
          <w:szCs w:val="28"/>
        </w:rPr>
      </w:pPr>
    </w:p>
    <w:p w:rsidR="002E674A" w:rsidRPr="000E3C99" w:rsidRDefault="002E674A" w:rsidP="002E674A">
      <w:pPr>
        <w:jc w:val="center"/>
        <w:rPr>
          <w:sz w:val="28"/>
          <w:szCs w:val="28"/>
        </w:rPr>
      </w:pPr>
    </w:p>
    <w:p w:rsidR="002E674A" w:rsidRPr="000E3C99" w:rsidRDefault="002E674A" w:rsidP="002E674A">
      <w:pPr>
        <w:jc w:val="center"/>
        <w:rPr>
          <w:sz w:val="28"/>
          <w:szCs w:val="28"/>
        </w:rPr>
      </w:pPr>
      <w:r>
        <w:rPr>
          <w:noProof/>
          <w:sz w:val="28"/>
          <w:szCs w:val="28"/>
        </w:rPr>
        <w:drawing>
          <wp:inline distT="0" distB="0" distL="0" distR="0">
            <wp:extent cx="6505575" cy="3190875"/>
            <wp:effectExtent l="0" t="0" r="9525" b="9525"/>
            <wp:docPr id="12" name="Рисунок 12"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8"/>
                    <pic:cNvPicPr>
                      <a:picLocks noChangeAspect="1" noChangeArrowheads="1"/>
                    </pic:cNvPicPr>
                  </pic:nvPicPr>
                  <pic:blipFill>
                    <a:blip r:embed="rId190">
                      <a:extLst>
                        <a:ext uri="{28A0092B-C50C-407E-A947-70E740481C1C}">
                          <a14:useLocalDpi xmlns:a14="http://schemas.microsoft.com/office/drawing/2010/main" val="0"/>
                        </a:ext>
                      </a:extLst>
                    </a:blip>
                    <a:srcRect l="1585" t="7202"/>
                    <a:stretch>
                      <a:fillRect/>
                    </a:stretch>
                  </pic:blipFill>
                  <pic:spPr bwMode="auto">
                    <a:xfrm>
                      <a:off x="0" y="0"/>
                      <a:ext cx="6505575" cy="3190875"/>
                    </a:xfrm>
                    <a:prstGeom prst="rect">
                      <a:avLst/>
                    </a:prstGeom>
                    <a:noFill/>
                    <a:ln>
                      <a:noFill/>
                    </a:ln>
                  </pic:spPr>
                </pic:pic>
              </a:graphicData>
            </a:graphic>
          </wp:inline>
        </w:drawing>
      </w:r>
    </w:p>
    <w:p w:rsidR="002E674A" w:rsidRPr="000E3C99" w:rsidRDefault="002E674A" w:rsidP="002E674A">
      <w:pPr>
        <w:jc w:val="center"/>
        <w:rPr>
          <w:sz w:val="28"/>
          <w:szCs w:val="28"/>
        </w:rPr>
      </w:pPr>
      <w:r w:rsidRPr="000E3C99">
        <w:rPr>
          <w:sz w:val="28"/>
          <w:szCs w:val="28"/>
        </w:rPr>
        <w:t>Рисунок 2. Шкала отношения древесных пород к свету</w:t>
      </w:r>
    </w:p>
    <w:p w:rsidR="002E674A" w:rsidRPr="000E3C99" w:rsidRDefault="002E674A" w:rsidP="002E674A">
      <w:pPr>
        <w:jc w:val="center"/>
        <w:rPr>
          <w:sz w:val="28"/>
          <w:szCs w:val="28"/>
        </w:rPr>
      </w:pPr>
    </w:p>
    <w:p w:rsidR="002E674A" w:rsidRPr="000E3C99" w:rsidRDefault="002E674A" w:rsidP="002E674A">
      <w:pPr>
        <w:jc w:val="center"/>
        <w:rPr>
          <w:sz w:val="28"/>
          <w:szCs w:val="28"/>
        </w:rPr>
      </w:pPr>
      <w:r>
        <w:rPr>
          <w:noProof/>
          <w:sz w:val="28"/>
          <w:szCs w:val="28"/>
        </w:rPr>
        <w:lastRenderedPageBreak/>
        <w:drawing>
          <wp:inline distT="0" distB="0" distL="0" distR="0">
            <wp:extent cx="6743700" cy="3267075"/>
            <wp:effectExtent l="0" t="0" r="0" b="9525"/>
            <wp:docPr id="11" name="Рисунок 11"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31"/>
                    <pic:cNvPicPr>
                      <a:picLocks noChangeAspect="1" noChangeArrowheads="1"/>
                    </pic:cNvPicPr>
                  </pic:nvPicPr>
                  <pic:blipFill>
                    <a:blip r:embed="rId191">
                      <a:extLst>
                        <a:ext uri="{28A0092B-C50C-407E-A947-70E740481C1C}">
                          <a14:useLocalDpi xmlns:a14="http://schemas.microsoft.com/office/drawing/2010/main" val="0"/>
                        </a:ext>
                      </a:extLst>
                    </a:blip>
                    <a:srcRect t="12276"/>
                    <a:stretch>
                      <a:fillRect/>
                    </a:stretch>
                  </pic:blipFill>
                  <pic:spPr bwMode="auto">
                    <a:xfrm>
                      <a:off x="0" y="0"/>
                      <a:ext cx="6743700" cy="3267075"/>
                    </a:xfrm>
                    <a:prstGeom prst="rect">
                      <a:avLst/>
                    </a:prstGeom>
                    <a:noFill/>
                    <a:ln>
                      <a:noFill/>
                    </a:ln>
                  </pic:spPr>
                </pic:pic>
              </a:graphicData>
            </a:graphic>
          </wp:inline>
        </w:drawing>
      </w:r>
    </w:p>
    <w:p w:rsidR="002E674A" w:rsidRPr="000E3C99" w:rsidRDefault="002E674A" w:rsidP="002E674A">
      <w:pPr>
        <w:jc w:val="center"/>
        <w:rPr>
          <w:sz w:val="28"/>
          <w:szCs w:val="28"/>
        </w:rPr>
      </w:pPr>
    </w:p>
    <w:p w:rsidR="002E674A" w:rsidRPr="000E3C99" w:rsidRDefault="002E674A" w:rsidP="002E674A">
      <w:pPr>
        <w:jc w:val="center"/>
        <w:rPr>
          <w:sz w:val="28"/>
          <w:szCs w:val="28"/>
        </w:rPr>
      </w:pPr>
      <w:r w:rsidRPr="000E3C99">
        <w:rPr>
          <w:sz w:val="28"/>
          <w:szCs w:val="28"/>
        </w:rPr>
        <w:t>Рисунок 1. Шкала отношения древесных пород к влаге</w:t>
      </w:r>
    </w:p>
    <w:p w:rsidR="002E674A" w:rsidRPr="000E3C99" w:rsidRDefault="002E674A" w:rsidP="002E674A">
      <w:pPr>
        <w:jc w:val="center"/>
        <w:rPr>
          <w:b/>
          <w:sz w:val="28"/>
          <w:szCs w:val="28"/>
        </w:rPr>
      </w:pPr>
    </w:p>
    <w:p w:rsidR="002E674A" w:rsidRPr="000E3C99" w:rsidRDefault="002E674A" w:rsidP="002E674A">
      <w:pPr>
        <w:ind w:firstLine="709"/>
        <w:jc w:val="both"/>
        <w:rPr>
          <w:b/>
          <w:sz w:val="28"/>
          <w:szCs w:val="28"/>
        </w:rPr>
      </w:pPr>
      <w:r w:rsidRPr="000E3C99">
        <w:rPr>
          <w:b/>
          <w:sz w:val="28"/>
          <w:szCs w:val="28"/>
        </w:rPr>
        <w:t>Контрольные вопросы:</w:t>
      </w:r>
    </w:p>
    <w:p w:rsidR="002E674A" w:rsidRPr="000E3C99" w:rsidRDefault="002E674A" w:rsidP="002E674A">
      <w:pPr>
        <w:ind w:left="720"/>
        <w:rPr>
          <w:sz w:val="28"/>
          <w:szCs w:val="28"/>
        </w:rPr>
      </w:pPr>
    </w:p>
    <w:p w:rsidR="002E674A" w:rsidRPr="000E3C99" w:rsidRDefault="002E674A" w:rsidP="002E674A">
      <w:pPr>
        <w:numPr>
          <w:ilvl w:val="0"/>
          <w:numId w:val="19"/>
        </w:numPr>
        <w:jc w:val="both"/>
        <w:rPr>
          <w:sz w:val="28"/>
          <w:szCs w:val="28"/>
        </w:rPr>
      </w:pPr>
      <w:r w:rsidRPr="000E3C99">
        <w:rPr>
          <w:sz w:val="28"/>
          <w:szCs w:val="28"/>
        </w:rPr>
        <w:t>Назовите абиотические  факторы,  дайте их характеристику.</w:t>
      </w:r>
    </w:p>
    <w:p w:rsidR="002E674A" w:rsidRPr="000E3C99" w:rsidRDefault="002E674A" w:rsidP="002E674A">
      <w:pPr>
        <w:numPr>
          <w:ilvl w:val="0"/>
          <w:numId w:val="19"/>
        </w:numPr>
        <w:jc w:val="both"/>
        <w:rPr>
          <w:sz w:val="28"/>
          <w:szCs w:val="28"/>
        </w:rPr>
      </w:pPr>
      <w:r w:rsidRPr="000E3C99">
        <w:rPr>
          <w:sz w:val="28"/>
          <w:szCs w:val="28"/>
        </w:rPr>
        <w:t>Приведите примеры отношения древесных пород к различным абиотическим факторам</w:t>
      </w:r>
    </w:p>
    <w:p w:rsidR="002E674A" w:rsidRPr="000E3C99" w:rsidRDefault="002E674A" w:rsidP="002E674A">
      <w:pPr>
        <w:numPr>
          <w:ilvl w:val="0"/>
          <w:numId w:val="19"/>
        </w:numPr>
        <w:jc w:val="both"/>
        <w:rPr>
          <w:sz w:val="28"/>
          <w:szCs w:val="28"/>
        </w:rPr>
      </w:pPr>
      <w:r w:rsidRPr="000E3C99">
        <w:rPr>
          <w:sz w:val="28"/>
          <w:szCs w:val="28"/>
        </w:rPr>
        <w:t xml:space="preserve">Составьте рейтинг древесных пород Костанайской области по отношению к свету, влаге, питательным веществам, составу атмосферного воздуха. </w:t>
      </w:r>
    </w:p>
    <w:p w:rsidR="002E674A" w:rsidRPr="000E3C99" w:rsidRDefault="002E674A" w:rsidP="002E674A">
      <w:pPr>
        <w:ind w:left="1429"/>
        <w:jc w:val="both"/>
        <w:rPr>
          <w:sz w:val="28"/>
          <w:szCs w:val="28"/>
        </w:rPr>
      </w:pPr>
    </w:p>
    <w:p w:rsidR="002E674A" w:rsidRPr="000E3C99" w:rsidRDefault="002E674A" w:rsidP="002E674A">
      <w:pPr>
        <w:ind w:left="1429"/>
        <w:jc w:val="both"/>
        <w:rPr>
          <w:sz w:val="28"/>
          <w:szCs w:val="28"/>
        </w:rPr>
      </w:pPr>
    </w:p>
    <w:p w:rsidR="002E674A" w:rsidRPr="000E3C99" w:rsidRDefault="002E674A" w:rsidP="002E674A">
      <w:pPr>
        <w:ind w:left="1429"/>
        <w:jc w:val="both"/>
        <w:rPr>
          <w:b/>
          <w:sz w:val="28"/>
          <w:szCs w:val="28"/>
        </w:rPr>
      </w:pPr>
      <w:r w:rsidRPr="000E3C99">
        <w:rPr>
          <w:b/>
          <w:sz w:val="28"/>
          <w:szCs w:val="28"/>
        </w:rPr>
        <w:t>Тема 7: Лесоводственно-таксационные признаки леса</w:t>
      </w:r>
    </w:p>
    <w:p w:rsidR="002E674A" w:rsidRPr="000E3C99" w:rsidRDefault="002E674A" w:rsidP="002E674A">
      <w:pPr>
        <w:ind w:left="1429"/>
        <w:jc w:val="both"/>
        <w:rPr>
          <w:sz w:val="28"/>
          <w:szCs w:val="28"/>
        </w:rPr>
      </w:pPr>
    </w:p>
    <w:p w:rsidR="002E674A" w:rsidRPr="000E3C99" w:rsidRDefault="002E674A" w:rsidP="002E674A">
      <w:pPr>
        <w:ind w:firstLine="709"/>
        <w:rPr>
          <w:sz w:val="28"/>
          <w:szCs w:val="28"/>
        </w:rPr>
      </w:pPr>
      <w:r w:rsidRPr="000E3C99">
        <w:rPr>
          <w:b/>
          <w:sz w:val="28"/>
          <w:szCs w:val="28"/>
        </w:rPr>
        <w:t xml:space="preserve">Цель: </w:t>
      </w:r>
      <w:r w:rsidRPr="000E3C99">
        <w:rPr>
          <w:sz w:val="28"/>
          <w:szCs w:val="28"/>
        </w:rPr>
        <w:t>формировать профессиональную направленость, наблюдательность, логическое мышление, научное мировоззрение.</w:t>
      </w:r>
    </w:p>
    <w:p w:rsidR="002E674A" w:rsidRPr="000E3C99" w:rsidRDefault="002E674A" w:rsidP="002E674A">
      <w:pPr>
        <w:ind w:left="540" w:right="312" w:firstLine="709"/>
        <w:jc w:val="center"/>
        <w:rPr>
          <w:b/>
          <w:sz w:val="28"/>
          <w:szCs w:val="28"/>
        </w:rPr>
      </w:pPr>
      <w:r w:rsidRPr="000E3C99">
        <w:rPr>
          <w:b/>
          <w:sz w:val="28"/>
          <w:szCs w:val="28"/>
        </w:rPr>
        <w:t>Задания:</w:t>
      </w:r>
    </w:p>
    <w:p w:rsidR="002E674A" w:rsidRPr="000E3C99" w:rsidRDefault="002E674A" w:rsidP="002E674A">
      <w:pPr>
        <w:ind w:right="312"/>
        <w:rPr>
          <w:spacing w:val="-4"/>
          <w:sz w:val="28"/>
          <w:szCs w:val="28"/>
        </w:rPr>
      </w:pPr>
      <w:r w:rsidRPr="000E3C99">
        <w:rPr>
          <w:spacing w:val="-4"/>
          <w:sz w:val="28"/>
          <w:szCs w:val="28"/>
        </w:rPr>
        <w:t xml:space="preserve">           1.Изучите текст.  Охарактеризуйте основные лесоводственно-таксационные  </w:t>
      </w:r>
    </w:p>
    <w:p w:rsidR="002E674A" w:rsidRPr="000E3C99" w:rsidRDefault="002E674A" w:rsidP="002E674A">
      <w:pPr>
        <w:ind w:right="312"/>
        <w:rPr>
          <w:spacing w:val="-4"/>
          <w:sz w:val="28"/>
          <w:szCs w:val="28"/>
        </w:rPr>
      </w:pPr>
      <w:r w:rsidRPr="000E3C99">
        <w:rPr>
          <w:spacing w:val="-4"/>
          <w:sz w:val="28"/>
          <w:szCs w:val="28"/>
        </w:rPr>
        <w:t xml:space="preserve">               признаки леса</w:t>
      </w:r>
    </w:p>
    <w:p w:rsidR="002E674A" w:rsidRPr="000E3C99" w:rsidRDefault="002E674A" w:rsidP="002E674A">
      <w:pPr>
        <w:ind w:left="720"/>
        <w:rPr>
          <w:sz w:val="28"/>
          <w:szCs w:val="28"/>
        </w:rPr>
      </w:pPr>
      <w:r w:rsidRPr="000E3C99">
        <w:rPr>
          <w:sz w:val="28"/>
          <w:szCs w:val="28"/>
        </w:rPr>
        <w:t>2. Выполните таксацию зелёной зоны вокруг КГУ. На основании полученных  данных составьте характеристику по плану:</w:t>
      </w:r>
    </w:p>
    <w:p w:rsidR="002E674A" w:rsidRPr="000E3C99" w:rsidRDefault="002E674A" w:rsidP="002E674A">
      <w:pPr>
        <w:ind w:firstLine="709"/>
        <w:rPr>
          <w:sz w:val="28"/>
          <w:szCs w:val="28"/>
        </w:rPr>
      </w:pPr>
    </w:p>
    <w:p w:rsidR="002E674A" w:rsidRPr="000E3C99" w:rsidRDefault="002E674A" w:rsidP="002E674A">
      <w:pPr>
        <w:numPr>
          <w:ilvl w:val="0"/>
          <w:numId w:val="21"/>
        </w:numPr>
        <w:ind w:firstLine="709"/>
        <w:rPr>
          <w:sz w:val="28"/>
          <w:szCs w:val="28"/>
        </w:rPr>
      </w:pPr>
      <w:r w:rsidRPr="000E3C99">
        <w:rPr>
          <w:sz w:val="28"/>
          <w:szCs w:val="28"/>
        </w:rPr>
        <w:t>Форма древостоя</w:t>
      </w:r>
    </w:p>
    <w:p w:rsidR="002E674A" w:rsidRPr="000E3C99" w:rsidRDefault="002E674A" w:rsidP="002E674A">
      <w:pPr>
        <w:numPr>
          <w:ilvl w:val="0"/>
          <w:numId w:val="21"/>
        </w:numPr>
        <w:ind w:firstLine="709"/>
        <w:rPr>
          <w:sz w:val="28"/>
          <w:szCs w:val="28"/>
        </w:rPr>
      </w:pPr>
      <w:r w:rsidRPr="000E3C99">
        <w:rPr>
          <w:sz w:val="28"/>
          <w:szCs w:val="28"/>
        </w:rPr>
        <w:t>Состав древостоя</w:t>
      </w:r>
    </w:p>
    <w:p w:rsidR="002E674A" w:rsidRPr="000E3C99" w:rsidRDefault="002E674A" w:rsidP="002E674A">
      <w:pPr>
        <w:numPr>
          <w:ilvl w:val="0"/>
          <w:numId w:val="21"/>
        </w:numPr>
        <w:ind w:firstLine="709"/>
        <w:rPr>
          <w:sz w:val="28"/>
          <w:szCs w:val="28"/>
        </w:rPr>
      </w:pPr>
      <w:r w:rsidRPr="000E3C99">
        <w:rPr>
          <w:sz w:val="28"/>
          <w:szCs w:val="28"/>
        </w:rPr>
        <w:t>Возраст древостоя</w:t>
      </w:r>
    </w:p>
    <w:p w:rsidR="002E674A" w:rsidRPr="000E3C99" w:rsidRDefault="002E674A" w:rsidP="002E674A">
      <w:pPr>
        <w:numPr>
          <w:ilvl w:val="0"/>
          <w:numId w:val="21"/>
        </w:numPr>
        <w:ind w:firstLine="709"/>
        <w:rPr>
          <w:sz w:val="28"/>
          <w:szCs w:val="28"/>
        </w:rPr>
      </w:pPr>
      <w:r w:rsidRPr="000E3C99">
        <w:rPr>
          <w:sz w:val="28"/>
          <w:szCs w:val="28"/>
        </w:rPr>
        <w:t>Высота древостоя</w:t>
      </w:r>
    </w:p>
    <w:p w:rsidR="002E674A" w:rsidRPr="000E3C99" w:rsidRDefault="002E674A" w:rsidP="002E674A">
      <w:pPr>
        <w:numPr>
          <w:ilvl w:val="0"/>
          <w:numId w:val="21"/>
        </w:numPr>
        <w:ind w:firstLine="709"/>
        <w:rPr>
          <w:sz w:val="28"/>
          <w:szCs w:val="28"/>
        </w:rPr>
      </w:pPr>
      <w:r w:rsidRPr="000E3C99">
        <w:rPr>
          <w:sz w:val="28"/>
          <w:szCs w:val="28"/>
        </w:rPr>
        <w:t xml:space="preserve">Полнота древостоя </w:t>
      </w:r>
    </w:p>
    <w:p w:rsidR="002E674A" w:rsidRPr="000E3C99" w:rsidRDefault="002E674A" w:rsidP="002E674A">
      <w:pPr>
        <w:numPr>
          <w:ilvl w:val="0"/>
          <w:numId w:val="21"/>
        </w:numPr>
        <w:ind w:firstLine="709"/>
        <w:rPr>
          <w:sz w:val="28"/>
          <w:szCs w:val="28"/>
        </w:rPr>
      </w:pPr>
      <w:r w:rsidRPr="000E3C99">
        <w:rPr>
          <w:sz w:val="28"/>
          <w:szCs w:val="28"/>
        </w:rPr>
        <w:t>сомкнутость древостоя</w:t>
      </w:r>
    </w:p>
    <w:p w:rsidR="002E674A" w:rsidRPr="000E3C99" w:rsidRDefault="002E674A" w:rsidP="002E674A">
      <w:pPr>
        <w:numPr>
          <w:ilvl w:val="0"/>
          <w:numId w:val="21"/>
        </w:numPr>
        <w:ind w:firstLine="709"/>
        <w:rPr>
          <w:sz w:val="28"/>
          <w:szCs w:val="28"/>
        </w:rPr>
      </w:pPr>
      <w:r w:rsidRPr="000E3C99">
        <w:rPr>
          <w:sz w:val="28"/>
          <w:szCs w:val="28"/>
        </w:rPr>
        <w:t>густота древостоя</w:t>
      </w:r>
    </w:p>
    <w:p w:rsidR="002E674A" w:rsidRPr="000E3C99" w:rsidRDefault="002E674A" w:rsidP="002E674A">
      <w:pPr>
        <w:numPr>
          <w:ilvl w:val="0"/>
          <w:numId w:val="21"/>
        </w:numPr>
        <w:ind w:firstLine="709"/>
        <w:rPr>
          <w:sz w:val="28"/>
          <w:szCs w:val="28"/>
        </w:rPr>
      </w:pPr>
      <w:r w:rsidRPr="000E3C99">
        <w:rPr>
          <w:sz w:val="28"/>
          <w:szCs w:val="28"/>
        </w:rPr>
        <w:t>Бонитет</w:t>
      </w:r>
    </w:p>
    <w:p w:rsidR="002E674A" w:rsidRPr="000E3C99" w:rsidRDefault="002E674A" w:rsidP="002E674A">
      <w:pPr>
        <w:numPr>
          <w:ilvl w:val="0"/>
          <w:numId w:val="21"/>
        </w:numPr>
        <w:ind w:firstLine="709"/>
        <w:rPr>
          <w:sz w:val="28"/>
          <w:szCs w:val="28"/>
        </w:rPr>
      </w:pPr>
      <w:r w:rsidRPr="000E3C99">
        <w:rPr>
          <w:sz w:val="28"/>
          <w:szCs w:val="28"/>
        </w:rPr>
        <w:lastRenderedPageBreak/>
        <w:t>Тип леса</w:t>
      </w:r>
    </w:p>
    <w:p w:rsidR="002E674A" w:rsidRPr="000E3C99" w:rsidRDefault="002E674A" w:rsidP="002E674A">
      <w:pPr>
        <w:ind w:left="540" w:right="312" w:firstLine="709"/>
        <w:rPr>
          <w:b/>
          <w:sz w:val="28"/>
          <w:szCs w:val="28"/>
        </w:rPr>
      </w:pPr>
    </w:p>
    <w:p w:rsidR="002E674A" w:rsidRPr="000E3C99" w:rsidRDefault="002E674A" w:rsidP="002E674A">
      <w:pPr>
        <w:ind w:firstLine="708"/>
        <w:rPr>
          <w:spacing w:val="-4"/>
          <w:sz w:val="28"/>
          <w:szCs w:val="28"/>
        </w:rPr>
      </w:pPr>
      <w:r w:rsidRPr="000E3C99">
        <w:rPr>
          <w:sz w:val="28"/>
          <w:szCs w:val="28"/>
        </w:rPr>
        <w:t>3.Какой лесоводственно-таксационный признак леса отражён в данной таблице? Каким учёным разработана эта таблица? Дайте определение этому признаку.  Сравните показатели: 30-16, 30-11, 30-7, 50-16.</w:t>
      </w:r>
    </w:p>
    <w:p w:rsidR="002E674A" w:rsidRPr="000E3C99" w:rsidRDefault="002E674A" w:rsidP="002E674A">
      <w:pPr>
        <w:rPr>
          <w:spacing w:val="-4"/>
          <w:sz w:val="28"/>
          <w:szCs w:val="28"/>
        </w:rPr>
      </w:pPr>
    </w:p>
    <w:p w:rsidR="002E674A" w:rsidRPr="000E3C99" w:rsidRDefault="002E674A" w:rsidP="002E674A">
      <w:pPr>
        <w:jc w:val="center"/>
        <w:rPr>
          <w:sz w:val="28"/>
          <w:szCs w:val="28"/>
        </w:rPr>
      </w:pPr>
      <w:r>
        <w:rPr>
          <w:noProof/>
          <w:sz w:val="28"/>
          <w:szCs w:val="28"/>
        </w:rPr>
        <w:drawing>
          <wp:inline distT="0" distB="0" distL="0" distR="0">
            <wp:extent cx="6096000" cy="1362075"/>
            <wp:effectExtent l="0" t="0" r="0" b="9525"/>
            <wp:docPr id="10" name="Рисунок 10"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2"/>
                    <pic:cNvPicPr>
                      <a:picLocks noChangeAspect="1" noChangeArrowheads="1"/>
                    </pic:cNvPicPr>
                  </pic:nvPicPr>
                  <pic:blipFill>
                    <a:blip r:embed="rId192">
                      <a:extLst>
                        <a:ext uri="{28A0092B-C50C-407E-A947-70E740481C1C}">
                          <a14:useLocalDpi xmlns:a14="http://schemas.microsoft.com/office/drawing/2010/main" val="0"/>
                        </a:ext>
                      </a:extLst>
                    </a:blip>
                    <a:srcRect t="17966" r="-2061" b="38765"/>
                    <a:stretch>
                      <a:fillRect/>
                    </a:stretch>
                  </pic:blipFill>
                  <pic:spPr bwMode="auto">
                    <a:xfrm>
                      <a:off x="0" y="0"/>
                      <a:ext cx="6096000" cy="1362075"/>
                    </a:xfrm>
                    <a:prstGeom prst="rect">
                      <a:avLst/>
                    </a:prstGeom>
                    <a:noFill/>
                    <a:ln>
                      <a:noFill/>
                    </a:ln>
                  </pic:spPr>
                </pic:pic>
              </a:graphicData>
            </a:graphic>
          </wp:inline>
        </w:drawing>
      </w:r>
    </w:p>
    <w:p w:rsidR="002E674A" w:rsidRPr="000E3C99" w:rsidRDefault="002E674A" w:rsidP="002E674A">
      <w:pPr>
        <w:jc w:val="center"/>
        <w:rPr>
          <w:sz w:val="28"/>
          <w:szCs w:val="28"/>
        </w:rPr>
      </w:pPr>
    </w:p>
    <w:p w:rsidR="002E674A" w:rsidRPr="000E3C99" w:rsidRDefault="002E674A" w:rsidP="002E674A">
      <w:pPr>
        <w:jc w:val="center"/>
        <w:rPr>
          <w:spacing w:val="-4"/>
          <w:sz w:val="28"/>
          <w:szCs w:val="28"/>
        </w:rPr>
      </w:pPr>
    </w:p>
    <w:p w:rsidR="002E674A" w:rsidRPr="000E3C99" w:rsidRDefault="002E674A" w:rsidP="002E674A">
      <w:pPr>
        <w:rPr>
          <w:spacing w:val="-4"/>
          <w:sz w:val="28"/>
          <w:szCs w:val="28"/>
        </w:rPr>
      </w:pPr>
    </w:p>
    <w:p w:rsidR="002E674A" w:rsidRPr="000E3C99" w:rsidRDefault="002E674A" w:rsidP="002E674A">
      <w:pPr>
        <w:ind w:left="540" w:right="312" w:firstLine="709"/>
        <w:jc w:val="center"/>
        <w:rPr>
          <w:sz w:val="28"/>
          <w:szCs w:val="28"/>
        </w:rPr>
      </w:pPr>
      <w:r w:rsidRPr="000E3C99">
        <w:rPr>
          <w:sz w:val="28"/>
          <w:szCs w:val="28"/>
        </w:rPr>
        <w:t>Рисунок 1. Лесоводственно-таксационные признаки леса</w:t>
      </w:r>
    </w:p>
    <w:p w:rsidR="002E674A" w:rsidRPr="000E3C99" w:rsidRDefault="002E674A" w:rsidP="002E674A">
      <w:pPr>
        <w:ind w:left="540" w:right="312" w:firstLine="709"/>
        <w:jc w:val="center"/>
        <w:rPr>
          <w:b/>
          <w:sz w:val="28"/>
          <w:szCs w:val="28"/>
        </w:rPr>
      </w:pPr>
    </w:p>
    <w:p w:rsidR="002E674A" w:rsidRPr="000E3C99" w:rsidRDefault="002E674A" w:rsidP="002E674A">
      <w:pPr>
        <w:shd w:val="clear" w:color="auto" w:fill="FFFFFF"/>
        <w:ind w:right="10" w:firstLine="567"/>
        <w:rPr>
          <w:sz w:val="28"/>
          <w:szCs w:val="28"/>
        </w:rPr>
      </w:pPr>
      <w:r w:rsidRPr="000E3C99">
        <w:rPr>
          <w:spacing w:val="-3"/>
          <w:sz w:val="28"/>
          <w:szCs w:val="28"/>
        </w:rPr>
        <w:t>Лесные насажде</w:t>
      </w:r>
      <w:r w:rsidRPr="000E3C99">
        <w:rPr>
          <w:spacing w:val="-2"/>
          <w:sz w:val="28"/>
          <w:szCs w:val="28"/>
        </w:rPr>
        <w:t xml:space="preserve">ния как однородные участки леса отличаются друг от друга по ряду </w:t>
      </w:r>
      <w:r w:rsidRPr="000E3C99">
        <w:rPr>
          <w:spacing w:val="-3"/>
          <w:sz w:val="28"/>
          <w:szCs w:val="28"/>
        </w:rPr>
        <w:t xml:space="preserve">признаков, имеющих лесоводственное значение. По этим признакам </w:t>
      </w:r>
      <w:r w:rsidRPr="000E3C99">
        <w:rPr>
          <w:spacing w:val="-2"/>
          <w:sz w:val="28"/>
          <w:szCs w:val="28"/>
        </w:rPr>
        <w:t xml:space="preserve">составляется качественная и количественная характеристика участков </w:t>
      </w:r>
      <w:r w:rsidRPr="000E3C99">
        <w:rPr>
          <w:spacing w:val="2"/>
          <w:sz w:val="28"/>
          <w:szCs w:val="28"/>
        </w:rPr>
        <w:t xml:space="preserve">леса при их </w:t>
      </w:r>
      <w:r w:rsidRPr="000E3C99">
        <w:rPr>
          <w:i/>
          <w:iCs/>
          <w:spacing w:val="2"/>
          <w:sz w:val="28"/>
          <w:szCs w:val="28"/>
        </w:rPr>
        <w:t xml:space="preserve">таксации. </w:t>
      </w:r>
      <w:r w:rsidRPr="000E3C99">
        <w:rPr>
          <w:spacing w:val="2"/>
          <w:sz w:val="28"/>
          <w:szCs w:val="28"/>
        </w:rPr>
        <w:t xml:space="preserve">(Слово «таксация» происходит от латинского </w:t>
      </w:r>
      <w:r w:rsidRPr="000E3C99">
        <w:rPr>
          <w:sz w:val="28"/>
          <w:szCs w:val="28"/>
        </w:rPr>
        <w:t>и означает: выявляю, измеряю, ощупываю). Таксация леса произво</w:t>
      </w:r>
      <w:r w:rsidRPr="000E3C99">
        <w:rPr>
          <w:spacing w:val="-4"/>
          <w:sz w:val="28"/>
          <w:szCs w:val="28"/>
        </w:rPr>
        <w:t>дится при инвентаризации (учете) лесного фонда во время лесоустрой</w:t>
      </w:r>
      <w:r w:rsidRPr="000E3C99">
        <w:rPr>
          <w:spacing w:val="-4"/>
          <w:sz w:val="28"/>
          <w:szCs w:val="28"/>
        </w:rPr>
        <w:softHyphen/>
      </w:r>
      <w:r w:rsidRPr="000E3C99">
        <w:rPr>
          <w:sz w:val="28"/>
          <w:szCs w:val="28"/>
        </w:rPr>
        <w:t>ства. Таксационное описание всех участков леса служит основанием для составления плана ведения лесного хозяйства.</w:t>
      </w:r>
    </w:p>
    <w:p w:rsidR="002E674A" w:rsidRPr="000E3C99" w:rsidRDefault="002E674A" w:rsidP="002E674A">
      <w:pPr>
        <w:shd w:val="clear" w:color="auto" w:fill="FFFFFF"/>
        <w:ind w:firstLine="567"/>
        <w:rPr>
          <w:sz w:val="28"/>
          <w:szCs w:val="28"/>
        </w:rPr>
      </w:pPr>
      <w:r w:rsidRPr="000E3C99">
        <w:rPr>
          <w:spacing w:val="-4"/>
          <w:sz w:val="28"/>
          <w:szCs w:val="28"/>
        </w:rPr>
        <w:t>Рассмотрим основные лесоводственно-таксационные признаки леса.</w:t>
      </w:r>
    </w:p>
    <w:p w:rsidR="002E674A" w:rsidRPr="000E3C99" w:rsidRDefault="002E674A" w:rsidP="002E674A">
      <w:pPr>
        <w:shd w:val="clear" w:color="auto" w:fill="FFFFFF"/>
        <w:ind w:firstLine="567"/>
        <w:rPr>
          <w:sz w:val="28"/>
          <w:szCs w:val="28"/>
        </w:rPr>
      </w:pPr>
      <w:r w:rsidRPr="000E3C99">
        <w:rPr>
          <w:spacing w:val="43"/>
          <w:sz w:val="28"/>
          <w:szCs w:val="28"/>
        </w:rPr>
        <w:t xml:space="preserve">Состав. </w:t>
      </w:r>
      <w:r w:rsidRPr="000E3C99">
        <w:rPr>
          <w:spacing w:val="-3"/>
          <w:sz w:val="28"/>
          <w:szCs w:val="28"/>
        </w:rPr>
        <w:t xml:space="preserve">По составу различают чистые и смешанные лесные насаждения. Чистые насаждения состоят из одного вида древесных пород, </w:t>
      </w:r>
      <w:r w:rsidRPr="000E3C99">
        <w:rPr>
          <w:spacing w:val="-2"/>
          <w:sz w:val="28"/>
          <w:szCs w:val="28"/>
        </w:rPr>
        <w:t xml:space="preserve">а смешанные из нескольких. Состав каждого яруса насаждения описывается отдельно. Доля участия в составе яруса каждого вида оценивается ие по числу растений, а по массе древесины и выражается в десятках процентов. Запись производится следующим образом: </w:t>
      </w:r>
      <w:r w:rsidRPr="000E3C99">
        <w:rPr>
          <w:spacing w:val="-2"/>
          <w:sz w:val="28"/>
          <w:szCs w:val="28"/>
          <w:lang w:val="en-US"/>
        </w:rPr>
        <w:t>I</w:t>
      </w:r>
      <w:r w:rsidRPr="000E3C99">
        <w:rPr>
          <w:spacing w:val="-2"/>
          <w:sz w:val="28"/>
          <w:szCs w:val="28"/>
        </w:rPr>
        <w:t xml:space="preserve"> ярус — </w:t>
      </w:r>
      <w:r w:rsidRPr="000E3C99">
        <w:rPr>
          <w:spacing w:val="12"/>
          <w:sz w:val="28"/>
          <w:szCs w:val="28"/>
        </w:rPr>
        <w:t xml:space="preserve">8Д2Я; </w:t>
      </w:r>
      <w:r w:rsidRPr="000E3C99">
        <w:rPr>
          <w:spacing w:val="12"/>
          <w:sz w:val="28"/>
          <w:szCs w:val="28"/>
          <w:lang w:val="en-US"/>
        </w:rPr>
        <w:t>II</w:t>
      </w:r>
      <w:r w:rsidRPr="000E3C99">
        <w:rPr>
          <w:spacing w:val="12"/>
          <w:sz w:val="28"/>
          <w:szCs w:val="28"/>
        </w:rPr>
        <w:t xml:space="preserve"> ярус — 6Кл 2Лп2В; это читается так: 8 дуба, 2 ясеня; 6 клена остролистного, 2 липы, 2 вяза. Под этим понимается, </w:t>
      </w:r>
      <w:r w:rsidRPr="000E3C99">
        <w:rPr>
          <w:sz w:val="28"/>
          <w:szCs w:val="28"/>
        </w:rPr>
        <w:t xml:space="preserve">что в </w:t>
      </w:r>
      <w:r w:rsidRPr="000E3C99">
        <w:rPr>
          <w:sz w:val="28"/>
          <w:szCs w:val="28"/>
          <w:lang w:val="en-US"/>
        </w:rPr>
        <w:t>I</w:t>
      </w:r>
      <w:r w:rsidRPr="000E3C99">
        <w:rPr>
          <w:sz w:val="28"/>
          <w:szCs w:val="28"/>
        </w:rPr>
        <w:t xml:space="preserve"> ярусе запас древесины состоит на 80% из дуба и 20% из ясеня </w:t>
      </w:r>
      <w:r w:rsidRPr="000E3C99">
        <w:rPr>
          <w:spacing w:val="7"/>
          <w:sz w:val="28"/>
          <w:szCs w:val="28"/>
        </w:rPr>
        <w:t xml:space="preserve">и т. д. Второй пример: 10С+Б; 8Е20с, т. е. 10 сосны плюс береза; </w:t>
      </w:r>
      <w:r w:rsidRPr="000E3C99">
        <w:rPr>
          <w:spacing w:val="-1"/>
          <w:sz w:val="28"/>
          <w:szCs w:val="28"/>
        </w:rPr>
        <w:t>8 ели, 2 осины. Знак плюс ставят, когда доля участия породы состав</w:t>
      </w:r>
      <w:r w:rsidRPr="000E3C99">
        <w:rPr>
          <w:spacing w:val="-1"/>
          <w:sz w:val="28"/>
          <w:szCs w:val="28"/>
        </w:rPr>
        <w:softHyphen/>
      </w:r>
      <w:r w:rsidRPr="000E3C99">
        <w:rPr>
          <w:spacing w:val="-5"/>
          <w:sz w:val="28"/>
          <w:szCs w:val="28"/>
        </w:rPr>
        <w:t>ляет по массе 5% и менее. Подлесок и подрост описывают проще: ука</w:t>
      </w:r>
      <w:r w:rsidRPr="000E3C99">
        <w:rPr>
          <w:spacing w:val="2"/>
          <w:sz w:val="28"/>
          <w:szCs w:val="28"/>
        </w:rPr>
        <w:t>зывают перечень видов и какие из них преобладают. Дубово-ясене</w:t>
      </w:r>
      <w:r w:rsidRPr="000E3C99">
        <w:rPr>
          <w:spacing w:val="-4"/>
          <w:sz w:val="28"/>
          <w:szCs w:val="28"/>
        </w:rPr>
        <w:t xml:space="preserve">вые насаждения за их прочную древесину называют </w:t>
      </w:r>
      <w:r w:rsidRPr="000E3C99">
        <w:rPr>
          <w:i/>
          <w:iCs/>
          <w:spacing w:val="-4"/>
          <w:sz w:val="28"/>
          <w:szCs w:val="28"/>
        </w:rPr>
        <w:t xml:space="preserve">твердолиственными, </w:t>
      </w:r>
      <w:r w:rsidRPr="000E3C99">
        <w:rPr>
          <w:spacing w:val="-4"/>
          <w:sz w:val="28"/>
          <w:szCs w:val="28"/>
        </w:rPr>
        <w:t xml:space="preserve">а осиновые, березовые и липовые за их мягкую древесину — </w:t>
      </w:r>
      <w:r w:rsidRPr="000E3C99">
        <w:rPr>
          <w:i/>
          <w:iCs/>
          <w:spacing w:val="-4"/>
          <w:sz w:val="28"/>
          <w:szCs w:val="28"/>
        </w:rPr>
        <w:t>мяг</w:t>
      </w:r>
      <w:r w:rsidRPr="000E3C99">
        <w:rPr>
          <w:i/>
          <w:iCs/>
          <w:spacing w:val="-6"/>
          <w:sz w:val="28"/>
          <w:szCs w:val="28"/>
        </w:rPr>
        <w:t>колиственными.</w:t>
      </w:r>
    </w:p>
    <w:p w:rsidR="002E674A" w:rsidRPr="000E3C99" w:rsidRDefault="002E674A" w:rsidP="002E674A">
      <w:pPr>
        <w:shd w:val="clear" w:color="auto" w:fill="FFFFFF"/>
        <w:ind w:right="24" w:firstLine="567"/>
        <w:rPr>
          <w:sz w:val="28"/>
          <w:szCs w:val="28"/>
        </w:rPr>
      </w:pPr>
      <w:r w:rsidRPr="000E3C99">
        <w:rPr>
          <w:spacing w:val="51"/>
          <w:sz w:val="28"/>
          <w:szCs w:val="28"/>
        </w:rPr>
        <w:t>Форма.</w:t>
      </w:r>
      <w:r w:rsidRPr="000E3C99">
        <w:rPr>
          <w:sz w:val="28"/>
          <w:szCs w:val="28"/>
        </w:rPr>
        <w:t xml:space="preserve"> </w:t>
      </w:r>
      <w:r w:rsidRPr="000E3C99">
        <w:rPr>
          <w:spacing w:val="-3"/>
          <w:sz w:val="28"/>
          <w:szCs w:val="28"/>
        </w:rPr>
        <w:t>По форме различают простые и сложные лесные на</w:t>
      </w:r>
      <w:r w:rsidRPr="000E3C99">
        <w:rPr>
          <w:spacing w:val="-2"/>
          <w:sz w:val="28"/>
          <w:szCs w:val="28"/>
        </w:rPr>
        <w:t xml:space="preserve">саждения. </w:t>
      </w:r>
      <w:r w:rsidRPr="000E3C99">
        <w:rPr>
          <w:i/>
          <w:iCs/>
          <w:spacing w:val="-2"/>
          <w:sz w:val="28"/>
          <w:szCs w:val="28"/>
        </w:rPr>
        <w:t xml:space="preserve">Простые </w:t>
      </w:r>
      <w:r w:rsidRPr="000E3C99">
        <w:rPr>
          <w:spacing w:val="-2"/>
          <w:sz w:val="28"/>
          <w:szCs w:val="28"/>
        </w:rPr>
        <w:t xml:space="preserve">представляют собой одноярусные насаждения, </w:t>
      </w:r>
      <w:r w:rsidRPr="000E3C99">
        <w:rPr>
          <w:i/>
          <w:iCs/>
          <w:spacing w:val="-6"/>
          <w:sz w:val="28"/>
          <w:szCs w:val="28"/>
        </w:rPr>
        <w:t xml:space="preserve">сложные </w:t>
      </w:r>
      <w:r w:rsidRPr="000E3C99">
        <w:rPr>
          <w:spacing w:val="-6"/>
          <w:sz w:val="28"/>
          <w:szCs w:val="28"/>
        </w:rPr>
        <w:t>— многоярусные.</w:t>
      </w:r>
    </w:p>
    <w:p w:rsidR="002E674A" w:rsidRPr="000E3C99" w:rsidRDefault="002E674A" w:rsidP="002E674A">
      <w:pPr>
        <w:shd w:val="clear" w:color="auto" w:fill="FFFFFF"/>
        <w:ind w:right="5" w:firstLine="567"/>
        <w:rPr>
          <w:sz w:val="28"/>
          <w:szCs w:val="28"/>
        </w:rPr>
      </w:pPr>
      <w:r w:rsidRPr="000E3C99">
        <w:rPr>
          <w:spacing w:val="-1"/>
          <w:sz w:val="28"/>
          <w:szCs w:val="28"/>
        </w:rPr>
        <w:t>Форма и состав насаждения зависят от условий местопроизраста</w:t>
      </w:r>
      <w:r w:rsidRPr="000E3C99">
        <w:rPr>
          <w:spacing w:val="-4"/>
          <w:sz w:val="28"/>
          <w:szCs w:val="28"/>
        </w:rPr>
        <w:t>ния. Чем они лучше, тем богаче видовой состав и сложнее форма на</w:t>
      </w:r>
      <w:r w:rsidRPr="000E3C99">
        <w:rPr>
          <w:spacing w:val="6"/>
          <w:sz w:val="28"/>
          <w:szCs w:val="28"/>
        </w:rPr>
        <w:t xml:space="preserve">саждения. Чистые, или простые, насаждения встречаются обычно </w:t>
      </w:r>
      <w:r w:rsidRPr="000E3C99">
        <w:rPr>
          <w:spacing w:val="-1"/>
          <w:sz w:val="28"/>
          <w:szCs w:val="28"/>
        </w:rPr>
        <w:t>в крайних условиях существования: на бедных почвах (пески, солон</w:t>
      </w:r>
      <w:r w:rsidRPr="000E3C99">
        <w:rPr>
          <w:spacing w:val="-2"/>
          <w:sz w:val="28"/>
          <w:szCs w:val="28"/>
        </w:rPr>
        <w:t>цы) или в холодном климате. Такие места сначала осваиваются ка</w:t>
      </w:r>
      <w:r w:rsidRPr="000E3C99">
        <w:rPr>
          <w:spacing w:val="-4"/>
          <w:sz w:val="28"/>
          <w:szCs w:val="28"/>
        </w:rPr>
        <w:t xml:space="preserve">ким-либо одним видом растения, наиболее к ним приспособленным. </w:t>
      </w:r>
      <w:r w:rsidRPr="000E3C99">
        <w:rPr>
          <w:spacing w:val="-2"/>
          <w:sz w:val="28"/>
          <w:szCs w:val="28"/>
        </w:rPr>
        <w:t xml:space="preserve">Поэтому чистые </w:t>
      </w:r>
      <w:r w:rsidRPr="000E3C99">
        <w:rPr>
          <w:spacing w:val="-2"/>
          <w:sz w:val="28"/>
          <w:szCs w:val="28"/>
        </w:rPr>
        <w:lastRenderedPageBreak/>
        <w:t xml:space="preserve">насаждения можно считать эволюционно молодыми. </w:t>
      </w:r>
      <w:r w:rsidRPr="000E3C99">
        <w:rPr>
          <w:spacing w:val="-4"/>
          <w:sz w:val="28"/>
          <w:szCs w:val="28"/>
        </w:rPr>
        <w:t>Со временем в них поселятся и другие виды древесных растений.</w:t>
      </w:r>
    </w:p>
    <w:p w:rsidR="002E674A" w:rsidRPr="000E3C99" w:rsidRDefault="002E674A" w:rsidP="002E674A">
      <w:pPr>
        <w:shd w:val="clear" w:color="auto" w:fill="FFFFFF"/>
        <w:ind w:right="5" w:firstLine="567"/>
        <w:rPr>
          <w:sz w:val="28"/>
          <w:szCs w:val="28"/>
        </w:rPr>
      </w:pPr>
      <w:r w:rsidRPr="000E3C99">
        <w:rPr>
          <w:spacing w:val="54"/>
          <w:sz w:val="28"/>
          <w:szCs w:val="28"/>
        </w:rPr>
        <w:t>Полнота.</w:t>
      </w:r>
      <w:r w:rsidRPr="000E3C99">
        <w:rPr>
          <w:sz w:val="28"/>
          <w:szCs w:val="28"/>
        </w:rPr>
        <w:t xml:space="preserve"> </w:t>
      </w:r>
      <w:r w:rsidRPr="000E3C99">
        <w:rPr>
          <w:spacing w:val="-3"/>
          <w:sz w:val="28"/>
          <w:szCs w:val="28"/>
        </w:rPr>
        <w:t xml:space="preserve">Этот признак означает степень использования лесом </w:t>
      </w:r>
      <w:r w:rsidRPr="000E3C99">
        <w:rPr>
          <w:spacing w:val="-1"/>
          <w:sz w:val="28"/>
          <w:szCs w:val="28"/>
        </w:rPr>
        <w:t xml:space="preserve">занятого пространства и выражается в десятых долях единицы для </w:t>
      </w:r>
      <w:r w:rsidRPr="000E3C99">
        <w:rPr>
          <w:spacing w:val="-2"/>
          <w:sz w:val="28"/>
          <w:szCs w:val="28"/>
        </w:rPr>
        <w:t>каждого яруса отдельно. За нормальную принимается полнота естест</w:t>
      </w:r>
      <w:r w:rsidRPr="000E3C99">
        <w:rPr>
          <w:spacing w:val="-1"/>
          <w:sz w:val="28"/>
          <w:szCs w:val="28"/>
        </w:rPr>
        <w:t>венного леса, малозатронутого хозяйственной деятельностью челове</w:t>
      </w:r>
      <w:r w:rsidRPr="000E3C99">
        <w:rPr>
          <w:spacing w:val="1"/>
          <w:sz w:val="28"/>
          <w:szCs w:val="28"/>
        </w:rPr>
        <w:t>ка. Эту полноту обозначают 1,0. Она характеризуется степенью сом</w:t>
      </w:r>
      <w:r w:rsidRPr="000E3C99">
        <w:rPr>
          <w:spacing w:val="-3"/>
          <w:sz w:val="28"/>
          <w:szCs w:val="28"/>
        </w:rPr>
        <w:t xml:space="preserve">кнутости крон деревьев или суммой площадей сечения стволов деревьев на </w:t>
      </w:r>
      <w:smartTag w:uri="urn:schemas-microsoft-com:office:smarttags" w:element="metricconverter">
        <w:smartTagPr>
          <w:attr w:name="ProductID" w:val="1 га"/>
        </w:smartTagPr>
        <w:r w:rsidRPr="000E3C99">
          <w:rPr>
            <w:spacing w:val="-3"/>
            <w:sz w:val="28"/>
            <w:szCs w:val="28"/>
          </w:rPr>
          <w:t>1 га</w:t>
        </w:r>
      </w:smartTag>
      <w:r w:rsidRPr="000E3C99">
        <w:rPr>
          <w:spacing w:val="-3"/>
          <w:sz w:val="28"/>
          <w:szCs w:val="28"/>
        </w:rPr>
        <w:t xml:space="preserve">. Имеются специальные таблицы хода роста насаждений, в </w:t>
      </w:r>
      <w:r w:rsidRPr="000E3C99">
        <w:rPr>
          <w:spacing w:val="-2"/>
          <w:sz w:val="28"/>
          <w:szCs w:val="28"/>
        </w:rPr>
        <w:t xml:space="preserve">которых указывается для разных пород и условий местопроизрастания </w:t>
      </w:r>
      <w:r w:rsidRPr="000E3C99">
        <w:rPr>
          <w:spacing w:val="-3"/>
          <w:sz w:val="28"/>
          <w:szCs w:val="28"/>
        </w:rPr>
        <w:t xml:space="preserve">и возраста нормальная сумма площадей сечений стволов. При точной </w:t>
      </w:r>
      <w:r w:rsidRPr="000E3C99">
        <w:rPr>
          <w:spacing w:val="-4"/>
          <w:sz w:val="28"/>
          <w:szCs w:val="28"/>
        </w:rPr>
        <w:t xml:space="preserve">таксации леса полнота определяется по отношению суммы площадей </w:t>
      </w:r>
      <w:r w:rsidRPr="000E3C99">
        <w:rPr>
          <w:spacing w:val="-1"/>
          <w:sz w:val="28"/>
          <w:szCs w:val="28"/>
        </w:rPr>
        <w:t>сечения стволов таксируемого насаждения к сумме, указанной в таб</w:t>
      </w:r>
      <w:r w:rsidRPr="000E3C99">
        <w:rPr>
          <w:spacing w:val="-4"/>
          <w:sz w:val="28"/>
          <w:szCs w:val="28"/>
        </w:rPr>
        <w:t xml:space="preserve">лице 11, а при глазомерной — по степени сомкнутости крон деревьев. </w:t>
      </w:r>
      <w:r w:rsidRPr="000E3C99">
        <w:rPr>
          <w:i/>
          <w:iCs/>
          <w:spacing w:val="-5"/>
          <w:sz w:val="28"/>
          <w:szCs w:val="28"/>
        </w:rPr>
        <w:t xml:space="preserve">Полным насаждением </w:t>
      </w:r>
      <w:r w:rsidRPr="000E3C99">
        <w:rPr>
          <w:spacing w:val="-5"/>
          <w:sz w:val="28"/>
          <w:szCs w:val="28"/>
        </w:rPr>
        <w:t xml:space="preserve">считается такое, когда просветы между кронами </w:t>
      </w:r>
      <w:r w:rsidRPr="000E3C99">
        <w:rPr>
          <w:spacing w:val="-4"/>
          <w:sz w:val="28"/>
          <w:szCs w:val="28"/>
        </w:rPr>
        <w:t xml:space="preserve">деревьев будут меньше средних размеров кроны, т. е. в эти просветы </w:t>
      </w:r>
      <w:r w:rsidRPr="000E3C99">
        <w:rPr>
          <w:spacing w:val="-3"/>
          <w:sz w:val="28"/>
          <w:szCs w:val="28"/>
        </w:rPr>
        <w:t xml:space="preserve">мысленно нельзя дополнительно поместить дерево. Различают </w:t>
      </w:r>
      <w:r w:rsidRPr="000E3C99">
        <w:rPr>
          <w:i/>
          <w:iCs/>
          <w:spacing w:val="-3"/>
          <w:sz w:val="28"/>
          <w:szCs w:val="28"/>
        </w:rPr>
        <w:t>вы</w:t>
      </w:r>
      <w:r w:rsidRPr="000E3C99">
        <w:rPr>
          <w:i/>
          <w:iCs/>
          <w:spacing w:val="-6"/>
          <w:sz w:val="28"/>
          <w:szCs w:val="28"/>
        </w:rPr>
        <w:t xml:space="preserve">сокополнотные </w:t>
      </w:r>
      <w:r w:rsidRPr="000E3C99">
        <w:rPr>
          <w:spacing w:val="-6"/>
          <w:sz w:val="28"/>
          <w:szCs w:val="28"/>
        </w:rPr>
        <w:t xml:space="preserve">насаждения с полнотой 0,9-1,0; </w:t>
      </w:r>
      <w:r w:rsidRPr="000E3C99">
        <w:rPr>
          <w:i/>
          <w:iCs/>
          <w:spacing w:val="-6"/>
          <w:sz w:val="28"/>
          <w:szCs w:val="28"/>
        </w:rPr>
        <w:t xml:space="preserve">среднеполнотные </w:t>
      </w:r>
      <w:r w:rsidRPr="000E3C99">
        <w:rPr>
          <w:spacing w:val="-6"/>
          <w:sz w:val="28"/>
          <w:szCs w:val="28"/>
        </w:rPr>
        <w:t xml:space="preserve">— </w:t>
      </w:r>
      <w:r w:rsidRPr="000E3C99">
        <w:rPr>
          <w:spacing w:val="-4"/>
          <w:sz w:val="28"/>
          <w:szCs w:val="28"/>
        </w:rPr>
        <w:t xml:space="preserve">0,6-0,8; </w:t>
      </w:r>
      <w:r w:rsidRPr="000E3C99">
        <w:rPr>
          <w:i/>
          <w:iCs/>
          <w:spacing w:val="-4"/>
          <w:sz w:val="28"/>
          <w:szCs w:val="28"/>
        </w:rPr>
        <w:t xml:space="preserve">низкополнотные </w:t>
      </w:r>
      <w:r w:rsidRPr="000E3C99">
        <w:rPr>
          <w:spacing w:val="-4"/>
          <w:sz w:val="28"/>
          <w:szCs w:val="28"/>
        </w:rPr>
        <w:t xml:space="preserve">— 0,4—0,6 и </w:t>
      </w:r>
      <w:r w:rsidRPr="000E3C99">
        <w:rPr>
          <w:i/>
          <w:iCs/>
          <w:spacing w:val="-4"/>
          <w:sz w:val="28"/>
          <w:szCs w:val="28"/>
        </w:rPr>
        <w:t xml:space="preserve">редины </w:t>
      </w:r>
      <w:r w:rsidRPr="000E3C99">
        <w:rPr>
          <w:spacing w:val="-4"/>
          <w:sz w:val="28"/>
          <w:szCs w:val="28"/>
        </w:rPr>
        <w:t>с полнотой 0,3 и ниже.</w:t>
      </w:r>
    </w:p>
    <w:p w:rsidR="002E674A" w:rsidRPr="000E3C99" w:rsidRDefault="002E674A" w:rsidP="002E674A">
      <w:pPr>
        <w:shd w:val="clear" w:color="auto" w:fill="FFFFFF"/>
        <w:ind w:right="5" w:firstLine="567"/>
        <w:rPr>
          <w:sz w:val="28"/>
          <w:szCs w:val="28"/>
        </w:rPr>
      </w:pPr>
      <w:r w:rsidRPr="000E3C99">
        <w:rPr>
          <w:spacing w:val="63"/>
          <w:sz w:val="28"/>
          <w:szCs w:val="28"/>
        </w:rPr>
        <w:t>Густота.</w:t>
      </w:r>
      <w:r w:rsidRPr="000E3C99">
        <w:rPr>
          <w:sz w:val="28"/>
          <w:szCs w:val="28"/>
        </w:rPr>
        <w:t xml:space="preserve"> </w:t>
      </w:r>
      <w:r w:rsidRPr="000E3C99">
        <w:rPr>
          <w:spacing w:val="5"/>
          <w:sz w:val="28"/>
          <w:szCs w:val="28"/>
        </w:rPr>
        <w:t xml:space="preserve">Под густотой понимается число деревьев на </w:t>
      </w:r>
      <w:smartTag w:uri="urn:schemas-microsoft-com:office:smarttags" w:element="metricconverter">
        <w:smartTagPr>
          <w:attr w:name="ProductID" w:val="1 га"/>
        </w:smartTagPr>
        <w:r w:rsidRPr="000E3C99">
          <w:rPr>
            <w:spacing w:val="5"/>
            <w:sz w:val="28"/>
            <w:szCs w:val="28"/>
          </w:rPr>
          <w:t>1 га</w:t>
        </w:r>
      </w:smartTag>
      <w:r w:rsidRPr="000E3C99">
        <w:rPr>
          <w:spacing w:val="5"/>
          <w:sz w:val="28"/>
          <w:szCs w:val="28"/>
        </w:rPr>
        <w:t xml:space="preserve">. </w:t>
      </w:r>
      <w:r w:rsidRPr="000E3C99">
        <w:rPr>
          <w:spacing w:val="-3"/>
          <w:sz w:val="28"/>
          <w:szCs w:val="28"/>
        </w:rPr>
        <w:t xml:space="preserve">С возрастом густота насаждений уменьшается вследствие отмирания </w:t>
      </w:r>
      <w:r w:rsidRPr="000E3C99">
        <w:rPr>
          <w:sz w:val="28"/>
          <w:szCs w:val="28"/>
        </w:rPr>
        <w:t xml:space="preserve">отдельных деревьев. Этот процесс естественного изреживания леса </w:t>
      </w:r>
      <w:r w:rsidRPr="000E3C99">
        <w:rPr>
          <w:spacing w:val="-2"/>
          <w:sz w:val="28"/>
          <w:szCs w:val="28"/>
        </w:rPr>
        <w:t xml:space="preserve">будет рассмотрен в следующей главе. Здесь надо подчеркнуть, что, </w:t>
      </w:r>
      <w:r w:rsidRPr="000E3C99">
        <w:rPr>
          <w:spacing w:val="-1"/>
          <w:sz w:val="28"/>
          <w:szCs w:val="28"/>
        </w:rPr>
        <w:t>несмотря на уменьшение густоты, полнота насаждений может оставаться без изменения, поскольку рост и увеличение размеров остав</w:t>
      </w:r>
      <w:r w:rsidRPr="000E3C99">
        <w:rPr>
          <w:spacing w:val="3"/>
          <w:sz w:val="28"/>
          <w:szCs w:val="28"/>
        </w:rPr>
        <w:t>шихся деревьев продолжаются.</w:t>
      </w:r>
    </w:p>
    <w:p w:rsidR="002E674A" w:rsidRPr="000E3C99" w:rsidRDefault="002E674A" w:rsidP="002E674A">
      <w:pPr>
        <w:ind w:left="1429"/>
        <w:jc w:val="both"/>
        <w:rPr>
          <w:sz w:val="28"/>
          <w:szCs w:val="28"/>
        </w:rPr>
      </w:pPr>
    </w:p>
    <w:p w:rsidR="002E674A" w:rsidRPr="000E3C99" w:rsidRDefault="002E674A" w:rsidP="002E674A">
      <w:pPr>
        <w:ind w:firstLine="709"/>
        <w:jc w:val="both"/>
        <w:rPr>
          <w:b/>
          <w:sz w:val="28"/>
          <w:szCs w:val="28"/>
        </w:rPr>
      </w:pPr>
      <w:r w:rsidRPr="000E3C99">
        <w:rPr>
          <w:b/>
          <w:sz w:val="28"/>
          <w:szCs w:val="28"/>
        </w:rPr>
        <w:t>Контрольные вопросы:</w:t>
      </w:r>
    </w:p>
    <w:p w:rsidR="002E674A" w:rsidRPr="000E3C99" w:rsidRDefault="002E674A" w:rsidP="002E674A">
      <w:pPr>
        <w:numPr>
          <w:ilvl w:val="0"/>
          <w:numId w:val="22"/>
        </w:numPr>
        <w:ind w:right="312"/>
        <w:rPr>
          <w:spacing w:val="-4"/>
          <w:sz w:val="28"/>
          <w:szCs w:val="28"/>
        </w:rPr>
      </w:pPr>
      <w:r w:rsidRPr="000E3C99">
        <w:rPr>
          <w:spacing w:val="-4"/>
          <w:sz w:val="28"/>
          <w:szCs w:val="28"/>
        </w:rPr>
        <w:t>Что такое « таксация»?</w:t>
      </w:r>
    </w:p>
    <w:p w:rsidR="002E674A" w:rsidRPr="000E3C99" w:rsidRDefault="002E674A" w:rsidP="002E674A">
      <w:pPr>
        <w:numPr>
          <w:ilvl w:val="0"/>
          <w:numId w:val="22"/>
        </w:numPr>
        <w:ind w:right="312"/>
        <w:rPr>
          <w:spacing w:val="-4"/>
          <w:sz w:val="28"/>
          <w:szCs w:val="28"/>
        </w:rPr>
      </w:pPr>
      <w:r w:rsidRPr="000E3C99">
        <w:rPr>
          <w:spacing w:val="-4"/>
          <w:sz w:val="28"/>
          <w:szCs w:val="28"/>
        </w:rPr>
        <w:t>Что такое « бонитет»?</w:t>
      </w:r>
    </w:p>
    <w:p w:rsidR="002E674A" w:rsidRPr="000E3C99" w:rsidRDefault="002E674A" w:rsidP="002E674A">
      <w:pPr>
        <w:numPr>
          <w:ilvl w:val="0"/>
          <w:numId w:val="22"/>
        </w:numPr>
        <w:ind w:right="312"/>
        <w:rPr>
          <w:spacing w:val="-4"/>
          <w:sz w:val="28"/>
          <w:szCs w:val="28"/>
        </w:rPr>
      </w:pPr>
      <w:r w:rsidRPr="000E3C99">
        <w:rPr>
          <w:spacing w:val="-4"/>
          <w:sz w:val="28"/>
          <w:szCs w:val="28"/>
        </w:rPr>
        <w:t>Как определить бонитет?</w:t>
      </w:r>
    </w:p>
    <w:p w:rsidR="002E674A" w:rsidRPr="000E3C99" w:rsidRDefault="002E674A" w:rsidP="002E674A">
      <w:pPr>
        <w:numPr>
          <w:ilvl w:val="0"/>
          <w:numId w:val="22"/>
        </w:numPr>
        <w:ind w:right="312"/>
        <w:rPr>
          <w:spacing w:val="-4"/>
          <w:sz w:val="28"/>
          <w:szCs w:val="28"/>
        </w:rPr>
      </w:pPr>
      <w:r w:rsidRPr="000E3C99">
        <w:rPr>
          <w:spacing w:val="-4"/>
          <w:sz w:val="28"/>
          <w:szCs w:val="28"/>
        </w:rPr>
        <w:t>Как определить сомкнутость крон?</w:t>
      </w:r>
    </w:p>
    <w:p w:rsidR="002E674A" w:rsidRPr="000E3C99" w:rsidRDefault="002E674A" w:rsidP="002E674A">
      <w:pPr>
        <w:ind w:right="312"/>
        <w:rPr>
          <w:spacing w:val="-4"/>
          <w:sz w:val="28"/>
          <w:szCs w:val="28"/>
        </w:rPr>
      </w:pPr>
    </w:p>
    <w:p w:rsidR="002E674A" w:rsidRPr="000E3C99" w:rsidRDefault="002E674A" w:rsidP="002E674A">
      <w:pPr>
        <w:ind w:firstLine="709"/>
        <w:rPr>
          <w:b/>
          <w:sz w:val="28"/>
          <w:szCs w:val="28"/>
        </w:rPr>
      </w:pPr>
      <w:r w:rsidRPr="000E3C99">
        <w:rPr>
          <w:b/>
          <w:sz w:val="28"/>
          <w:szCs w:val="28"/>
        </w:rPr>
        <w:t xml:space="preserve">Тема 8: Учение о типах лесов </w:t>
      </w:r>
    </w:p>
    <w:p w:rsidR="002E674A" w:rsidRPr="000E3C99" w:rsidRDefault="002E674A" w:rsidP="002E674A">
      <w:pPr>
        <w:ind w:firstLine="709"/>
        <w:rPr>
          <w:b/>
          <w:sz w:val="28"/>
          <w:szCs w:val="28"/>
        </w:rPr>
      </w:pPr>
    </w:p>
    <w:p w:rsidR="002E674A" w:rsidRPr="000E3C99" w:rsidRDefault="002E674A" w:rsidP="002E674A">
      <w:pPr>
        <w:ind w:firstLine="709"/>
        <w:rPr>
          <w:sz w:val="28"/>
          <w:szCs w:val="28"/>
        </w:rPr>
      </w:pPr>
      <w:r w:rsidRPr="000E3C99">
        <w:rPr>
          <w:b/>
          <w:sz w:val="28"/>
          <w:szCs w:val="28"/>
        </w:rPr>
        <w:t xml:space="preserve">Цель: </w:t>
      </w:r>
      <w:r w:rsidRPr="000E3C99">
        <w:rPr>
          <w:sz w:val="28"/>
          <w:szCs w:val="28"/>
        </w:rPr>
        <w:t>формировать профессиональную направленость, наблюдательность, логическое мышление, научное мировоззрение.</w:t>
      </w:r>
    </w:p>
    <w:p w:rsidR="002E674A" w:rsidRPr="000E3C99" w:rsidRDefault="002E674A" w:rsidP="002E674A">
      <w:pPr>
        <w:ind w:left="540" w:right="312" w:firstLine="709"/>
        <w:jc w:val="center"/>
        <w:rPr>
          <w:b/>
          <w:sz w:val="28"/>
          <w:szCs w:val="28"/>
        </w:rPr>
      </w:pPr>
    </w:p>
    <w:p w:rsidR="002E674A" w:rsidRPr="000E3C99" w:rsidRDefault="002E674A" w:rsidP="002E674A">
      <w:pPr>
        <w:ind w:left="540" w:right="312" w:firstLine="709"/>
        <w:jc w:val="center"/>
        <w:rPr>
          <w:b/>
          <w:sz w:val="28"/>
          <w:szCs w:val="28"/>
        </w:rPr>
      </w:pPr>
      <w:r w:rsidRPr="000E3C99">
        <w:rPr>
          <w:b/>
          <w:sz w:val="28"/>
          <w:szCs w:val="28"/>
        </w:rPr>
        <w:t>Задания:</w:t>
      </w:r>
    </w:p>
    <w:p w:rsidR="002E674A" w:rsidRPr="000E3C99" w:rsidRDefault="002E674A" w:rsidP="002E674A">
      <w:pPr>
        <w:ind w:left="540" w:right="312" w:firstLine="709"/>
        <w:jc w:val="center"/>
        <w:rPr>
          <w:b/>
          <w:sz w:val="28"/>
          <w:szCs w:val="28"/>
        </w:rPr>
      </w:pPr>
    </w:p>
    <w:p w:rsidR="002E674A" w:rsidRPr="000E3C99" w:rsidRDefault="002E674A" w:rsidP="002E674A">
      <w:pPr>
        <w:ind w:firstLine="708"/>
        <w:rPr>
          <w:spacing w:val="-4"/>
          <w:sz w:val="28"/>
          <w:szCs w:val="28"/>
        </w:rPr>
      </w:pPr>
      <w:r w:rsidRPr="000E3C99">
        <w:rPr>
          <w:spacing w:val="-4"/>
          <w:sz w:val="28"/>
          <w:szCs w:val="28"/>
        </w:rPr>
        <w:t xml:space="preserve">1.Каково значение учения о типах леса?  Назовите учёных, разработавших типологию лесов  </w:t>
      </w:r>
    </w:p>
    <w:p w:rsidR="002E674A" w:rsidRPr="000E3C99" w:rsidRDefault="002E674A" w:rsidP="002E674A">
      <w:pPr>
        <w:rPr>
          <w:spacing w:val="-4"/>
          <w:sz w:val="28"/>
          <w:szCs w:val="28"/>
        </w:rPr>
      </w:pPr>
    </w:p>
    <w:p w:rsidR="002E674A" w:rsidRPr="000E3C99" w:rsidRDefault="002E674A" w:rsidP="002E674A">
      <w:pPr>
        <w:ind w:firstLine="709"/>
        <w:jc w:val="both"/>
        <w:rPr>
          <w:sz w:val="28"/>
          <w:szCs w:val="28"/>
        </w:rPr>
      </w:pPr>
      <w:r w:rsidRPr="000E3C99">
        <w:rPr>
          <w:sz w:val="28"/>
          <w:szCs w:val="28"/>
        </w:rPr>
        <w:t>2.Рассчитайте запас лесного насаждения, если : средний радиус дерева на высоте 1,3 м-</w:t>
      </w:r>
      <w:smartTag w:uri="urn:schemas-microsoft-com:office:smarttags" w:element="metricconverter">
        <w:smartTagPr>
          <w:attr w:name="ProductID" w:val="0,3 м"/>
        </w:smartTagPr>
        <w:r w:rsidRPr="000E3C99">
          <w:rPr>
            <w:sz w:val="28"/>
            <w:szCs w:val="28"/>
          </w:rPr>
          <w:t>0,3 м</w:t>
        </w:r>
      </w:smartTag>
      <w:r w:rsidRPr="000E3C99">
        <w:rPr>
          <w:sz w:val="28"/>
          <w:szCs w:val="28"/>
        </w:rPr>
        <w:t>; высота-  12м; в</w:t>
      </w:r>
      <w:r w:rsidRPr="000E3C99">
        <w:rPr>
          <w:spacing w:val="-4"/>
          <w:sz w:val="28"/>
          <w:szCs w:val="28"/>
        </w:rPr>
        <w:t xml:space="preserve">идовое число- 0,55; густота насаждения- 3 </w:t>
      </w:r>
      <w:r w:rsidRPr="000E3C99">
        <w:rPr>
          <w:sz w:val="28"/>
          <w:szCs w:val="28"/>
        </w:rPr>
        <w:t>тыс. /га.  Определите бонитет, если возраст насаждения-35 лет.</w:t>
      </w:r>
    </w:p>
    <w:p w:rsidR="002E674A" w:rsidRPr="000E3C99" w:rsidRDefault="002E674A" w:rsidP="002E674A">
      <w:pPr>
        <w:rPr>
          <w:sz w:val="28"/>
          <w:szCs w:val="28"/>
        </w:rPr>
      </w:pPr>
    </w:p>
    <w:p w:rsidR="002E674A" w:rsidRPr="000E3C99" w:rsidRDefault="002E674A" w:rsidP="002E674A">
      <w:pPr>
        <w:rPr>
          <w:sz w:val="28"/>
          <w:szCs w:val="28"/>
        </w:rPr>
      </w:pPr>
      <w:r w:rsidRPr="000E3C99">
        <w:rPr>
          <w:sz w:val="28"/>
          <w:szCs w:val="28"/>
        </w:rPr>
        <w:t>3.Какая классификация  типов лесных насаждений представлена в данной таблице? Какой критерий обозначен «?»  ?</w:t>
      </w:r>
    </w:p>
    <w:p w:rsidR="002E674A" w:rsidRPr="000E3C99" w:rsidRDefault="002E674A" w:rsidP="002E674A">
      <w:pPr>
        <w:rPr>
          <w:spacing w:val="1"/>
          <w:sz w:val="28"/>
          <w:szCs w:val="28"/>
        </w:rPr>
      </w:pPr>
      <w:r w:rsidRPr="000E3C99">
        <w:rPr>
          <w:spacing w:val="1"/>
          <w:sz w:val="28"/>
          <w:szCs w:val="28"/>
        </w:rPr>
        <w:t>Какой показатель  в приведенной сетке возрастает  по горизонтали слева направо ?</w:t>
      </w:r>
    </w:p>
    <w:p w:rsidR="002E674A" w:rsidRPr="000E3C99" w:rsidRDefault="002E674A" w:rsidP="002E674A">
      <w:pPr>
        <w:rPr>
          <w:spacing w:val="1"/>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8"/>
        <w:gridCol w:w="6725"/>
      </w:tblGrid>
      <w:tr w:rsidR="002E674A" w:rsidRPr="000E3C99" w:rsidTr="003C6A1E">
        <w:tc>
          <w:tcPr>
            <w:tcW w:w="3928" w:type="dxa"/>
            <w:shd w:val="clear" w:color="auto" w:fill="auto"/>
          </w:tcPr>
          <w:p w:rsidR="002E674A" w:rsidRPr="000E3C99" w:rsidRDefault="002E674A" w:rsidP="003C6A1E">
            <w:pPr>
              <w:rPr>
                <w:sz w:val="28"/>
                <w:szCs w:val="28"/>
              </w:rPr>
            </w:pPr>
          </w:p>
        </w:tc>
        <w:tc>
          <w:tcPr>
            <w:tcW w:w="6725" w:type="dxa"/>
            <w:shd w:val="clear" w:color="auto" w:fill="auto"/>
          </w:tcPr>
          <w:p w:rsidR="002E674A" w:rsidRPr="000E3C99" w:rsidRDefault="002E674A" w:rsidP="003C6A1E">
            <w:pPr>
              <w:jc w:val="center"/>
              <w:rPr>
                <w:sz w:val="28"/>
                <w:szCs w:val="28"/>
              </w:rPr>
            </w:pPr>
            <w:r w:rsidRPr="000E3C99">
              <w:rPr>
                <w:sz w:val="28"/>
                <w:szCs w:val="28"/>
              </w:rPr>
              <w:t>???</w:t>
            </w:r>
          </w:p>
        </w:tc>
      </w:tr>
    </w:tbl>
    <w:p w:rsidR="002E674A" w:rsidRPr="000E3C99" w:rsidRDefault="002E674A" w:rsidP="002E674A">
      <w:pPr>
        <w:rPr>
          <w:sz w:val="28"/>
          <w:szCs w:val="28"/>
        </w:rPr>
      </w:pPr>
      <w:r>
        <w:rPr>
          <w:noProof/>
          <w:sz w:val="28"/>
          <w:szCs w:val="28"/>
        </w:rPr>
        <w:drawing>
          <wp:inline distT="0" distB="0" distL="0" distR="0">
            <wp:extent cx="7086600" cy="1771650"/>
            <wp:effectExtent l="0" t="0" r="0" b="0"/>
            <wp:docPr id="9" name="Рисунок 9" descr="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37"/>
                    <pic:cNvPicPr>
                      <a:picLocks noChangeAspect="1" noChangeArrowheads="1"/>
                    </pic:cNvPicPr>
                  </pic:nvPicPr>
                  <pic:blipFill>
                    <a:blip r:embed="rId193">
                      <a:extLst>
                        <a:ext uri="{28A0092B-C50C-407E-A947-70E740481C1C}">
                          <a14:useLocalDpi xmlns:a14="http://schemas.microsoft.com/office/drawing/2010/main" val="0"/>
                        </a:ext>
                      </a:extLst>
                    </a:blip>
                    <a:srcRect t="30000" r="-1527"/>
                    <a:stretch>
                      <a:fillRect/>
                    </a:stretch>
                  </pic:blipFill>
                  <pic:spPr bwMode="auto">
                    <a:xfrm>
                      <a:off x="0" y="0"/>
                      <a:ext cx="7086600" cy="1771650"/>
                    </a:xfrm>
                    <a:prstGeom prst="rect">
                      <a:avLst/>
                    </a:prstGeom>
                    <a:noFill/>
                    <a:ln>
                      <a:noFill/>
                    </a:ln>
                  </pic:spPr>
                </pic:pic>
              </a:graphicData>
            </a:graphic>
          </wp:inline>
        </w:drawing>
      </w:r>
    </w:p>
    <w:p w:rsidR="002E674A" w:rsidRPr="000E3C99" w:rsidRDefault="002E674A" w:rsidP="002E674A">
      <w:pPr>
        <w:rPr>
          <w:sz w:val="28"/>
          <w:szCs w:val="28"/>
        </w:rPr>
      </w:pPr>
    </w:p>
    <w:p w:rsidR="002E674A" w:rsidRPr="000E3C99" w:rsidRDefault="002E674A" w:rsidP="002E674A">
      <w:pPr>
        <w:rPr>
          <w:sz w:val="28"/>
          <w:szCs w:val="28"/>
        </w:rPr>
      </w:pPr>
      <w:r w:rsidRPr="000E3C99">
        <w:rPr>
          <w:sz w:val="28"/>
          <w:szCs w:val="28"/>
        </w:rPr>
        <w:t>4.Определите тип леса:</w:t>
      </w:r>
    </w:p>
    <w:p w:rsidR="002E674A" w:rsidRPr="000E3C99" w:rsidRDefault="002E674A" w:rsidP="002E674A">
      <w:pPr>
        <w:shd w:val="clear" w:color="auto" w:fill="FFFFFF"/>
        <w:ind w:right="14" w:firstLine="567"/>
        <w:rPr>
          <w:spacing w:val="6"/>
          <w:sz w:val="28"/>
          <w:szCs w:val="28"/>
        </w:rPr>
      </w:pPr>
      <w:r w:rsidRPr="000E3C99">
        <w:rPr>
          <w:spacing w:val="-2"/>
          <w:sz w:val="28"/>
          <w:szCs w:val="28"/>
        </w:rPr>
        <w:t xml:space="preserve">1.Двухъярусные сосново-дубово-березовые насаждения (сосна </w:t>
      </w:r>
      <w:r w:rsidRPr="000E3C99">
        <w:rPr>
          <w:spacing w:val="1"/>
          <w:sz w:val="28"/>
          <w:szCs w:val="28"/>
        </w:rPr>
        <w:t xml:space="preserve">высокого бонитета) на глинистых песках; в подлеске, кроме боровых видов, рябина; </w:t>
      </w:r>
      <w:r w:rsidRPr="000E3C99">
        <w:rPr>
          <w:spacing w:val="6"/>
          <w:sz w:val="28"/>
          <w:szCs w:val="28"/>
        </w:rPr>
        <w:t>в покрове грушанки, папоротник орляк и др.</w:t>
      </w:r>
    </w:p>
    <w:p w:rsidR="002E674A" w:rsidRPr="000E3C99" w:rsidRDefault="002E674A" w:rsidP="002E674A">
      <w:pPr>
        <w:shd w:val="clear" w:color="auto" w:fill="FFFFFF"/>
        <w:ind w:right="14" w:firstLine="567"/>
        <w:rPr>
          <w:sz w:val="28"/>
          <w:szCs w:val="28"/>
        </w:rPr>
      </w:pPr>
      <w:r w:rsidRPr="000E3C99">
        <w:rPr>
          <w:sz w:val="28"/>
          <w:szCs w:val="28"/>
        </w:rPr>
        <w:t>________________</w:t>
      </w:r>
    </w:p>
    <w:p w:rsidR="002E674A" w:rsidRPr="000E3C99" w:rsidRDefault="002E674A" w:rsidP="002E674A">
      <w:pPr>
        <w:shd w:val="clear" w:color="auto" w:fill="FFFFFF"/>
        <w:ind w:right="19" w:firstLine="567"/>
        <w:rPr>
          <w:sz w:val="28"/>
          <w:szCs w:val="28"/>
        </w:rPr>
      </w:pPr>
      <w:r w:rsidRPr="000E3C99">
        <w:rPr>
          <w:spacing w:val="2"/>
          <w:sz w:val="28"/>
          <w:szCs w:val="28"/>
        </w:rPr>
        <w:t xml:space="preserve">2. Многоярусные насаждения на суглинистых и глинистых </w:t>
      </w:r>
      <w:r w:rsidRPr="000E3C99">
        <w:rPr>
          <w:spacing w:val="-2"/>
          <w:sz w:val="28"/>
          <w:szCs w:val="28"/>
        </w:rPr>
        <w:t xml:space="preserve">почвах. В этом трофотопе много климатических вариантов. На западе Украины бук, </w:t>
      </w:r>
      <w:r w:rsidRPr="000E3C99">
        <w:rPr>
          <w:spacing w:val="2"/>
          <w:sz w:val="28"/>
          <w:szCs w:val="28"/>
        </w:rPr>
        <w:t xml:space="preserve">ясень, клен остролистный, явор, граб образуют тип леса    ??? ___________ ; в южной части лесной зоны Белоруссии ель, дуб, ясень, клен остролистный, липа, граб образуют </w:t>
      </w:r>
      <w:r w:rsidRPr="000E3C99">
        <w:rPr>
          <w:spacing w:val="3"/>
          <w:sz w:val="28"/>
          <w:szCs w:val="28"/>
        </w:rPr>
        <w:t xml:space="preserve">тип леса ????__________ ; в центральной лесостепи дуб, ясень, клен остролистный, липа, </w:t>
      </w:r>
      <w:r w:rsidRPr="000E3C99">
        <w:rPr>
          <w:spacing w:val="4"/>
          <w:sz w:val="28"/>
          <w:szCs w:val="28"/>
        </w:rPr>
        <w:t>клен полевой, вяз, ильм, берест образуют тип леса ___________???? .</w:t>
      </w:r>
    </w:p>
    <w:p w:rsidR="002E674A" w:rsidRPr="000E3C99" w:rsidRDefault="002E674A" w:rsidP="002E674A">
      <w:pPr>
        <w:shd w:val="clear" w:color="auto" w:fill="FFFFFF"/>
        <w:ind w:right="19" w:firstLine="567"/>
        <w:rPr>
          <w:sz w:val="28"/>
          <w:szCs w:val="28"/>
        </w:rPr>
      </w:pPr>
      <w:r w:rsidRPr="000E3C99">
        <w:rPr>
          <w:spacing w:val="4"/>
          <w:sz w:val="28"/>
          <w:szCs w:val="28"/>
        </w:rPr>
        <w:t xml:space="preserve">В последнем варианте подлесок хорошо выражен, в нем преобладает лещина </w:t>
      </w:r>
      <w:r w:rsidRPr="000E3C99">
        <w:rPr>
          <w:spacing w:val="-2"/>
          <w:sz w:val="28"/>
          <w:szCs w:val="28"/>
        </w:rPr>
        <w:t xml:space="preserve">с примесью бересклетов европейского и бородавчатого, клена татарского, свидины, боярышника, бузины, бирючины, крушины и др.; в покрове сныть, копытень, чина </w:t>
      </w:r>
      <w:r w:rsidRPr="000E3C99">
        <w:rPr>
          <w:spacing w:val="-1"/>
          <w:sz w:val="28"/>
          <w:szCs w:val="28"/>
        </w:rPr>
        <w:t xml:space="preserve">весенняя, колокольчик крапиволистный, осока волосистая, ежа сборная, гравилат </w:t>
      </w:r>
      <w:r w:rsidRPr="000E3C99">
        <w:rPr>
          <w:sz w:val="28"/>
          <w:szCs w:val="28"/>
        </w:rPr>
        <w:t xml:space="preserve">городской, медуница, звездчатка, фиалка и др. В тайге место дубрав занимают   ___________????? </w:t>
      </w:r>
      <w:r w:rsidRPr="000E3C99">
        <w:rPr>
          <w:spacing w:val="8"/>
          <w:sz w:val="28"/>
          <w:szCs w:val="28"/>
        </w:rPr>
        <w:t>, т. е. ельники.</w:t>
      </w:r>
    </w:p>
    <w:p w:rsidR="002E674A" w:rsidRPr="000E3C99" w:rsidRDefault="002E674A" w:rsidP="002E674A">
      <w:pPr>
        <w:shd w:val="clear" w:color="auto" w:fill="FFFFFF"/>
        <w:ind w:right="14" w:firstLine="567"/>
        <w:rPr>
          <w:spacing w:val="3"/>
          <w:sz w:val="28"/>
          <w:szCs w:val="28"/>
        </w:rPr>
      </w:pPr>
      <w:r w:rsidRPr="000E3C99">
        <w:rPr>
          <w:spacing w:val="1"/>
          <w:sz w:val="28"/>
          <w:szCs w:val="28"/>
        </w:rPr>
        <w:t xml:space="preserve">3.Одноярусные сосновые с примесью березы насаждения средних </w:t>
      </w:r>
      <w:r w:rsidRPr="000E3C99">
        <w:rPr>
          <w:spacing w:val="-1"/>
          <w:sz w:val="28"/>
          <w:szCs w:val="28"/>
        </w:rPr>
        <w:t>или низких бонитетов на песках; в подлеске можжевельник, вереск, ягодники; в жи</w:t>
      </w:r>
      <w:r w:rsidRPr="000E3C99">
        <w:rPr>
          <w:spacing w:val="3"/>
          <w:sz w:val="28"/>
          <w:szCs w:val="28"/>
        </w:rPr>
        <w:t>вом покрове багульник, лишайники, зеленые мхи.</w:t>
      </w:r>
    </w:p>
    <w:p w:rsidR="002E674A" w:rsidRPr="000E3C99" w:rsidRDefault="002E674A" w:rsidP="002E674A">
      <w:pPr>
        <w:shd w:val="clear" w:color="auto" w:fill="FFFFFF"/>
        <w:ind w:right="14" w:firstLine="567"/>
        <w:rPr>
          <w:sz w:val="28"/>
          <w:szCs w:val="28"/>
        </w:rPr>
      </w:pPr>
      <w:r w:rsidRPr="000E3C99">
        <w:rPr>
          <w:sz w:val="28"/>
          <w:szCs w:val="28"/>
        </w:rPr>
        <w:t>_________________</w:t>
      </w:r>
    </w:p>
    <w:p w:rsidR="002E674A" w:rsidRPr="000E3C99" w:rsidRDefault="002E674A" w:rsidP="002E674A">
      <w:pPr>
        <w:shd w:val="clear" w:color="auto" w:fill="FFFFFF"/>
        <w:ind w:right="14" w:firstLine="567"/>
        <w:rPr>
          <w:sz w:val="28"/>
          <w:szCs w:val="28"/>
        </w:rPr>
      </w:pPr>
      <w:r w:rsidRPr="000E3C99">
        <w:rPr>
          <w:spacing w:val="-4"/>
          <w:sz w:val="28"/>
          <w:szCs w:val="28"/>
        </w:rPr>
        <w:t>4.Трех-четырехъярусные насаждения из сосны высших бони</w:t>
      </w:r>
      <w:r w:rsidRPr="000E3C99">
        <w:rPr>
          <w:spacing w:val="1"/>
          <w:sz w:val="28"/>
          <w:szCs w:val="28"/>
        </w:rPr>
        <w:t>тетов (</w:t>
      </w:r>
      <w:r w:rsidRPr="000E3C99">
        <w:rPr>
          <w:spacing w:val="1"/>
          <w:sz w:val="28"/>
          <w:szCs w:val="28"/>
          <w:lang w:val="en-US"/>
        </w:rPr>
        <w:t>I</w:t>
      </w:r>
      <w:r w:rsidRPr="000E3C99">
        <w:rPr>
          <w:spacing w:val="1"/>
          <w:sz w:val="28"/>
          <w:szCs w:val="28"/>
          <w:vertAlign w:val="superscript"/>
        </w:rPr>
        <w:t>а</w:t>
      </w:r>
      <w:r w:rsidRPr="000E3C99">
        <w:rPr>
          <w:spacing w:val="1"/>
          <w:sz w:val="28"/>
          <w:szCs w:val="28"/>
        </w:rPr>
        <w:t xml:space="preserve">, </w:t>
      </w:r>
      <w:r w:rsidRPr="000E3C99">
        <w:rPr>
          <w:spacing w:val="1"/>
          <w:sz w:val="28"/>
          <w:szCs w:val="28"/>
          <w:lang w:val="en-US"/>
        </w:rPr>
        <w:t>I</w:t>
      </w:r>
      <w:r w:rsidRPr="000E3C99">
        <w:rPr>
          <w:spacing w:val="1"/>
          <w:sz w:val="28"/>
          <w:szCs w:val="28"/>
          <w:vertAlign w:val="superscript"/>
        </w:rPr>
        <w:t>6</w:t>
      </w:r>
      <w:r w:rsidRPr="000E3C99">
        <w:rPr>
          <w:spacing w:val="1"/>
          <w:sz w:val="28"/>
          <w:szCs w:val="28"/>
        </w:rPr>
        <w:t xml:space="preserve">) и березы в </w:t>
      </w:r>
      <w:r w:rsidRPr="000E3C99">
        <w:rPr>
          <w:spacing w:val="1"/>
          <w:sz w:val="28"/>
          <w:szCs w:val="28"/>
          <w:lang w:val="en-US"/>
        </w:rPr>
        <w:t>I</w:t>
      </w:r>
      <w:r w:rsidRPr="000E3C99">
        <w:rPr>
          <w:spacing w:val="1"/>
          <w:sz w:val="28"/>
          <w:szCs w:val="28"/>
        </w:rPr>
        <w:t xml:space="preserve"> ярусе; в подчиненных ярусах дуб, липа, клен, граб (на западе Украины); в подлеске,-лещина, жимолость, бересклет; </w:t>
      </w:r>
      <w:r w:rsidRPr="000E3C99">
        <w:rPr>
          <w:spacing w:val="4"/>
          <w:sz w:val="28"/>
          <w:szCs w:val="28"/>
        </w:rPr>
        <w:t>в покрове кислица, звездчатка, ясменник, сныть и др._________________</w:t>
      </w:r>
    </w:p>
    <w:p w:rsidR="002E674A" w:rsidRPr="000E3C99" w:rsidRDefault="002E674A" w:rsidP="002E674A">
      <w:pPr>
        <w:rPr>
          <w:sz w:val="28"/>
          <w:szCs w:val="28"/>
        </w:rPr>
      </w:pPr>
    </w:p>
    <w:p w:rsidR="002E674A" w:rsidRPr="000E3C99" w:rsidRDefault="002E674A" w:rsidP="002E674A">
      <w:pPr>
        <w:shd w:val="clear" w:color="auto" w:fill="FFFFFF"/>
        <w:ind w:right="19" w:firstLine="567"/>
        <w:rPr>
          <w:sz w:val="28"/>
          <w:szCs w:val="28"/>
        </w:rPr>
      </w:pPr>
      <w:r w:rsidRPr="000E3C99">
        <w:rPr>
          <w:spacing w:val="7"/>
          <w:sz w:val="28"/>
          <w:szCs w:val="28"/>
        </w:rPr>
        <w:t xml:space="preserve">5.На рисунке приведена классификация деревьев в насаждении по классам роста, </w:t>
      </w:r>
      <w:r w:rsidRPr="000E3C99">
        <w:rPr>
          <w:spacing w:val="11"/>
          <w:sz w:val="28"/>
          <w:szCs w:val="28"/>
        </w:rPr>
        <w:t xml:space="preserve">предложенная еще в </w:t>
      </w:r>
      <w:r w:rsidRPr="000E3C99">
        <w:rPr>
          <w:spacing w:val="11"/>
          <w:sz w:val="28"/>
          <w:szCs w:val="28"/>
          <w:lang w:val="en-US"/>
        </w:rPr>
        <w:t>XIX</w:t>
      </w:r>
      <w:r w:rsidRPr="000E3C99">
        <w:rPr>
          <w:spacing w:val="11"/>
          <w:sz w:val="28"/>
          <w:szCs w:val="28"/>
        </w:rPr>
        <w:t xml:space="preserve"> в. немецким лесоводом Г. Крафтом. Обозначьте изображения деревья в соответствии с классом роста.</w:t>
      </w:r>
    </w:p>
    <w:p w:rsidR="002E674A" w:rsidRPr="000E3C99" w:rsidRDefault="002E674A" w:rsidP="002E674A">
      <w:pPr>
        <w:shd w:val="clear" w:color="auto" w:fill="FFFFFF"/>
        <w:ind w:right="29"/>
        <w:jc w:val="center"/>
        <w:rPr>
          <w:sz w:val="28"/>
          <w:szCs w:val="28"/>
        </w:rPr>
      </w:pPr>
    </w:p>
    <w:p w:rsidR="002E674A" w:rsidRPr="000E3C99" w:rsidRDefault="002E674A" w:rsidP="002E674A">
      <w:pPr>
        <w:jc w:val="center"/>
        <w:rPr>
          <w:sz w:val="28"/>
          <w:szCs w:val="28"/>
        </w:rPr>
      </w:pPr>
      <w:r>
        <w:rPr>
          <w:noProof/>
          <w:sz w:val="28"/>
          <w:szCs w:val="28"/>
        </w:rPr>
        <w:lastRenderedPageBreak/>
        <w:drawing>
          <wp:inline distT="0" distB="0" distL="0" distR="0">
            <wp:extent cx="2495550" cy="2247900"/>
            <wp:effectExtent l="0" t="0" r="0" b="0"/>
            <wp:docPr id="8" name="Рисунок 8" descr="Классы роста деревьев по Г. Крафт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Классы роста деревьев по Г. Крафту"/>
                    <pic:cNvPicPr>
                      <a:picLocks noChangeAspect="1" noChangeArrowheads="1"/>
                    </pic:cNvPicPr>
                  </pic:nvPicPr>
                  <pic:blipFill>
                    <a:blip r:embed="rId194">
                      <a:extLst>
                        <a:ext uri="{28A0092B-C50C-407E-A947-70E740481C1C}">
                          <a14:useLocalDpi xmlns:a14="http://schemas.microsoft.com/office/drawing/2010/main" val="0"/>
                        </a:ext>
                      </a:extLst>
                    </a:blip>
                    <a:srcRect r="-626" b="20030"/>
                    <a:stretch>
                      <a:fillRect/>
                    </a:stretch>
                  </pic:blipFill>
                  <pic:spPr bwMode="auto">
                    <a:xfrm>
                      <a:off x="0" y="0"/>
                      <a:ext cx="2495550" cy="2247900"/>
                    </a:xfrm>
                    <a:prstGeom prst="rect">
                      <a:avLst/>
                    </a:prstGeom>
                    <a:noFill/>
                    <a:ln>
                      <a:noFill/>
                    </a:ln>
                  </pic:spPr>
                </pic:pic>
              </a:graphicData>
            </a:graphic>
          </wp:inline>
        </w:drawing>
      </w:r>
    </w:p>
    <w:p w:rsidR="002E674A" w:rsidRPr="000E3C99" w:rsidRDefault="002E674A" w:rsidP="002E674A">
      <w:pPr>
        <w:jc w:val="center"/>
        <w:rPr>
          <w:sz w:val="28"/>
          <w:szCs w:val="28"/>
        </w:rPr>
      </w:pPr>
    </w:p>
    <w:p w:rsidR="002E674A" w:rsidRPr="000E3C99" w:rsidRDefault="002E674A" w:rsidP="002E674A">
      <w:pPr>
        <w:jc w:val="center"/>
        <w:rPr>
          <w:sz w:val="28"/>
          <w:szCs w:val="28"/>
        </w:rPr>
      </w:pPr>
      <w:r w:rsidRPr="000E3C99">
        <w:rPr>
          <w:sz w:val="28"/>
          <w:szCs w:val="28"/>
        </w:rPr>
        <w:t>Какое явление отражает данный рисунок? Каков % количества деревьев 1 и 2-го классов?</w:t>
      </w:r>
    </w:p>
    <w:p w:rsidR="002E674A" w:rsidRPr="000E3C99" w:rsidRDefault="002E674A" w:rsidP="002E674A">
      <w:pPr>
        <w:rPr>
          <w:sz w:val="28"/>
          <w:szCs w:val="28"/>
        </w:rPr>
      </w:pPr>
      <w:r w:rsidRPr="000E3C99">
        <w:rPr>
          <w:sz w:val="28"/>
          <w:szCs w:val="28"/>
        </w:rPr>
        <w:t>Как лесоводы используют это явление в уходе за лесом?</w:t>
      </w:r>
    </w:p>
    <w:p w:rsidR="002E674A" w:rsidRDefault="002E674A" w:rsidP="002E674A">
      <w:pPr>
        <w:ind w:firstLine="709"/>
        <w:rPr>
          <w:b/>
          <w:sz w:val="28"/>
          <w:szCs w:val="28"/>
        </w:rPr>
      </w:pPr>
    </w:p>
    <w:p w:rsidR="002E674A" w:rsidRPr="000E3C99" w:rsidRDefault="002E674A" w:rsidP="002E674A">
      <w:pPr>
        <w:ind w:firstLine="709"/>
        <w:rPr>
          <w:b/>
          <w:sz w:val="28"/>
          <w:szCs w:val="28"/>
        </w:rPr>
      </w:pPr>
      <w:r w:rsidRPr="000E3C99">
        <w:rPr>
          <w:b/>
          <w:sz w:val="28"/>
          <w:szCs w:val="28"/>
        </w:rPr>
        <w:t>Тема 9: Коренные и производные леса</w:t>
      </w:r>
    </w:p>
    <w:p w:rsidR="002E674A" w:rsidRPr="000E3C99" w:rsidRDefault="002E674A" w:rsidP="002E674A">
      <w:pPr>
        <w:ind w:firstLine="709"/>
        <w:rPr>
          <w:sz w:val="28"/>
          <w:szCs w:val="28"/>
        </w:rPr>
      </w:pPr>
      <w:r w:rsidRPr="000E3C99">
        <w:rPr>
          <w:b/>
          <w:sz w:val="28"/>
          <w:szCs w:val="28"/>
        </w:rPr>
        <w:t xml:space="preserve">Цель: </w:t>
      </w:r>
      <w:r w:rsidRPr="000E3C99">
        <w:rPr>
          <w:sz w:val="28"/>
          <w:szCs w:val="28"/>
        </w:rPr>
        <w:t>формировать профессиональную направленность, наблюдательность, логическое мышление, научное мировоззрение.</w:t>
      </w:r>
    </w:p>
    <w:p w:rsidR="002E674A" w:rsidRPr="000E3C99" w:rsidRDefault="002E674A" w:rsidP="002E674A">
      <w:pPr>
        <w:ind w:left="540" w:right="312" w:firstLine="709"/>
        <w:jc w:val="center"/>
        <w:rPr>
          <w:b/>
          <w:sz w:val="28"/>
          <w:szCs w:val="28"/>
        </w:rPr>
      </w:pPr>
    </w:p>
    <w:p w:rsidR="002E674A" w:rsidRPr="000E3C99" w:rsidRDefault="002E674A" w:rsidP="002E674A">
      <w:pPr>
        <w:ind w:left="540" w:right="312" w:firstLine="709"/>
        <w:jc w:val="center"/>
        <w:rPr>
          <w:b/>
          <w:sz w:val="28"/>
          <w:szCs w:val="28"/>
        </w:rPr>
      </w:pPr>
      <w:r w:rsidRPr="000E3C99">
        <w:rPr>
          <w:b/>
          <w:sz w:val="28"/>
          <w:szCs w:val="28"/>
        </w:rPr>
        <w:t>Задания:</w:t>
      </w:r>
    </w:p>
    <w:p w:rsidR="002E674A" w:rsidRPr="000E3C99" w:rsidRDefault="002E674A" w:rsidP="002E674A">
      <w:pPr>
        <w:numPr>
          <w:ilvl w:val="0"/>
          <w:numId w:val="24"/>
        </w:numPr>
        <w:tabs>
          <w:tab w:val="left" w:pos="851"/>
        </w:tabs>
        <w:ind w:right="312"/>
        <w:rPr>
          <w:sz w:val="28"/>
          <w:szCs w:val="28"/>
        </w:rPr>
      </w:pPr>
      <w:r w:rsidRPr="000E3C99">
        <w:rPr>
          <w:sz w:val="28"/>
          <w:szCs w:val="28"/>
        </w:rPr>
        <w:t xml:space="preserve">Изучите текст. Составьте  опорный конспект </w:t>
      </w:r>
    </w:p>
    <w:p w:rsidR="002E674A" w:rsidRPr="000E3C99" w:rsidRDefault="002E674A" w:rsidP="002E674A">
      <w:pPr>
        <w:numPr>
          <w:ilvl w:val="0"/>
          <w:numId w:val="24"/>
        </w:numPr>
        <w:tabs>
          <w:tab w:val="left" w:pos="851"/>
        </w:tabs>
        <w:ind w:right="312"/>
        <w:rPr>
          <w:sz w:val="28"/>
          <w:szCs w:val="28"/>
        </w:rPr>
      </w:pPr>
      <w:r w:rsidRPr="000E3C99">
        <w:rPr>
          <w:sz w:val="28"/>
          <w:szCs w:val="28"/>
        </w:rPr>
        <w:t xml:space="preserve">Составьте  схемы «Виды динамики леса», укажите критерий </w:t>
      </w:r>
    </w:p>
    <w:p w:rsidR="002E674A" w:rsidRPr="000E3C99" w:rsidRDefault="002E674A" w:rsidP="002E674A">
      <w:pPr>
        <w:numPr>
          <w:ilvl w:val="0"/>
          <w:numId w:val="24"/>
        </w:numPr>
        <w:tabs>
          <w:tab w:val="left" w:pos="851"/>
        </w:tabs>
        <w:ind w:right="312"/>
        <w:rPr>
          <w:sz w:val="28"/>
          <w:szCs w:val="28"/>
        </w:rPr>
      </w:pPr>
      <w:r w:rsidRPr="000E3C99">
        <w:rPr>
          <w:sz w:val="28"/>
          <w:szCs w:val="28"/>
        </w:rPr>
        <w:t>Назовите основные периоды в развитии леса</w:t>
      </w:r>
    </w:p>
    <w:p w:rsidR="002E674A" w:rsidRPr="000E3C99" w:rsidRDefault="002E674A" w:rsidP="002E674A">
      <w:pPr>
        <w:numPr>
          <w:ilvl w:val="0"/>
          <w:numId w:val="24"/>
        </w:numPr>
        <w:tabs>
          <w:tab w:val="left" w:pos="851"/>
        </w:tabs>
        <w:ind w:right="312"/>
        <w:rPr>
          <w:sz w:val="28"/>
          <w:szCs w:val="28"/>
        </w:rPr>
      </w:pPr>
      <w:r w:rsidRPr="000E3C99">
        <w:rPr>
          <w:sz w:val="28"/>
          <w:szCs w:val="28"/>
        </w:rPr>
        <w:t>Каково место коренных и производных  лесов в учении о смене лесов?</w:t>
      </w:r>
    </w:p>
    <w:p w:rsidR="002E674A" w:rsidRPr="000E3C99" w:rsidRDefault="002E674A" w:rsidP="002E674A">
      <w:pPr>
        <w:numPr>
          <w:ilvl w:val="0"/>
          <w:numId w:val="24"/>
        </w:numPr>
        <w:tabs>
          <w:tab w:val="left" w:pos="851"/>
        </w:tabs>
        <w:ind w:right="312"/>
        <w:rPr>
          <w:sz w:val="28"/>
          <w:szCs w:val="28"/>
        </w:rPr>
      </w:pPr>
      <w:r w:rsidRPr="000E3C99">
        <w:rPr>
          <w:sz w:val="28"/>
          <w:szCs w:val="28"/>
        </w:rPr>
        <w:t>На рисунке 1 укажите коренные и производные леса</w:t>
      </w:r>
    </w:p>
    <w:p w:rsidR="002E674A" w:rsidRPr="000E3C99" w:rsidRDefault="002E674A" w:rsidP="002E674A">
      <w:pPr>
        <w:tabs>
          <w:tab w:val="left" w:pos="1620"/>
        </w:tabs>
        <w:ind w:left="1418" w:right="312"/>
        <w:jc w:val="both"/>
        <w:rPr>
          <w:sz w:val="28"/>
          <w:szCs w:val="28"/>
        </w:rPr>
      </w:pPr>
      <w:r w:rsidRPr="000E3C99">
        <w:rPr>
          <w:sz w:val="28"/>
          <w:szCs w:val="28"/>
        </w:rPr>
        <w:t xml:space="preserve"> </w:t>
      </w:r>
    </w:p>
    <w:p w:rsidR="002E674A" w:rsidRPr="000E3C99" w:rsidRDefault="002E674A" w:rsidP="002E674A">
      <w:pPr>
        <w:pStyle w:val="a3"/>
        <w:shd w:val="clear" w:color="auto" w:fill="FFFFFF"/>
        <w:spacing w:before="120" w:beforeAutospacing="0" w:after="120" w:afterAutospacing="0"/>
        <w:ind w:firstLine="708"/>
        <w:jc w:val="both"/>
        <w:rPr>
          <w:sz w:val="28"/>
          <w:szCs w:val="28"/>
        </w:rPr>
      </w:pPr>
      <w:r w:rsidRPr="000E3C99">
        <w:rPr>
          <w:b/>
          <w:bCs/>
          <w:sz w:val="28"/>
          <w:szCs w:val="28"/>
        </w:rPr>
        <w:t>Тип леса</w:t>
      </w:r>
      <w:r w:rsidRPr="000E3C99">
        <w:rPr>
          <w:sz w:val="28"/>
          <w:szCs w:val="28"/>
        </w:rPr>
        <w:t> — участок </w:t>
      </w:r>
      <w:hyperlink r:id="rId195" w:tooltip="Лес" w:history="1">
        <w:r w:rsidRPr="000E3C99">
          <w:rPr>
            <w:rStyle w:val="a4"/>
            <w:color w:val="auto"/>
            <w:sz w:val="28"/>
            <w:szCs w:val="28"/>
          </w:rPr>
          <w:t>леса</w:t>
        </w:r>
      </w:hyperlink>
      <w:r w:rsidRPr="000E3C99">
        <w:rPr>
          <w:sz w:val="28"/>
          <w:szCs w:val="28"/>
        </w:rPr>
        <w:t> или их совокупность, характеризующиеся общим типом лесорастительных условий, одинаковым составом древесных пород, количеством </w:t>
      </w:r>
      <w:hyperlink r:id="rId196" w:tooltip="Ярус (геоботаника)" w:history="1">
        <w:r w:rsidRPr="000E3C99">
          <w:rPr>
            <w:rStyle w:val="a4"/>
            <w:color w:val="auto"/>
            <w:sz w:val="28"/>
            <w:szCs w:val="28"/>
          </w:rPr>
          <w:t>ярусов</w:t>
        </w:r>
      </w:hyperlink>
      <w:r w:rsidRPr="000E3C99">
        <w:rPr>
          <w:sz w:val="28"/>
          <w:szCs w:val="28"/>
        </w:rPr>
        <w:t>, аналогичной </w:t>
      </w:r>
      <w:hyperlink r:id="rId197" w:tooltip="Фауна" w:history="1">
        <w:r w:rsidRPr="000E3C99">
          <w:rPr>
            <w:rStyle w:val="a4"/>
            <w:color w:val="auto"/>
            <w:sz w:val="28"/>
            <w:szCs w:val="28"/>
          </w:rPr>
          <w:t>фауной</w:t>
        </w:r>
      </w:hyperlink>
      <w:r w:rsidRPr="000E3C99">
        <w:rPr>
          <w:sz w:val="28"/>
          <w:szCs w:val="28"/>
        </w:rPr>
        <w:t>, требующие одних и тех же </w:t>
      </w:r>
      <w:hyperlink r:id="rId198" w:tooltip="Лесное хозяйство" w:history="1">
        <w:r w:rsidRPr="000E3C99">
          <w:rPr>
            <w:rStyle w:val="a4"/>
            <w:color w:val="auto"/>
            <w:sz w:val="28"/>
            <w:szCs w:val="28"/>
          </w:rPr>
          <w:t>лесохозяйственных мероприятий</w:t>
        </w:r>
      </w:hyperlink>
      <w:r w:rsidRPr="000E3C99">
        <w:rPr>
          <w:sz w:val="28"/>
          <w:szCs w:val="28"/>
        </w:rPr>
        <w:t> при равных экономических условиях (определение </w:t>
      </w:r>
      <w:hyperlink r:id="rId199" w:tooltip="Сукачёв, Владимир Николаевич" w:history="1">
        <w:r w:rsidRPr="000E3C99">
          <w:rPr>
            <w:rStyle w:val="a4"/>
            <w:color w:val="auto"/>
            <w:sz w:val="28"/>
            <w:szCs w:val="28"/>
          </w:rPr>
          <w:t>В. Н. Сукачёва</w:t>
        </w:r>
      </w:hyperlink>
      <w:r w:rsidRPr="000E3C99">
        <w:rPr>
          <w:sz w:val="28"/>
          <w:szCs w:val="28"/>
        </w:rPr>
        <w:t>). </w:t>
      </w:r>
      <w:r w:rsidRPr="000E3C99">
        <w:rPr>
          <w:b/>
          <w:bCs/>
          <w:sz w:val="28"/>
          <w:szCs w:val="28"/>
        </w:rPr>
        <w:t>Коренные</w:t>
      </w:r>
      <w:r w:rsidRPr="000E3C99">
        <w:rPr>
          <w:sz w:val="28"/>
          <w:szCs w:val="28"/>
        </w:rPr>
        <w:t> типы леса развиваются в природе без </w:t>
      </w:r>
      <w:hyperlink r:id="rId200" w:tooltip="Антропогенные факторы" w:history="1">
        <w:r w:rsidRPr="000E3C99">
          <w:rPr>
            <w:rStyle w:val="a4"/>
            <w:color w:val="auto"/>
            <w:sz w:val="28"/>
            <w:szCs w:val="28"/>
          </w:rPr>
          <w:t>влияния человека</w:t>
        </w:r>
      </w:hyperlink>
      <w:r w:rsidRPr="000E3C99">
        <w:rPr>
          <w:sz w:val="28"/>
          <w:szCs w:val="28"/>
        </w:rPr>
        <w:t> или </w:t>
      </w:r>
      <w:hyperlink r:id="rId201" w:tooltip="Стихийное бедствие" w:history="1">
        <w:r w:rsidRPr="000E3C99">
          <w:rPr>
            <w:rStyle w:val="a4"/>
            <w:color w:val="auto"/>
            <w:sz w:val="28"/>
            <w:szCs w:val="28"/>
          </w:rPr>
          <w:t>природных катастроф</w:t>
        </w:r>
      </w:hyperlink>
      <w:r w:rsidRPr="000E3C99">
        <w:rPr>
          <w:sz w:val="28"/>
          <w:szCs w:val="28"/>
        </w:rPr>
        <w:t>. </w:t>
      </w:r>
      <w:r w:rsidRPr="000E3C99">
        <w:rPr>
          <w:b/>
          <w:bCs/>
          <w:sz w:val="28"/>
          <w:szCs w:val="28"/>
        </w:rPr>
        <w:t>Производные</w:t>
      </w:r>
      <w:r w:rsidRPr="000E3C99">
        <w:rPr>
          <w:sz w:val="28"/>
          <w:szCs w:val="28"/>
        </w:rPr>
        <w:t> типы леса сменяют коренные в результате воздействия этих факторов. Коренной и одноимённые производные типы образуют </w:t>
      </w:r>
      <w:r w:rsidRPr="000E3C99">
        <w:rPr>
          <w:b/>
          <w:bCs/>
          <w:sz w:val="28"/>
          <w:szCs w:val="28"/>
        </w:rPr>
        <w:t>серию типов леса</w:t>
      </w:r>
      <w:r w:rsidRPr="000E3C99">
        <w:rPr>
          <w:sz w:val="28"/>
          <w:szCs w:val="28"/>
        </w:rPr>
        <w:t>.</w:t>
      </w:r>
    </w:p>
    <w:p w:rsidR="002E674A" w:rsidRPr="000E3C99" w:rsidRDefault="002E674A" w:rsidP="002E674A">
      <w:pPr>
        <w:pStyle w:val="a3"/>
        <w:shd w:val="clear" w:color="auto" w:fill="FFFFFF"/>
        <w:spacing w:before="120" w:beforeAutospacing="0" w:after="120" w:afterAutospacing="0"/>
        <w:ind w:firstLine="708"/>
        <w:jc w:val="both"/>
        <w:rPr>
          <w:sz w:val="28"/>
          <w:szCs w:val="28"/>
        </w:rPr>
      </w:pPr>
      <w:r w:rsidRPr="000E3C99">
        <w:rPr>
          <w:sz w:val="28"/>
          <w:szCs w:val="28"/>
        </w:rPr>
        <w:t>На практике понятие типа леса часто подменяется понятием </w:t>
      </w:r>
      <w:r w:rsidRPr="000E3C99">
        <w:rPr>
          <w:bCs/>
          <w:sz w:val="28"/>
          <w:szCs w:val="28"/>
        </w:rPr>
        <w:t>типа лесорастительный условий</w:t>
      </w:r>
      <w:r w:rsidRPr="000E3C99">
        <w:rPr>
          <w:sz w:val="28"/>
          <w:szCs w:val="28"/>
        </w:rPr>
        <w:t> (</w:t>
      </w:r>
      <w:r w:rsidRPr="000E3C99">
        <w:rPr>
          <w:bCs/>
          <w:sz w:val="28"/>
          <w:szCs w:val="28"/>
        </w:rPr>
        <w:t>типа условий местопроизрастания</w:t>
      </w:r>
      <w:r w:rsidRPr="000E3C99">
        <w:rPr>
          <w:sz w:val="28"/>
          <w:szCs w:val="28"/>
        </w:rPr>
        <w:t>), то есть совокупности однородных лесорастительных условий на покрытых и не покрытых лесом участках. Очевидно, что тип лесорастительных условий — понятие более широкое, нежели тип леса. Типы лесорастительных условий устанавливаются по растениям-индикаторам </w:t>
      </w:r>
      <w:hyperlink r:id="rId202" w:tooltip="Почва" w:history="1">
        <w:r w:rsidRPr="000E3C99">
          <w:rPr>
            <w:rStyle w:val="a4"/>
            <w:color w:val="auto"/>
            <w:sz w:val="28"/>
            <w:szCs w:val="28"/>
          </w:rPr>
          <w:t>эдафических</w:t>
        </w:r>
      </w:hyperlink>
      <w:r w:rsidRPr="000E3C99">
        <w:rPr>
          <w:sz w:val="28"/>
          <w:szCs w:val="28"/>
        </w:rPr>
        <w:t> условий (школа </w:t>
      </w:r>
      <w:hyperlink r:id="rId203" w:tooltip="Сукачёв, Владимир Николаевич" w:history="1">
        <w:r w:rsidRPr="000E3C99">
          <w:rPr>
            <w:rStyle w:val="a4"/>
            <w:color w:val="auto"/>
            <w:sz w:val="28"/>
            <w:szCs w:val="28"/>
          </w:rPr>
          <w:t>В. Н. Сукачёва</w:t>
        </w:r>
      </w:hyperlink>
      <w:r w:rsidRPr="000E3C99">
        <w:rPr>
          <w:sz w:val="28"/>
          <w:szCs w:val="28"/>
        </w:rPr>
        <w:t>) или по показателям богатства и влажности </w:t>
      </w:r>
      <w:hyperlink r:id="rId204" w:tooltip="Почва" w:history="1">
        <w:r w:rsidRPr="000E3C99">
          <w:rPr>
            <w:rStyle w:val="a4"/>
            <w:color w:val="auto"/>
            <w:sz w:val="28"/>
            <w:szCs w:val="28"/>
          </w:rPr>
          <w:t>почвы</w:t>
        </w:r>
      </w:hyperlink>
      <w:r w:rsidRPr="000E3C99">
        <w:rPr>
          <w:sz w:val="28"/>
          <w:szCs w:val="28"/>
        </w:rPr>
        <w:t> (украинская школа).</w:t>
      </w:r>
    </w:p>
    <w:p w:rsidR="002E674A" w:rsidRPr="000E3C99" w:rsidRDefault="002E674A" w:rsidP="002E674A">
      <w:pPr>
        <w:ind w:firstLine="709"/>
        <w:jc w:val="both"/>
        <w:rPr>
          <w:sz w:val="28"/>
          <w:szCs w:val="28"/>
        </w:rPr>
      </w:pPr>
      <w:r w:rsidRPr="000E3C99">
        <w:rPr>
          <w:sz w:val="28"/>
          <w:szCs w:val="28"/>
        </w:rPr>
        <w:t xml:space="preserve">В природе происходит изменение лесных сообществ во времени. Основные периоды в развитии леса: Образование леса, формирование леса, выспевание леса, </w:t>
      </w:r>
      <w:r w:rsidRPr="000E3C99">
        <w:rPr>
          <w:sz w:val="28"/>
          <w:szCs w:val="28"/>
        </w:rPr>
        <w:lastRenderedPageBreak/>
        <w:t>старение и замирание леса. Этим этапам соответствуют фазы онтогенеза: молодняк, жердняк, средневозрастные, приспевающие, спелый и перестойный лес.</w:t>
      </w:r>
    </w:p>
    <w:p w:rsidR="002E674A" w:rsidRPr="000E3C99" w:rsidRDefault="002E674A" w:rsidP="002E674A">
      <w:pPr>
        <w:ind w:firstLine="709"/>
        <w:jc w:val="both"/>
        <w:rPr>
          <w:sz w:val="28"/>
          <w:szCs w:val="28"/>
        </w:rPr>
      </w:pPr>
      <w:r w:rsidRPr="000E3C99">
        <w:rPr>
          <w:sz w:val="28"/>
          <w:szCs w:val="28"/>
        </w:rPr>
        <w:t>Рост и развитие древостоев в зависимости от древесных пород и условий местообитания. Строение леса. Естественное изменение густоты и полноты древостоев. Роль конкуренции, аллелопатии и других форм меж- и внутривидовых взаимоотношений растений в развитии леса. Устойчивость леса против вредных влияний факторов абиогенной, биотической и биогенной среды.</w:t>
      </w:r>
    </w:p>
    <w:p w:rsidR="002E674A" w:rsidRPr="000E3C99" w:rsidRDefault="002E674A" w:rsidP="002E674A">
      <w:pPr>
        <w:ind w:firstLine="709"/>
        <w:jc w:val="both"/>
        <w:rPr>
          <w:sz w:val="28"/>
          <w:szCs w:val="28"/>
        </w:rPr>
      </w:pPr>
      <w:r w:rsidRPr="000E3C99">
        <w:rPr>
          <w:sz w:val="28"/>
          <w:szCs w:val="28"/>
        </w:rPr>
        <w:t xml:space="preserve">Смены лесных группировок, их причины. Происходит смена сосновых и еловых лесов осиновыми и березовыми и обратная смена. </w:t>
      </w:r>
    </w:p>
    <w:p w:rsidR="002E674A" w:rsidRPr="000E3C99" w:rsidRDefault="002E674A" w:rsidP="002E674A">
      <w:pPr>
        <w:ind w:firstLine="709"/>
        <w:jc w:val="both"/>
        <w:rPr>
          <w:sz w:val="28"/>
          <w:szCs w:val="28"/>
        </w:rPr>
      </w:pPr>
      <w:r w:rsidRPr="000E3C99">
        <w:rPr>
          <w:sz w:val="28"/>
          <w:szCs w:val="28"/>
        </w:rPr>
        <w:t xml:space="preserve">Смена сосновых лесов еловыми и еловых сосновыми. Смена дубовых лесов лесами из мелколиственных пород. Смена дубовых лесов еловыми и еловых лесов дубовыми. Смена сосновых лесов дубовыми и дубовых сосновыми. Смена дубовых и буковых лесов грабовыми. Природные и антропогенные смены. Коренные сообщества. Производные сообщества.  Динамика лесной растительности в степной зоне. </w:t>
      </w:r>
    </w:p>
    <w:p w:rsidR="002E674A" w:rsidRPr="000E3C99" w:rsidRDefault="002E674A" w:rsidP="002E674A">
      <w:pPr>
        <w:ind w:firstLine="708"/>
        <w:jc w:val="both"/>
        <w:rPr>
          <w:sz w:val="28"/>
          <w:szCs w:val="28"/>
        </w:rPr>
      </w:pPr>
      <w:r w:rsidRPr="000E3C99">
        <w:rPr>
          <w:sz w:val="28"/>
          <w:szCs w:val="28"/>
        </w:rPr>
        <w:t>Любая экосистема, приспосабливаясь к изменениям внешней среды, находится в состоянии динамики. Эта динамика может касаться как отдельных звеньев экосистем (организмов, попу</w:t>
      </w:r>
      <w:r w:rsidRPr="000E3C99">
        <w:rPr>
          <w:sz w:val="28"/>
          <w:szCs w:val="28"/>
        </w:rPr>
        <w:softHyphen/>
        <w:t>ляций, трофических групп), так и системы в целом. При этом динамика может быть связана, с одной стороны, с адаптациями к факторам, которые являются внешними по отношению к эко</w:t>
      </w:r>
      <w:r w:rsidRPr="000E3C99">
        <w:rPr>
          <w:sz w:val="28"/>
          <w:szCs w:val="28"/>
        </w:rPr>
        <w:softHyphen/>
        <w:t>системе, а с другой - к факторам, которые создает и изменяет сама экосистема.</w:t>
      </w:r>
    </w:p>
    <w:p w:rsidR="002E674A" w:rsidRPr="000E3C99" w:rsidRDefault="002E674A" w:rsidP="002E674A">
      <w:pPr>
        <w:ind w:firstLine="708"/>
        <w:jc w:val="both"/>
        <w:rPr>
          <w:sz w:val="28"/>
          <w:szCs w:val="28"/>
        </w:rPr>
      </w:pPr>
      <w:r w:rsidRPr="000E3C99">
        <w:rPr>
          <w:sz w:val="28"/>
          <w:szCs w:val="28"/>
        </w:rPr>
        <w:t>Самый простой тип динамики - суточный. Он связан с измене</w:t>
      </w:r>
      <w:r w:rsidRPr="000E3C99">
        <w:rPr>
          <w:sz w:val="28"/>
          <w:szCs w:val="28"/>
        </w:rPr>
        <w:softHyphen/>
        <w:t>ниями в фотосинтезе и транспирации (испарении воды) растений. В еще большей мере эти изменения связаны с поведением животно</w:t>
      </w:r>
      <w:r w:rsidRPr="000E3C99">
        <w:rPr>
          <w:sz w:val="28"/>
          <w:szCs w:val="28"/>
        </w:rPr>
        <w:softHyphen/>
        <w:t>го населения. Одни из них более активны днем, другие - в сумер</w:t>
      </w:r>
      <w:r w:rsidRPr="000E3C99">
        <w:rPr>
          <w:sz w:val="28"/>
          <w:szCs w:val="28"/>
        </w:rPr>
        <w:softHyphen/>
        <w:t>ки, третьи - ночью. Аналогичные примеры можно привести по от</w:t>
      </w:r>
      <w:r w:rsidRPr="000E3C99">
        <w:rPr>
          <w:sz w:val="28"/>
          <w:szCs w:val="28"/>
        </w:rPr>
        <w:softHyphen/>
        <w:t>ношению к сезонным явлениям, с которыми еще больше связана активность жизнедеятельности организмов.</w:t>
      </w:r>
    </w:p>
    <w:p w:rsidR="002E674A" w:rsidRPr="000E3C99" w:rsidRDefault="002E674A" w:rsidP="002E674A">
      <w:pPr>
        <w:jc w:val="both"/>
        <w:rPr>
          <w:sz w:val="28"/>
          <w:szCs w:val="28"/>
        </w:rPr>
      </w:pPr>
      <w:r w:rsidRPr="000E3C99">
        <w:rPr>
          <w:sz w:val="28"/>
          <w:szCs w:val="28"/>
        </w:rPr>
        <w:t>Не остаются неизменными экосистемы и в многолетнем ряду. Если в качестве примера взять лес или луг, то не трудно заме</w:t>
      </w:r>
      <w:r w:rsidRPr="000E3C99">
        <w:rPr>
          <w:sz w:val="28"/>
          <w:szCs w:val="28"/>
        </w:rPr>
        <w:softHyphen/>
        <w:t>тить, что в разные годы этим экосистемам свойственны свои особенности. В одни годы мы можем наблюдать увеличение чис</w:t>
      </w:r>
      <w:r w:rsidRPr="000E3C99">
        <w:rPr>
          <w:sz w:val="28"/>
          <w:szCs w:val="28"/>
        </w:rPr>
        <w:softHyphen/>
        <w:t>ленности одних видов (на лугах, например, бывают «клеверные годы», годы с резким увеличением злаков и других видов или групп видов). Из этого следует, что каждый вид индивидуален по своим требованиям к среде, и ее изменения для одних видов благоприятны, а на другие, наоборот, оказывают угнетающее влияние. Сказывается также и периодичность в интенсивности размножения.</w:t>
      </w:r>
    </w:p>
    <w:p w:rsidR="002E674A" w:rsidRPr="000E3C99" w:rsidRDefault="002E674A" w:rsidP="002E674A">
      <w:pPr>
        <w:jc w:val="both"/>
        <w:rPr>
          <w:sz w:val="28"/>
          <w:szCs w:val="28"/>
        </w:rPr>
      </w:pPr>
      <w:r w:rsidRPr="000E3C99">
        <w:rPr>
          <w:sz w:val="28"/>
          <w:szCs w:val="28"/>
        </w:rPr>
        <w:t>Эти изменения в одних случаях могут в какой-то мере повто</w:t>
      </w:r>
      <w:r w:rsidRPr="000E3C99">
        <w:rPr>
          <w:sz w:val="28"/>
          <w:szCs w:val="28"/>
        </w:rPr>
        <w:softHyphen/>
        <w:t>ряться, в других же имеют однонаправленный, поступательный ха</w:t>
      </w:r>
      <w:r w:rsidRPr="000E3C99">
        <w:rPr>
          <w:sz w:val="28"/>
          <w:szCs w:val="28"/>
        </w:rPr>
        <w:softHyphen/>
        <w:t>рактер и обусловливают развитие экосистемы в определенном на</w:t>
      </w:r>
      <w:r w:rsidRPr="000E3C99">
        <w:rPr>
          <w:sz w:val="28"/>
          <w:szCs w:val="28"/>
        </w:rPr>
        <w:softHyphen/>
        <w:t>правлении.</w:t>
      </w:r>
    </w:p>
    <w:p w:rsidR="002E674A" w:rsidRPr="000E3C99" w:rsidRDefault="002E674A" w:rsidP="002E674A">
      <w:pPr>
        <w:ind w:firstLine="708"/>
        <w:jc w:val="both"/>
        <w:rPr>
          <w:sz w:val="28"/>
          <w:szCs w:val="28"/>
        </w:rPr>
      </w:pPr>
      <w:r w:rsidRPr="000E3C99">
        <w:rPr>
          <w:sz w:val="28"/>
          <w:szCs w:val="28"/>
        </w:rPr>
        <w:t>Периодически повторяющуюся динамику называют цик</w:t>
      </w:r>
      <w:r w:rsidRPr="000E3C99">
        <w:rPr>
          <w:sz w:val="28"/>
          <w:szCs w:val="28"/>
        </w:rPr>
        <w:softHyphen/>
        <w:t>лическими изменениями или флуктуациями, а направлен</w:t>
      </w:r>
      <w:r w:rsidRPr="000E3C99">
        <w:rPr>
          <w:sz w:val="28"/>
          <w:szCs w:val="28"/>
        </w:rPr>
        <w:softHyphen/>
        <w:t>ную динамику именуют поступательной или развитием эко</w:t>
      </w:r>
      <w:r w:rsidRPr="000E3C99">
        <w:rPr>
          <w:sz w:val="28"/>
          <w:szCs w:val="28"/>
        </w:rPr>
        <w:softHyphen/>
        <w:t>систем. Для последнего вида динамики характерным является либо внедрение в экосистемы новых видов, либо смена одних видов дру</w:t>
      </w:r>
      <w:r w:rsidRPr="000E3C99">
        <w:rPr>
          <w:sz w:val="28"/>
          <w:szCs w:val="28"/>
        </w:rPr>
        <w:softHyphen/>
        <w:t>гими. В конечном же счете происходят смены биоценозов и эко</w:t>
      </w:r>
      <w:r w:rsidRPr="000E3C99">
        <w:rPr>
          <w:sz w:val="28"/>
          <w:szCs w:val="28"/>
        </w:rPr>
        <w:softHyphen/>
        <w:t>систем в целом. Этот процесс называют сукцессией (лат. сукцессио - преемственность, наследование). Различают обычно первичные и вторичные сукцессии.</w:t>
      </w:r>
    </w:p>
    <w:p w:rsidR="002E674A" w:rsidRPr="000E3C99" w:rsidRDefault="002E674A" w:rsidP="002E674A">
      <w:pPr>
        <w:jc w:val="both"/>
        <w:rPr>
          <w:sz w:val="28"/>
          <w:szCs w:val="28"/>
        </w:rPr>
      </w:pPr>
      <w:r w:rsidRPr="000E3C99">
        <w:rPr>
          <w:sz w:val="28"/>
          <w:szCs w:val="28"/>
        </w:rPr>
        <w:t>Первичные сукцессии. Под первичной обычно понимается сук</w:t>
      </w:r>
      <w:r w:rsidRPr="000E3C99">
        <w:rPr>
          <w:sz w:val="28"/>
          <w:szCs w:val="28"/>
        </w:rPr>
        <w:softHyphen/>
        <w:t xml:space="preserve">цессия, развитие которой начинается на изначально безжизненном субстрате. Ход первичной сукцессии </w:t>
      </w:r>
      <w:r w:rsidRPr="000E3C99">
        <w:rPr>
          <w:sz w:val="28"/>
          <w:szCs w:val="28"/>
        </w:rPr>
        <w:lastRenderedPageBreak/>
        <w:t>рассмотрим на примере на</w:t>
      </w:r>
      <w:r w:rsidRPr="000E3C99">
        <w:rPr>
          <w:sz w:val="28"/>
          <w:szCs w:val="28"/>
        </w:rPr>
        <w:softHyphen/>
        <w:t>земных экосистем. Если взять участки земной поверхности, напри</w:t>
      </w:r>
      <w:r w:rsidRPr="000E3C99">
        <w:rPr>
          <w:sz w:val="28"/>
          <w:szCs w:val="28"/>
        </w:rPr>
        <w:softHyphen/>
        <w:t>мер заброшенные песчаные карьеры, в различных географических районах (в лесной, степной зонах либо среди тропических лесов и т. п.), то для всех этих объектов будут характерны как общие, так и специфические изменения в экосистемах.</w:t>
      </w:r>
    </w:p>
    <w:p w:rsidR="002E674A" w:rsidRPr="000E3C99" w:rsidRDefault="002E674A" w:rsidP="002E674A">
      <w:pPr>
        <w:ind w:firstLine="708"/>
        <w:jc w:val="both"/>
        <w:rPr>
          <w:sz w:val="28"/>
          <w:szCs w:val="28"/>
        </w:rPr>
      </w:pPr>
      <w:r w:rsidRPr="000E3C99">
        <w:rPr>
          <w:sz w:val="28"/>
          <w:szCs w:val="28"/>
        </w:rPr>
        <w:t>В качестве общих закономерностей будет иметь место заселение живыми организмами, увеличение их видового раз</w:t>
      </w:r>
      <w:r w:rsidRPr="000E3C99">
        <w:rPr>
          <w:sz w:val="28"/>
          <w:szCs w:val="28"/>
        </w:rPr>
        <w:softHyphen/>
        <w:t>нообразия, постепенное обогащение почв органическим веще</w:t>
      </w:r>
      <w:r w:rsidRPr="000E3C99">
        <w:rPr>
          <w:sz w:val="28"/>
          <w:szCs w:val="28"/>
        </w:rPr>
        <w:softHyphen/>
        <w:t>ством, возрастание их плодородия, усиление связей между раз</w:t>
      </w:r>
      <w:r w:rsidRPr="000E3C99">
        <w:rPr>
          <w:sz w:val="28"/>
          <w:szCs w:val="28"/>
        </w:rPr>
        <w:softHyphen/>
        <w:t>личными видами или трофическими группами организмов, уменьшение числа свободных экологических ниш, постепенное формирование все более сложных биоценозов и экосистем, по</w:t>
      </w:r>
      <w:r w:rsidRPr="000E3C99">
        <w:rPr>
          <w:sz w:val="28"/>
          <w:szCs w:val="28"/>
        </w:rPr>
        <w:softHyphen/>
        <w:t>вышение их продуктивности. Более мелкие виды организмов, особенно растительных, при этом, как правило, сменяются бо</w:t>
      </w:r>
      <w:r w:rsidRPr="000E3C99">
        <w:rPr>
          <w:sz w:val="28"/>
          <w:szCs w:val="28"/>
        </w:rPr>
        <w:softHyphen/>
        <w:t>лее крупными, интенсифицируются процессы круговорота ве</w:t>
      </w:r>
      <w:r w:rsidRPr="000E3C99">
        <w:rPr>
          <w:sz w:val="28"/>
          <w:szCs w:val="28"/>
        </w:rPr>
        <w:softHyphen/>
        <w:t>ществ и т. п. В каждом случае при этом можно выделить пос</w:t>
      </w:r>
      <w:r w:rsidRPr="000E3C99">
        <w:rPr>
          <w:sz w:val="28"/>
          <w:szCs w:val="28"/>
        </w:rPr>
        <w:softHyphen/>
        <w:t>ледовательные стадии сукцессий, под которыми пони</w:t>
      </w:r>
      <w:r w:rsidRPr="000E3C99">
        <w:rPr>
          <w:sz w:val="28"/>
          <w:szCs w:val="28"/>
        </w:rPr>
        <w:softHyphen/>
        <w:t>мается смена одних экосистем другими, а сукцессионные ряды заканчиваются относительно мало изменяю</w:t>
      </w:r>
      <w:r w:rsidRPr="000E3C99">
        <w:rPr>
          <w:sz w:val="28"/>
          <w:szCs w:val="28"/>
        </w:rPr>
        <w:softHyphen/>
        <w:t>щимися экосистемами. Их называют климаксными (греч. климакс - лестница), коренными или узловыми.</w:t>
      </w:r>
    </w:p>
    <w:p w:rsidR="002E674A" w:rsidRPr="000E3C99" w:rsidRDefault="002E674A" w:rsidP="002E674A">
      <w:pPr>
        <w:ind w:firstLine="708"/>
        <w:jc w:val="both"/>
        <w:rPr>
          <w:sz w:val="28"/>
          <w:szCs w:val="28"/>
        </w:rPr>
      </w:pPr>
      <w:r w:rsidRPr="000E3C99">
        <w:rPr>
          <w:sz w:val="28"/>
          <w:szCs w:val="28"/>
        </w:rPr>
        <w:t>Специфические закономерности сукцессий заключаются прежде всего в том, что каждой из них, как и каждой стадии, при</w:t>
      </w:r>
      <w:r w:rsidRPr="000E3C99">
        <w:rPr>
          <w:sz w:val="28"/>
          <w:szCs w:val="28"/>
        </w:rPr>
        <w:softHyphen/>
        <w:t>сущ тот набор видов, которые, во-первых, характерны для данного региона, а во-вторых, наиболее приспособлены к той или иной ста</w:t>
      </w:r>
      <w:r w:rsidRPr="000E3C99">
        <w:rPr>
          <w:sz w:val="28"/>
          <w:szCs w:val="28"/>
        </w:rPr>
        <w:softHyphen/>
        <w:t>дии развития сукцессионного ряда. Различными будут и заверша</w:t>
      </w:r>
      <w:r w:rsidRPr="000E3C99">
        <w:rPr>
          <w:sz w:val="28"/>
          <w:szCs w:val="28"/>
        </w:rPr>
        <w:softHyphen/>
        <w:t>ющие (климаксные) сообщества (экосистемы).</w:t>
      </w:r>
    </w:p>
    <w:p w:rsidR="002E674A" w:rsidRPr="000E3C99" w:rsidRDefault="002E674A" w:rsidP="002E674A">
      <w:pPr>
        <w:ind w:firstLine="708"/>
        <w:jc w:val="both"/>
        <w:rPr>
          <w:sz w:val="28"/>
          <w:szCs w:val="28"/>
        </w:rPr>
      </w:pPr>
      <w:r w:rsidRPr="000E3C99">
        <w:rPr>
          <w:sz w:val="28"/>
          <w:szCs w:val="28"/>
        </w:rPr>
        <w:t>Американский эколог Клементс, наиболее полно разработавший учение о сукцессиях, считает, что в любом обширном географи</w:t>
      </w:r>
      <w:r w:rsidRPr="000E3C99">
        <w:rPr>
          <w:sz w:val="28"/>
          <w:szCs w:val="28"/>
        </w:rPr>
        <w:softHyphen/>
        <w:t>ческом районе, который по масштабам можно примерно прирав</w:t>
      </w:r>
      <w:r w:rsidRPr="000E3C99">
        <w:rPr>
          <w:sz w:val="28"/>
          <w:szCs w:val="28"/>
        </w:rPr>
        <w:softHyphen/>
        <w:t>нять к природной зоне (лесная, степная, пустынная и т. п.), каждый ряд завершается одной и той же климаксной экосистемой (моно</w:t>
      </w:r>
      <w:r w:rsidRPr="000E3C99">
        <w:rPr>
          <w:sz w:val="28"/>
          <w:szCs w:val="28"/>
        </w:rPr>
        <w:softHyphen/>
        <w:t>климаксом). Такой климакс был назван климатическим. Это, од</w:t>
      </w:r>
      <w:r w:rsidRPr="000E3C99">
        <w:rPr>
          <w:sz w:val="28"/>
          <w:szCs w:val="28"/>
        </w:rPr>
        <w:softHyphen/>
        <w:t>нако, не значит, что для любого участка географической зоны (мо</w:t>
      </w:r>
      <w:r w:rsidRPr="000E3C99">
        <w:rPr>
          <w:sz w:val="28"/>
          <w:szCs w:val="28"/>
        </w:rPr>
        <w:softHyphen/>
        <w:t>ноклимакса) характерен один и тот же набор видов. Видовой со</w:t>
      </w:r>
      <w:r w:rsidRPr="000E3C99">
        <w:rPr>
          <w:sz w:val="28"/>
          <w:szCs w:val="28"/>
        </w:rPr>
        <w:softHyphen/>
        <w:t>став климаксных экосистем может существенно различаться. Об</w:t>
      </w:r>
      <w:r w:rsidRPr="000E3C99">
        <w:rPr>
          <w:sz w:val="28"/>
          <w:szCs w:val="28"/>
        </w:rPr>
        <w:softHyphen/>
        <w:t>щим является лишь то, что эти экосистемы объединяет сходство видов-эдификаторов, то есть тех, которые в наибольшей мере создают среду обитания. Например, для степных экосистем эдификаторами являются плотнокустовые злаки (ковыль и типчак). Для тропических лесов в качестве эдификаторов выступает большое количество древесных видов, создающих сильное затенение для других видов своим пологом.</w:t>
      </w:r>
    </w:p>
    <w:p w:rsidR="002E674A" w:rsidRPr="000E3C99" w:rsidRDefault="002E674A" w:rsidP="002E674A">
      <w:pPr>
        <w:ind w:firstLine="708"/>
        <w:jc w:val="both"/>
        <w:rPr>
          <w:sz w:val="28"/>
          <w:szCs w:val="28"/>
        </w:rPr>
      </w:pPr>
      <w:r w:rsidRPr="000E3C99">
        <w:rPr>
          <w:sz w:val="28"/>
          <w:szCs w:val="28"/>
        </w:rPr>
        <w:t>Для лесной зоны северных и срединных регионов Евразии основ</w:t>
      </w:r>
      <w:r w:rsidRPr="000E3C99">
        <w:rPr>
          <w:sz w:val="28"/>
          <w:szCs w:val="28"/>
        </w:rPr>
        <w:softHyphen/>
        <w:t>ными эдификаторами выступают ель или пихта. Из набора всех дре</w:t>
      </w:r>
      <w:r w:rsidRPr="000E3C99">
        <w:rPr>
          <w:sz w:val="28"/>
          <w:szCs w:val="28"/>
        </w:rPr>
        <w:softHyphen/>
        <w:t>весных видов они в наибольшей степени изменяют условия место-произрастания: сильно затеняют подпологовое пространство, созда</w:t>
      </w:r>
      <w:r w:rsidRPr="000E3C99">
        <w:rPr>
          <w:sz w:val="28"/>
          <w:szCs w:val="28"/>
        </w:rPr>
        <w:softHyphen/>
        <w:t>ют кислую среду почв и обусловливают процессы их оподзоливания (растворение и вымывание из приповерхностного слоя практически всех минералов, кроме кварца). С этими эдификаторами уживаются только те древесные виды, которые не отстают от них в росте и способны первыми захватить пространство. При сочетании таких условий возможно формирование климаксных смешанных елово-лиственных (пихтово-лиственных), чаще всего с березой и осиной, ле</w:t>
      </w:r>
      <w:r w:rsidRPr="000E3C99">
        <w:rPr>
          <w:sz w:val="28"/>
          <w:szCs w:val="28"/>
        </w:rPr>
        <w:softHyphen/>
        <w:t>сов. Последнее наиболее характерно для зоны смешанных лесов. Для таежной (более северной) зоны более типичны климаксные леса с явным преобладанием только эдификаторов (ель, пихта).</w:t>
      </w:r>
    </w:p>
    <w:p w:rsidR="002E674A" w:rsidRPr="000E3C99" w:rsidRDefault="002E674A" w:rsidP="002E674A">
      <w:pPr>
        <w:ind w:firstLine="708"/>
        <w:jc w:val="both"/>
        <w:rPr>
          <w:sz w:val="28"/>
          <w:szCs w:val="28"/>
        </w:rPr>
      </w:pPr>
      <w:r w:rsidRPr="000E3C99">
        <w:rPr>
          <w:sz w:val="28"/>
          <w:szCs w:val="28"/>
        </w:rPr>
        <w:lastRenderedPageBreak/>
        <w:t>Однако прежде чем сформируется климаксное сообщество (экоси</w:t>
      </w:r>
      <w:r w:rsidRPr="000E3C99">
        <w:rPr>
          <w:sz w:val="28"/>
          <w:szCs w:val="28"/>
        </w:rPr>
        <w:softHyphen/>
        <w:t>стема), ему предшествует, как отмечалось выше, ряд промежуточ</w:t>
      </w:r>
      <w:r w:rsidRPr="000E3C99">
        <w:rPr>
          <w:sz w:val="28"/>
          <w:szCs w:val="28"/>
        </w:rPr>
        <w:softHyphen/>
        <w:t>ных стадий или серий. Так, в лесной зоне (рис.5) на исходно безжиз</w:t>
      </w:r>
      <w:r w:rsidRPr="000E3C99">
        <w:rPr>
          <w:sz w:val="28"/>
          <w:szCs w:val="28"/>
        </w:rPr>
        <w:softHyphen/>
        <w:t>ненном субстрате здесь сначала появляются организмы-пионеры, на</w:t>
      </w:r>
      <w:r w:rsidRPr="000E3C99">
        <w:rPr>
          <w:sz w:val="28"/>
          <w:szCs w:val="28"/>
        </w:rPr>
        <w:softHyphen/>
        <w:t>пример, корковые водоросли, накипные лишайники и некоторые мало</w:t>
      </w:r>
      <w:r w:rsidRPr="000E3C99">
        <w:rPr>
          <w:sz w:val="28"/>
          <w:szCs w:val="28"/>
        </w:rPr>
        <w:softHyphen/>
        <w:t>требовательные к плодородию субстрата семенные растения. За ними следует стадия растительности, представленная в основном травами, а затем кустарниками и деревьями-пионерами (чаще всего березой, осиной, ивой). Последние характеризуются быстрым ростом, но, отличаясь высоким светолюбием, быстро изреживаются (к 40-50-лет</w:t>
      </w:r>
      <w:r w:rsidRPr="000E3C99">
        <w:rPr>
          <w:sz w:val="28"/>
          <w:szCs w:val="28"/>
        </w:rPr>
        <w:softHyphen/>
        <w:t>нему возрасту). В результате этого под их пологом создаются усло</w:t>
      </w:r>
      <w:r w:rsidRPr="000E3C99">
        <w:rPr>
          <w:sz w:val="28"/>
          <w:szCs w:val="28"/>
        </w:rPr>
        <w:softHyphen/>
        <w:t>вия для поселения теневыносливой ели, которая постепенно догоняет в росте стареющие лиственные виды деревьев и выходит в первый ярус. На данной стадии и образуется климаксное смешанное елово-лиственное сообщество или чисто еловый лес со свойственным им набором других видов растений и животных.</w:t>
      </w:r>
    </w:p>
    <w:p w:rsidR="002E674A" w:rsidRPr="000E3C99" w:rsidRDefault="002E674A" w:rsidP="002E674A">
      <w:pPr>
        <w:jc w:val="center"/>
        <w:rPr>
          <w:sz w:val="28"/>
          <w:szCs w:val="28"/>
        </w:rPr>
      </w:pPr>
      <w:r>
        <w:rPr>
          <w:noProof/>
          <w:sz w:val="28"/>
          <w:szCs w:val="28"/>
        </w:rPr>
        <w:drawing>
          <wp:inline distT="0" distB="0" distL="0" distR="0">
            <wp:extent cx="4772025" cy="1647825"/>
            <wp:effectExtent l="0" t="0" r="9525" b="9525"/>
            <wp:docPr id="7" name="Рисунок 7" descr="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008"/>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772025" cy="1647825"/>
                    </a:xfrm>
                    <a:prstGeom prst="rect">
                      <a:avLst/>
                    </a:prstGeom>
                    <a:noFill/>
                    <a:ln>
                      <a:noFill/>
                    </a:ln>
                  </pic:spPr>
                </pic:pic>
              </a:graphicData>
            </a:graphic>
          </wp:inline>
        </w:drawing>
      </w:r>
    </w:p>
    <w:p w:rsidR="002E674A" w:rsidRPr="000E3C99" w:rsidRDefault="002E674A" w:rsidP="002E674A">
      <w:pPr>
        <w:jc w:val="both"/>
        <w:rPr>
          <w:sz w:val="28"/>
          <w:szCs w:val="28"/>
        </w:rPr>
      </w:pPr>
      <w:r w:rsidRPr="000E3C99">
        <w:rPr>
          <w:sz w:val="28"/>
          <w:szCs w:val="28"/>
        </w:rPr>
        <w:t> </w:t>
      </w:r>
    </w:p>
    <w:p w:rsidR="002E674A" w:rsidRPr="000E3C99" w:rsidRDefault="002E674A" w:rsidP="002E674A">
      <w:pPr>
        <w:jc w:val="both"/>
        <w:rPr>
          <w:sz w:val="28"/>
          <w:szCs w:val="28"/>
        </w:rPr>
      </w:pPr>
      <w:r w:rsidRPr="000E3C99">
        <w:rPr>
          <w:sz w:val="28"/>
          <w:szCs w:val="28"/>
        </w:rPr>
        <w:t>Рис. 1. Биогеоценотическая сукцессия на примере смен фитоценозов в лесной зоне</w:t>
      </w:r>
    </w:p>
    <w:p w:rsidR="002E674A" w:rsidRPr="000E3C99" w:rsidRDefault="002E674A" w:rsidP="002E674A">
      <w:pPr>
        <w:jc w:val="both"/>
        <w:rPr>
          <w:sz w:val="28"/>
          <w:szCs w:val="28"/>
        </w:rPr>
      </w:pPr>
    </w:p>
    <w:p w:rsidR="002E674A" w:rsidRPr="000E3C99" w:rsidRDefault="002E674A" w:rsidP="002E674A">
      <w:pPr>
        <w:jc w:val="both"/>
        <w:rPr>
          <w:sz w:val="28"/>
          <w:szCs w:val="28"/>
        </w:rPr>
      </w:pPr>
      <w:r w:rsidRPr="000E3C99">
        <w:rPr>
          <w:sz w:val="28"/>
          <w:szCs w:val="28"/>
        </w:rPr>
        <w:t> </w:t>
      </w:r>
    </w:p>
    <w:p w:rsidR="002E674A" w:rsidRPr="000E3C99" w:rsidRDefault="002E674A" w:rsidP="002E674A">
      <w:pPr>
        <w:ind w:firstLine="708"/>
        <w:jc w:val="both"/>
        <w:rPr>
          <w:sz w:val="28"/>
          <w:szCs w:val="28"/>
        </w:rPr>
      </w:pPr>
      <w:r w:rsidRPr="000E3C99">
        <w:rPr>
          <w:sz w:val="28"/>
          <w:szCs w:val="28"/>
        </w:rPr>
        <w:t>Наряду с теорией моноклимакса существует точка зрения, в соот</w:t>
      </w:r>
      <w:r w:rsidRPr="000E3C99">
        <w:rPr>
          <w:sz w:val="28"/>
          <w:szCs w:val="28"/>
        </w:rPr>
        <w:softHyphen/>
        <w:t>ветствии с которой в одном и том же географическом районе может формироваться несколько завершающих (климаксных) экосистем (по</w:t>
      </w:r>
      <w:r w:rsidRPr="000E3C99">
        <w:rPr>
          <w:sz w:val="28"/>
          <w:szCs w:val="28"/>
        </w:rPr>
        <w:softHyphen/>
        <w:t>ликлимакс). Например, в лесной зоне наряду с еловыми и елово-лиственными лесами в качестве климаксных рассматривают также луговые экосистемы, сосновые леса. Однако сторонники моноклимакса считают, что луга в лесной зоне могут длительно существовать толь</w:t>
      </w:r>
      <w:r w:rsidRPr="000E3C99">
        <w:rPr>
          <w:sz w:val="28"/>
          <w:szCs w:val="28"/>
        </w:rPr>
        <w:softHyphen/>
        <w:t>ко в результате их использования (скашивания, выпаса). При прекра</w:t>
      </w:r>
      <w:r w:rsidRPr="000E3C99">
        <w:rPr>
          <w:sz w:val="28"/>
          <w:szCs w:val="28"/>
        </w:rPr>
        <w:softHyphen/>
        <w:t>щении таких воздействий на смену им неизбежно придут лесные со</w:t>
      </w:r>
      <w:r w:rsidRPr="000E3C99">
        <w:rPr>
          <w:sz w:val="28"/>
          <w:szCs w:val="28"/>
        </w:rPr>
        <w:softHyphen/>
        <w:t>общества. Что касается сосновых лесов, то длительное существова</w:t>
      </w:r>
      <w:r w:rsidRPr="000E3C99">
        <w:rPr>
          <w:sz w:val="28"/>
          <w:szCs w:val="28"/>
        </w:rPr>
        <w:softHyphen/>
        <w:t>ние их связывается с тем, что они занимают обычно крайне бедные (например, песчаные, щебнистые, сильно заболоченные) местообитания, где ель (более сильный эдификатор) не может внедряться и суще</w:t>
      </w:r>
      <w:r w:rsidRPr="000E3C99">
        <w:rPr>
          <w:sz w:val="28"/>
          <w:szCs w:val="28"/>
        </w:rPr>
        <w:softHyphen/>
        <w:t>ствовать вследствие более значительной требовательности к почвен</w:t>
      </w:r>
      <w:r w:rsidRPr="000E3C99">
        <w:rPr>
          <w:sz w:val="28"/>
          <w:szCs w:val="28"/>
        </w:rPr>
        <w:softHyphen/>
        <w:t>ному плодородию. Но с течением времени по мере накопления в по</w:t>
      </w:r>
      <w:r w:rsidRPr="000E3C99">
        <w:rPr>
          <w:sz w:val="28"/>
          <w:szCs w:val="28"/>
        </w:rPr>
        <w:softHyphen/>
        <w:t>чве органических веществ и необходимых для жизни минеральных элементов и эти «сосновые местообитания», с точки зрения сторонни</w:t>
      </w:r>
      <w:r w:rsidRPr="000E3C99">
        <w:rPr>
          <w:sz w:val="28"/>
          <w:szCs w:val="28"/>
        </w:rPr>
        <w:softHyphen/>
        <w:t>ков моноклимакса, будут заняты еловыми лесами, как обладающими более сильной эдификаторной способностью.</w:t>
      </w:r>
    </w:p>
    <w:p w:rsidR="002E674A" w:rsidRPr="000E3C99" w:rsidRDefault="002E674A" w:rsidP="002E674A">
      <w:pPr>
        <w:ind w:firstLine="708"/>
        <w:jc w:val="both"/>
        <w:rPr>
          <w:sz w:val="28"/>
          <w:szCs w:val="28"/>
        </w:rPr>
      </w:pPr>
      <w:r w:rsidRPr="000E3C99">
        <w:rPr>
          <w:sz w:val="28"/>
          <w:szCs w:val="28"/>
        </w:rPr>
        <w:t>Причины сукцессий. Сукцессионные смены обычно связыва</w:t>
      </w:r>
      <w:r w:rsidRPr="000E3C99">
        <w:rPr>
          <w:sz w:val="28"/>
          <w:szCs w:val="28"/>
        </w:rPr>
        <w:softHyphen/>
        <w:t>ют с тем, что существующая экосистема (сообщество) создает неблагоприятные условия для наполняющих ее организмов (почво</w:t>
      </w:r>
      <w:r w:rsidRPr="000E3C99">
        <w:rPr>
          <w:sz w:val="28"/>
          <w:szCs w:val="28"/>
        </w:rPr>
        <w:softHyphen/>
        <w:t>утомление, неполный круговорот веществ, самоотравление продук</w:t>
      </w:r>
      <w:r w:rsidRPr="000E3C99">
        <w:rPr>
          <w:sz w:val="28"/>
          <w:szCs w:val="28"/>
        </w:rPr>
        <w:softHyphen/>
        <w:t>тами выделений или разложения и т. п.). Такие явления реальны, но не объясняют всех случаев смен экосистем. Например, в север</w:t>
      </w:r>
      <w:r w:rsidRPr="000E3C99">
        <w:rPr>
          <w:sz w:val="28"/>
          <w:szCs w:val="28"/>
        </w:rPr>
        <w:softHyphen/>
        <w:t xml:space="preserve">ных лесах </w:t>
      </w:r>
      <w:r w:rsidRPr="000E3C99">
        <w:rPr>
          <w:sz w:val="28"/>
          <w:szCs w:val="28"/>
        </w:rPr>
        <w:lastRenderedPageBreak/>
        <w:t>внедрение ели под полог лиственных древесных сооб</w:t>
      </w:r>
      <w:r w:rsidRPr="000E3C99">
        <w:rPr>
          <w:sz w:val="28"/>
          <w:szCs w:val="28"/>
        </w:rPr>
        <w:softHyphen/>
        <w:t>ществ связано прежде всего с тем, что она использует биологи</w:t>
      </w:r>
      <w:r w:rsidRPr="000E3C99">
        <w:rPr>
          <w:sz w:val="28"/>
          <w:szCs w:val="28"/>
        </w:rPr>
        <w:softHyphen/>
        <w:t>ческие свойства этих сообществ по слабому притенению почвы. Сами же почвенные условия остаются не только благоприятными для лиственных древостоев, но и постепенно улучшаются для них (идет накопление питательных веществ, уменьшается кислотность почв и т.п.). Следовательно, здесь нет оснований говорить о само</w:t>
      </w:r>
      <w:r w:rsidRPr="000E3C99">
        <w:rPr>
          <w:sz w:val="28"/>
          <w:szCs w:val="28"/>
        </w:rPr>
        <w:softHyphen/>
        <w:t>отравлении или других подобных причинах смен.</w:t>
      </w:r>
    </w:p>
    <w:p w:rsidR="002E674A" w:rsidRPr="000E3C99" w:rsidRDefault="002E674A" w:rsidP="002E674A">
      <w:pPr>
        <w:jc w:val="both"/>
        <w:rPr>
          <w:sz w:val="28"/>
          <w:szCs w:val="28"/>
        </w:rPr>
      </w:pPr>
      <w:r w:rsidRPr="000E3C99">
        <w:rPr>
          <w:sz w:val="28"/>
          <w:szCs w:val="28"/>
        </w:rPr>
        <w:t>Не подтверждается безоговорочно и точка зрения о том, что появление ели под пологом лиственных древостоев связано с тем, что в молодом возрасте она требует затенения. Известно, напри</w:t>
      </w:r>
      <w:r w:rsidRPr="000E3C99">
        <w:rPr>
          <w:sz w:val="28"/>
          <w:szCs w:val="28"/>
        </w:rPr>
        <w:softHyphen/>
        <w:t>мер, что ель и в молодом возрасте прекрасно растет при полном освещении (значительно лучше, чем под пологом других древес</w:t>
      </w:r>
      <w:r w:rsidRPr="000E3C99">
        <w:rPr>
          <w:sz w:val="28"/>
          <w:szCs w:val="28"/>
        </w:rPr>
        <w:softHyphen/>
        <w:t>ных видов). Об этом, в частности, свидетельствуют многочислен</w:t>
      </w:r>
      <w:r w:rsidRPr="000E3C99">
        <w:rPr>
          <w:sz w:val="28"/>
          <w:szCs w:val="28"/>
        </w:rPr>
        <w:softHyphen/>
        <w:t>ные примеры создания культурных фитоценозов ели (посадкой мо</w:t>
      </w:r>
      <w:r w:rsidRPr="000E3C99">
        <w:rPr>
          <w:sz w:val="28"/>
          <w:szCs w:val="28"/>
        </w:rPr>
        <w:softHyphen/>
        <w:t>лодых растений или посевом семян) на открытых площадях.</w:t>
      </w:r>
    </w:p>
    <w:p w:rsidR="002E674A" w:rsidRPr="000E3C99" w:rsidRDefault="002E674A" w:rsidP="002E674A">
      <w:pPr>
        <w:jc w:val="both"/>
        <w:rPr>
          <w:sz w:val="28"/>
          <w:szCs w:val="28"/>
        </w:rPr>
      </w:pPr>
      <w:r w:rsidRPr="000E3C99">
        <w:rPr>
          <w:sz w:val="28"/>
          <w:szCs w:val="28"/>
        </w:rPr>
        <w:t>Наряду с природными факторами, причинами динамики экосис</w:t>
      </w:r>
      <w:r w:rsidRPr="000E3C99">
        <w:rPr>
          <w:sz w:val="28"/>
          <w:szCs w:val="28"/>
        </w:rPr>
        <w:softHyphen/>
        <w:t>тем все чаще выступает человек. К настоящему времени им раз</w:t>
      </w:r>
      <w:r w:rsidRPr="000E3C99">
        <w:rPr>
          <w:sz w:val="28"/>
          <w:szCs w:val="28"/>
        </w:rPr>
        <w:softHyphen/>
        <w:t>рушено большинство коренных (климаксных) экосистем. Например, степи почти полностью распаханы (сохранились только на запо</w:t>
      </w:r>
      <w:r w:rsidRPr="000E3C99">
        <w:rPr>
          <w:sz w:val="28"/>
          <w:szCs w:val="28"/>
        </w:rPr>
        <w:softHyphen/>
        <w:t>ведных участках). Преобладающие площади лесов представлены переходными (временными) экосистемами из лиственных древес</w:t>
      </w:r>
      <w:r w:rsidRPr="000E3C99">
        <w:rPr>
          <w:sz w:val="28"/>
          <w:szCs w:val="28"/>
        </w:rPr>
        <w:softHyphen/>
        <w:t>ных пород (береза, осина, реже ива, ольха и др.). Эти леса обычно называют производными или вторичными. Они, как отмеча</w:t>
      </w:r>
      <w:r w:rsidRPr="000E3C99">
        <w:rPr>
          <w:sz w:val="28"/>
          <w:szCs w:val="28"/>
        </w:rPr>
        <w:softHyphen/>
        <w:t>лось выше, являются промежуточными стадиями сукцессий.</w:t>
      </w:r>
    </w:p>
    <w:p w:rsidR="002E674A" w:rsidRPr="000E3C99" w:rsidRDefault="002E674A" w:rsidP="002E674A">
      <w:pPr>
        <w:jc w:val="both"/>
        <w:rPr>
          <w:sz w:val="28"/>
          <w:szCs w:val="28"/>
        </w:rPr>
      </w:pPr>
      <w:r w:rsidRPr="000E3C99">
        <w:rPr>
          <w:sz w:val="28"/>
          <w:szCs w:val="28"/>
        </w:rPr>
        <w:t>К сменам экосистем ведут также такие виды деятельности че</w:t>
      </w:r>
      <w:r w:rsidRPr="000E3C99">
        <w:rPr>
          <w:sz w:val="28"/>
          <w:szCs w:val="28"/>
        </w:rPr>
        <w:softHyphen/>
        <w:t>ловека, как осушение болот, чрезмерные нагрузки на леса. Напри</w:t>
      </w:r>
      <w:r w:rsidRPr="000E3C99">
        <w:rPr>
          <w:sz w:val="28"/>
          <w:szCs w:val="28"/>
        </w:rPr>
        <w:softHyphen/>
        <w:t>мер, в результате отдыха населения (рекреации), химических заг</w:t>
      </w:r>
      <w:r w:rsidRPr="000E3C99">
        <w:rPr>
          <w:sz w:val="28"/>
          <w:szCs w:val="28"/>
        </w:rPr>
        <w:softHyphen/>
        <w:t>рязнений среды, усиленного выпаса скота, пожаров и т. п.</w:t>
      </w:r>
    </w:p>
    <w:p w:rsidR="002E674A" w:rsidRPr="000E3C99" w:rsidRDefault="002E674A" w:rsidP="002E674A">
      <w:pPr>
        <w:jc w:val="both"/>
        <w:rPr>
          <w:sz w:val="28"/>
          <w:szCs w:val="28"/>
        </w:rPr>
      </w:pPr>
      <w:r w:rsidRPr="000E3C99">
        <w:rPr>
          <w:sz w:val="28"/>
          <w:szCs w:val="28"/>
        </w:rPr>
        <w:t>Антропогенные воздействия часто ведут к упрощению экосис</w:t>
      </w:r>
      <w:r w:rsidRPr="000E3C99">
        <w:rPr>
          <w:sz w:val="28"/>
          <w:szCs w:val="28"/>
        </w:rPr>
        <w:softHyphen/>
        <w:t>тем. Такие явления обычно называют дигрессиями (лат. дигрессион - отклонение). Различают, например, пастбищные, рекреаци</w:t>
      </w:r>
      <w:r w:rsidRPr="000E3C99">
        <w:rPr>
          <w:sz w:val="28"/>
          <w:szCs w:val="28"/>
        </w:rPr>
        <w:softHyphen/>
        <w:t>онные и другие дигрессии. Смены такого типа обычно завершают</w:t>
      </w:r>
      <w:r w:rsidRPr="000E3C99">
        <w:rPr>
          <w:sz w:val="28"/>
          <w:szCs w:val="28"/>
        </w:rPr>
        <w:softHyphen/>
        <w:t>ся не климаксными экосистемами, для которых характерно услож</w:t>
      </w:r>
      <w:r w:rsidRPr="000E3C99">
        <w:rPr>
          <w:sz w:val="28"/>
          <w:szCs w:val="28"/>
        </w:rPr>
        <w:softHyphen/>
        <w:t>нение структуры, а стадиями катоценоза (греч. ката - вниз, про</w:t>
      </w:r>
      <w:r w:rsidRPr="000E3C99">
        <w:rPr>
          <w:sz w:val="28"/>
          <w:szCs w:val="28"/>
        </w:rPr>
        <w:softHyphen/>
        <w:t>тив; кайнос - общий), которые нередко заканчиваются полным рас</w:t>
      </w:r>
      <w:r w:rsidRPr="000E3C99">
        <w:rPr>
          <w:sz w:val="28"/>
          <w:szCs w:val="28"/>
        </w:rPr>
        <w:softHyphen/>
        <w:t>падом экосистем.</w:t>
      </w:r>
    </w:p>
    <w:p w:rsidR="002E674A" w:rsidRPr="000E3C99" w:rsidRDefault="002E674A" w:rsidP="002E674A">
      <w:pPr>
        <w:ind w:firstLine="708"/>
        <w:jc w:val="both"/>
        <w:rPr>
          <w:sz w:val="28"/>
          <w:szCs w:val="28"/>
        </w:rPr>
      </w:pPr>
      <w:r w:rsidRPr="000E3C99">
        <w:rPr>
          <w:sz w:val="28"/>
          <w:szCs w:val="28"/>
        </w:rPr>
        <w:t>Климаксные экосистемы обычно чувствительны к различным вмешательствам в их жизнь. К подобным воздействиям, кроме хвойных лесов, чувствительны и другие коренные сообщества, на</w:t>
      </w:r>
      <w:r w:rsidRPr="000E3C99">
        <w:rPr>
          <w:sz w:val="28"/>
          <w:szCs w:val="28"/>
        </w:rPr>
        <w:softHyphen/>
        <w:t>пример, дубовые леса. Это одна из причин катастрофической гибе</w:t>
      </w:r>
      <w:r w:rsidRPr="000E3C99">
        <w:rPr>
          <w:sz w:val="28"/>
          <w:szCs w:val="28"/>
        </w:rPr>
        <w:softHyphen/>
        <w:t>ли дубрав в современный период и замены их, как и хвойных лесов, менее ценными, но более устойчивыми временными экосистема</w:t>
      </w:r>
      <w:r w:rsidRPr="000E3C99">
        <w:rPr>
          <w:sz w:val="28"/>
          <w:szCs w:val="28"/>
        </w:rPr>
        <w:softHyphen/>
        <w:t>ми из березы, осины, кустарников или трав. Последнее особенно типично при разрушении степных и лесостепных дубрав.</w:t>
      </w:r>
    </w:p>
    <w:p w:rsidR="002E674A" w:rsidRPr="000E3C99" w:rsidRDefault="002E674A" w:rsidP="002E674A">
      <w:pPr>
        <w:ind w:firstLine="708"/>
        <w:jc w:val="both"/>
        <w:rPr>
          <w:sz w:val="28"/>
          <w:szCs w:val="28"/>
        </w:rPr>
      </w:pPr>
      <w:r w:rsidRPr="000E3C99">
        <w:rPr>
          <w:sz w:val="28"/>
          <w:szCs w:val="28"/>
        </w:rPr>
        <w:t>Кроме песчаных пространств, первичные сукцессии могут начи</w:t>
      </w:r>
      <w:r w:rsidRPr="000E3C99">
        <w:rPr>
          <w:sz w:val="28"/>
          <w:szCs w:val="28"/>
        </w:rPr>
        <w:softHyphen/>
        <w:t>наться на горных породах, извлеченных из недр, продуктах извер</w:t>
      </w:r>
      <w:r w:rsidRPr="000E3C99">
        <w:rPr>
          <w:sz w:val="28"/>
          <w:szCs w:val="28"/>
        </w:rPr>
        <w:softHyphen/>
        <w:t>жения вулканов (застывшая лава, отложения пепла) и т. п.</w:t>
      </w:r>
    </w:p>
    <w:p w:rsidR="002E674A" w:rsidRPr="000E3C99" w:rsidRDefault="002E674A" w:rsidP="002E674A">
      <w:pPr>
        <w:jc w:val="both"/>
        <w:rPr>
          <w:sz w:val="28"/>
          <w:szCs w:val="28"/>
        </w:rPr>
      </w:pPr>
      <w:r w:rsidRPr="000E3C99">
        <w:rPr>
          <w:sz w:val="28"/>
          <w:szCs w:val="28"/>
        </w:rPr>
        <w:t>Вторичные н другие сукцессии. Вторичные сукцессии отличаются от первичных тем, что они начинаются обычно не с нулевых значений, а возникают на месте нару</w:t>
      </w:r>
      <w:r w:rsidRPr="000E3C99">
        <w:rPr>
          <w:sz w:val="28"/>
          <w:szCs w:val="28"/>
        </w:rPr>
        <w:softHyphen/>
        <w:t>шенных или разрушенных экосистем. Например, после вы</w:t>
      </w:r>
      <w:r w:rsidRPr="000E3C99">
        <w:rPr>
          <w:sz w:val="28"/>
          <w:szCs w:val="28"/>
        </w:rPr>
        <w:softHyphen/>
        <w:t>рубок лесов, лесных пожаров, при зарастании площадей, нахо</w:t>
      </w:r>
      <w:r w:rsidRPr="000E3C99">
        <w:rPr>
          <w:sz w:val="28"/>
          <w:szCs w:val="28"/>
        </w:rPr>
        <w:softHyphen/>
        <w:t>дившихся под сельскохозяйственными угодьями. Основное отличие этих сукцессий заключается в том, что они протекают несравненно быстрее первичных, так как начинаются с проме</w:t>
      </w:r>
      <w:r w:rsidRPr="000E3C99">
        <w:rPr>
          <w:sz w:val="28"/>
          <w:szCs w:val="28"/>
        </w:rPr>
        <w:softHyphen/>
        <w:t xml:space="preserve">жуточных стадий (трав, кустарников или древесных растений-пионеров) и на фоне более богатых почв. Конечно, вторичная </w:t>
      </w:r>
      <w:r w:rsidRPr="000E3C99">
        <w:rPr>
          <w:sz w:val="28"/>
          <w:szCs w:val="28"/>
        </w:rPr>
        <w:lastRenderedPageBreak/>
        <w:t>сукцессия возможна только в тех случаях, если человек не бу</w:t>
      </w:r>
      <w:r w:rsidRPr="000E3C99">
        <w:rPr>
          <w:sz w:val="28"/>
          <w:szCs w:val="28"/>
        </w:rPr>
        <w:softHyphen/>
        <w:t>дет оказывать сильное и постоянное влияние на развивающие</w:t>
      </w:r>
      <w:r w:rsidRPr="000E3C99">
        <w:rPr>
          <w:sz w:val="28"/>
          <w:szCs w:val="28"/>
        </w:rPr>
        <w:softHyphen/>
        <w:t>ся экосистемы. В последнем случае, как отмечалось выше, процесс пойдет по схеме дигрессий и завершится стадией ка</w:t>
      </w:r>
      <w:r w:rsidRPr="000E3C99">
        <w:rPr>
          <w:sz w:val="28"/>
          <w:szCs w:val="28"/>
        </w:rPr>
        <w:softHyphen/>
        <w:t>тоценоза и опустынивания территорий.</w:t>
      </w:r>
    </w:p>
    <w:p w:rsidR="002E674A" w:rsidRPr="000E3C99" w:rsidRDefault="002E674A" w:rsidP="002E674A">
      <w:pPr>
        <w:jc w:val="both"/>
        <w:rPr>
          <w:sz w:val="28"/>
          <w:szCs w:val="28"/>
        </w:rPr>
      </w:pPr>
      <w:r w:rsidRPr="000E3C99">
        <w:rPr>
          <w:sz w:val="28"/>
          <w:szCs w:val="28"/>
        </w:rPr>
        <w:t>Различают также автотрофные и гетеротрофные сукцес</w:t>
      </w:r>
      <w:r w:rsidRPr="000E3C99">
        <w:rPr>
          <w:sz w:val="28"/>
          <w:szCs w:val="28"/>
        </w:rPr>
        <w:softHyphen/>
        <w:t>сии. Рассмотренные выше примеры сукцессий относятся к автотрофным, поскольку все они протекают в экосистемах, где цент</w:t>
      </w:r>
      <w:r w:rsidRPr="000E3C99">
        <w:rPr>
          <w:sz w:val="28"/>
          <w:szCs w:val="28"/>
        </w:rPr>
        <w:softHyphen/>
        <w:t>ральным звеном является растительный покров. С его развитием связаны смены гетеротрофных компонентов. Такие сукцессии по</w:t>
      </w:r>
      <w:r w:rsidRPr="000E3C99">
        <w:rPr>
          <w:sz w:val="28"/>
          <w:szCs w:val="28"/>
        </w:rPr>
        <w:softHyphen/>
        <w:t>тенциально бессмертны, поскольку все время пополняются энер</w:t>
      </w:r>
      <w:r w:rsidRPr="000E3C99">
        <w:rPr>
          <w:sz w:val="28"/>
          <w:szCs w:val="28"/>
        </w:rPr>
        <w:softHyphen/>
        <w:t>гией и веществом, образующимися или фиксирующимися в орга</w:t>
      </w:r>
      <w:r w:rsidRPr="000E3C99">
        <w:rPr>
          <w:sz w:val="28"/>
          <w:szCs w:val="28"/>
        </w:rPr>
        <w:softHyphen/>
        <w:t>низмах в процессе фотосинтеза либо хемосинтеза. Завершаются они, как отмечалось, климаксной стадией развития экосистем.</w:t>
      </w:r>
    </w:p>
    <w:p w:rsidR="002E674A" w:rsidRPr="000E3C99" w:rsidRDefault="002E674A" w:rsidP="002E674A">
      <w:pPr>
        <w:jc w:val="both"/>
        <w:rPr>
          <w:sz w:val="28"/>
          <w:szCs w:val="28"/>
        </w:rPr>
      </w:pPr>
      <w:r w:rsidRPr="000E3C99">
        <w:rPr>
          <w:sz w:val="28"/>
          <w:szCs w:val="28"/>
        </w:rPr>
        <w:t>К гетеротрофным относятся те сукцессии, которые протека</w:t>
      </w:r>
      <w:r w:rsidRPr="000E3C99">
        <w:rPr>
          <w:sz w:val="28"/>
          <w:szCs w:val="28"/>
        </w:rPr>
        <w:softHyphen/>
        <w:t>ют в субстратах, где отсутствуют живые растения (продуценты), а участвуют лишь животные (гетеротрофы). Этот вид сукцессий имеет место только до тех пор, пока присутствует запас готового органического вещества, в котором сменяются различные виды организмов-разрушителей. По мере разрушения органического ве</w:t>
      </w:r>
      <w:r w:rsidRPr="000E3C99">
        <w:rPr>
          <w:sz w:val="28"/>
          <w:szCs w:val="28"/>
        </w:rPr>
        <w:softHyphen/>
        <w:t>щества и высвобождения из него энергии сукцессионный ряд за</w:t>
      </w:r>
      <w:r w:rsidRPr="000E3C99">
        <w:rPr>
          <w:sz w:val="28"/>
          <w:szCs w:val="28"/>
        </w:rPr>
        <w:softHyphen/>
        <w:t>канчивается, система распадается. Таким образом, эта сукцес</w:t>
      </w:r>
      <w:r w:rsidRPr="000E3C99">
        <w:rPr>
          <w:sz w:val="28"/>
          <w:szCs w:val="28"/>
        </w:rPr>
        <w:softHyphen/>
        <w:t>сия по природе своей деструктивна. Примерами гетеротрофных являются сукцессии, имеющие место, например, при разложении мертвого дерева или животного. Так, при разложении мертвого дерева можно выделить несколько стадий смен гетеротрофов. Первыми на мертвом, чаще ослабленном дереве поселяются насекомые-короеды. Далее их сменяют насекомые, питаю</w:t>
      </w:r>
      <w:r w:rsidRPr="000E3C99">
        <w:rPr>
          <w:sz w:val="28"/>
          <w:szCs w:val="28"/>
        </w:rPr>
        <w:softHyphen/>
        <w:t>щиеся древесиной (ксилофаги). К ним относятся личинки уса</w:t>
      </w:r>
      <w:r w:rsidRPr="000E3C99">
        <w:rPr>
          <w:sz w:val="28"/>
          <w:szCs w:val="28"/>
        </w:rPr>
        <w:softHyphen/>
        <w:t>чей, златок и др. Одновременно идут смены грибного населения. Они имеют примерно следующую последовательность: грибы-пионеры (обычно окрашивают древесину в разные цвета), грибы-деструкторы, способствующие появлению мягкой гнили, и грибы-гумификаторы, превращающие часть гнилой древеси</w:t>
      </w:r>
      <w:r w:rsidRPr="000E3C99">
        <w:rPr>
          <w:sz w:val="28"/>
          <w:szCs w:val="28"/>
        </w:rPr>
        <w:softHyphen/>
        <w:t>ны в гумус. На всех стадиях сукцессий присутствуют также бак</w:t>
      </w:r>
      <w:r w:rsidRPr="000E3C99">
        <w:rPr>
          <w:sz w:val="28"/>
          <w:szCs w:val="28"/>
        </w:rPr>
        <w:softHyphen/>
        <w:t>терии. В конечном счете органическое вещество в основной мас</w:t>
      </w:r>
      <w:r w:rsidRPr="000E3C99">
        <w:rPr>
          <w:sz w:val="28"/>
          <w:szCs w:val="28"/>
        </w:rPr>
        <w:softHyphen/>
        <w:t>се разлагается до конечных продуктов: минеральных веществ и углекислого газа. Гетеротрофные сукцессии широко осуществля</w:t>
      </w:r>
      <w:r w:rsidRPr="000E3C99">
        <w:rPr>
          <w:sz w:val="28"/>
          <w:szCs w:val="28"/>
        </w:rPr>
        <w:softHyphen/>
        <w:t>ются при разложении детрита (в лесах он представлен лесной под</w:t>
      </w:r>
      <w:r w:rsidRPr="000E3C99">
        <w:rPr>
          <w:sz w:val="28"/>
          <w:szCs w:val="28"/>
        </w:rPr>
        <w:softHyphen/>
        <w:t>стилкой). Они протекают также в экскрементах животных, в заг</w:t>
      </w:r>
      <w:r w:rsidRPr="000E3C99">
        <w:rPr>
          <w:sz w:val="28"/>
          <w:szCs w:val="28"/>
        </w:rPr>
        <w:softHyphen/>
        <w:t>рязненных водах, в частности, интенсивно идут при биологичес</w:t>
      </w:r>
      <w:r w:rsidRPr="000E3C99">
        <w:rPr>
          <w:sz w:val="28"/>
          <w:szCs w:val="28"/>
        </w:rPr>
        <w:softHyphen/>
        <w:t>кой очистке вод с использованием активного ила, насыщенного большим количеством организмов.</w:t>
      </w:r>
    </w:p>
    <w:p w:rsidR="002E674A" w:rsidRPr="000E3C99" w:rsidRDefault="002E674A" w:rsidP="002E674A">
      <w:pPr>
        <w:ind w:firstLine="709"/>
        <w:jc w:val="both"/>
        <w:rPr>
          <w:b/>
          <w:sz w:val="28"/>
          <w:szCs w:val="28"/>
        </w:rPr>
      </w:pPr>
    </w:p>
    <w:p w:rsidR="002E674A" w:rsidRPr="000E3C99" w:rsidRDefault="002E674A" w:rsidP="002E674A">
      <w:pPr>
        <w:ind w:firstLine="709"/>
        <w:jc w:val="both"/>
        <w:rPr>
          <w:b/>
          <w:sz w:val="28"/>
          <w:szCs w:val="28"/>
        </w:rPr>
      </w:pPr>
      <w:r w:rsidRPr="000E3C99">
        <w:rPr>
          <w:b/>
          <w:sz w:val="28"/>
          <w:szCs w:val="28"/>
        </w:rPr>
        <w:t>Контрольные вопросы:</w:t>
      </w:r>
    </w:p>
    <w:p w:rsidR="002E674A" w:rsidRPr="000E3C99" w:rsidRDefault="002E674A" w:rsidP="002E674A">
      <w:pPr>
        <w:numPr>
          <w:ilvl w:val="0"/>
          <w:numId w:val="23"/>
        </w:numPr>
        <w:ind w:right="312"/>
        <w:rPr>
          <w:sz w:val="28"/>
          <w:szCs w:val="28"/>
        </w:rPr>
      </w:pPr>
      <w:r w:rsidRPr="000E3C99">
        <w:rPr>
          <w:spacing w:val="-4"/>
          <w:sz w:val="28"/>
          <w:szCs w:val="28"/>
        </w:rPr>
        <w:t>Как соотносятся понятия:</w:t>
      </w:r>
      <w:r w:rsidRPr="000E3C99">
        <w:rPr>
          <w:sz w:val="28"/>
          <w:szCs w:val="28"/>
        </w:rPr>
        <w:t xml:space="preserve"> коренные и производные леса, климаксные и временные сообщества?</w:t>
      </w:r>
    </w:p>
    <w:p w:rsidR="002E674A" w:rsidRPr="000E3C99" w:rsidRDefault="002E674A" w:rsidP="002E674A">
      <w:pPr>
        <w:numPr>
          <w:ilvl w:val="0"/>
          <w:numId w:val="23"/>
        </w:numPr>
        <w:ind w:right="312"/>
        <w:rPr>
          <w:sz w:val="28"/>
          <w:szCs w:val="28"/>
        </w:rPr>
      </w:pPr>
      <w:r w:rsidRPr="000E3C99">
        <w:rPr>
          <w:sz w:val="28"/>
          <w:szCs w:val="28"/>
        </w:rPr>
        <w:t>В чём отличия вторичных и первичных сукцессий?</w:t>
      </w:r>
    </w:p>
    <w:p w:rsidR="002E674A" w:rsidRPr="000E3C99" w:rsidRDefault="002E674A" w:rsidP="002E674A">
      <w:pPr>
        <w:numPr>
          <w:ilvl w:val="0"/>
          <w:numId w:val="23"/>
        </w:numPr>
        <w:ind w:right="312"/>
        <w:rPr>
          <w:spacing w:val="-4"/>
          <w:sz w:val="28"/>
          <w:szCs w:val="28"/>
        </w:rPr>
      </w:pPr>
      <w:r w:rsidRPr="000E3C99">
        <w:rPr>
          <w:sz w:val="28"/>
          <w:szCs w:val="28"/>
        </w:rPr>
        <w:t>Каковы причины сукцессий?</w:t>
      </w:r>
    </w:p>
    <w:p w:rsidR="002E674A" w:rsidRPr="000E3C99" w:rsidRDefault="002E674A" w:rsidP="002E674A">
      <w:pPr>
        <w:ind w:right="312"/>
        <w:rPr>
          <w:sz w:val="28"/>
          <w:szCs w:val="28"/>
        </w:rPr>
      </w:pPr>
    </w:p>
    <w:p w:rsidR="002E674A" w:rsidRDefault="002E674A" w:rsidP="002E674A">
      <w:pPr>
        <w:ind w:right="312" w:firstLine="360"/>
        <w:rPr>
          <w:b/>
          <w:sz w:val="28"/>
          <w:szCs w:val="28"/>
        </w:rPr>
      </w:pPr>
      <w:r w:rsidRPr="000E3C99">
        <w:rPr>
          <w:b/>
          <w:sz w:val="28"/>
          <w:szCs w:val="28"/>
        </w:rPr>
        <w:t>Тема 10: Естественное возобновление леса</w:t>
      </w:r>
    </w:p>
    <w:p w:rsidR="002E674A" w:rsidRPr="000E3C99" w:rsidRDefault="002E674A" w:rsidP="002E674A">
      <w:pPr>
        <w:ind w:firstLine="709"/>
        <w:rPr>
          <w:sz w:val="28"/>
          <w:szCs w:val="28"/>
        </w:rPr>
      </w:pPr>
      <w:r w:rsidRPr="000E3C99">
        <w:rPr>
          <w:b/>
          <w:sz w:val="28"/>
          <w:szCs w:val="28"/>
        </w:rPr>
        <w:t>Цель:</w:t>
      </w:r>
      <w:r w:rsidRPr="000E3C99">
        <w:rPr>
          <w:sz w:val="28"/>
          <w:szCs w:val="28"/>
        </w:rPr>
        <w:t xml:space="preserve"> формировать профессиональные компетенции, наблюдательность, чувство профессионального долга, научное мировоззрение.</w:t>
      </w:r>
    </w:p>
    <w:p w:rsidR="002E674A" w:rsidRPr="000E3C99" w:rsidRDefault="002E674A" w:rsidP="002E674A">
      <w:pPr>
        <w:ind w:firstLine="709"/>
        <w:jc w:val="center"/>
        <w:rPr>
          <w:b/>
          <w:sz w:val="28"/>
          <w:szCs w:val="28"/>
        </w:rPr>
      </w:pPr>
      <w:r w:rsidRPr="000E3C99">
        <w:rPr>
          <w:b/>
          <w:sz w:val="28"/>
          <w:szCs w:val="28"/>
        </w:rPr>
        <w:t>План:</w:t>
      </w:r>
    </w:p>
    <w:p w:rsidR="002E674A" w:rsidRDefault="002E674A" w:rsidP="002E674A">
      <w:pPr>
        <w:pStyle w:val="4"/>
        <w:keepLines w:val="0"/>
        <w:numPr>
          <w:ilvl w:val="0"/>
          <w:numId w:val="25"/>
        </w:numPr>
        <w:spacing w:before="0"/>
        <w:ind w:firstLine="709"/>
        <w:rPr>
          <w:rFonts w:ascii="Times New Roman" w:hAnsi="Times New Roman"/>
          <w:b w:val="0"/>
          <w:i w:val="0"/>
          <w:color w:val="auto"/>
          <w:sz w:val="28"/>
          <w:szCs w:val="28"/>
        </w:rPr>
      </w:pPr>
      <w:r w:rsidRPr="000E3C99">
        <w:rPr>
          <w:rFonts w:ascii="Times New Roman" w:hAnsi="Times New Roman"/>
          <w:b w:val="0"/>
          <w:i w:val="0"/>
          <w:color w:val="auto"/>
          <w:sz w:val="28"/>
          <w:szCs w:val="28"/>
        </w:rPr>
        <w:lastRenderedPageBreak/>
        <w:t xml:space="preserve">Составьте тезисы к вопросу « общие </w:t>
      </w:r>
      <w:r>
        <w:rPr>
          <w:rFonts w:ascii="Times New Roman" w:hAnsi="Times New Roman"/>
          <w:b w:val="0"/>
          <w:i w:val="0"/>
          <w:color w:val="auto"/>
          <w:sz w:val="28"/>
          <w:szCs w:val="28"/>
        </w:rPr>
        <w:t>требования</w:t>
      </w:r>
      <w:r w:rsidRPr="000E3C99">
        <w:rPr>
          <w:rFonts w:ascii="Times New Roman" w:hAnsi="Times New Roman"/>
          <w:b w:val="0"/>
          <w:i w:val="0"/>
          <w:color w:val="auto"/>
          <w:sz w:val="28"/>
          <w:szCs w:val="28"/>
        </w:rPr>
        <w:t xml:space="preserve"> организации естественного возобновления леса</w:t>
      </w:r>
    </w:p>
    <w:p w:rsidR="002E674A" w:rsidRPr="000E3C99" w:rsidRDefault="002E674A" w:rsidP="002E674A">
      <w:pPr>
        <w:pStyle w:val="4"/>
        <w:keepLines w:val="0"/>
        <w:numPr>
          <w:ilvl w:val="0"/>
          <w:numId w:val="25"/>
        </w:numPr>
        <w:spacing w:before="0"/>
        <w:ind w:firstLine="709"/>
        <w:rPr>
          <w:rFonts w:ascii="Times New Roman" w:hAnsi="Times New Roman"/>
          <w:b w:val="0"/>
          <w:i w:val="0"/>
          <w:color w:val="auto"/>
          <w:sz w:val="28"/>
          <w:szCs w:val="28"/>
        </w:rPr>
      </w:pPr>
      <w:r w:rsidRPr="000E3C99">
        <w:rPr>
          <w:rStyle w:val="ft5"/>
          <w:rFonts w:ascii="Times New Roman" w:hAnsi="Times New Roman"/>
          <w:b w:val="0"/>
          <w:i w:val="0"/>
          <w:color w:val="auto"/>
          <w:sz w:val="28"/>
          <w:szCs w:val="28"/>
        </w:rPr>
        <w:t>Изучите особенности  естественного возобновления леса</w:t>
      </w:r>
    </w:p>
    <w:p w:rsidR="002E674A" w:rsidRPr="000E3C99" w:rsidRDefault="002E674A" w:rsidP="002E674A">
      <w:pPr>
        <w:ind w:right="312"/>
        <w:rPr>
          <w:sz w:val="28"/>
          <w:szCs w:val="28"/>
        </w:rPr>
      </w:pPr>
    </w:p>
    <w:p w:rsidR="002E674A" w:rsidRPr="000E3C99" w:rsidRDefault="002E674A" w:rsidP="002E674A">
      <w:pPr>
        <w:pStyle w:val="p356ft8"/>
        <w:spacing w:before="0" w:beforeAutospacing="0" w:after="0" w:afterAutospacing="0"/>
        <w:ind w:firstLine="709"/>
        <w:rPr>
          <w:sz w:val="28"/>
          <w:szCs w:val="28"/>
        </w:rPr>
      </w:pPr>
      <w:r w:rsidRPr="000E3C99">
        <w:rPr>
          <w:sz w:val="28"/>
          <w:szCs w:val="28"/>
        </w:rPr>
        <w:t xml:space="preserve">Факторы, способствующие и препятствующие возобновлению, выявляются путем учета мощности подстилки, проективного покрытия </w:t>
      </w:r>
      <w:r w:rsidRPr="000E3C99">
        <w:rPr>
          <w:rStyle w:val="ft5"/>
          <w:sz w:val="28"/>
          <w:szCs w:val="28"/>
        </w:rPr>
        <w:t>и</w:t>
      </w:r>
      <w:r w:rsidRPr="000E3C99">
        <w:rPr>
          <w:rStyle w:val="ft12"/>
          <w:sz w:val="28"/>
          <w:szCs w:val="28"/>
        </w:rPr>
        <w:t>видового состава живого напочвенного покрова, влажности почв, их механического состава, степени освещенности и т.д.</w:t>
      </w:r>
    </w:p>
    <w:p w:rsidR="002E674A" w:rsidRPr="000E3C99" w:rsidRDefault="002E674A" w:rsidP="002E674A">
      <w:pPr>
        <w:pStyle w:val="p21ft5"/>
        <w:spacing w:before="0" w:beforeAutospacing="0" w:after="0" w:afterAutospacing="0"/>
        <w:ind w:firstLine="709"/>
        <w:rPr>
          <w:sz w:val="28"/>
          <w:szCs w:val="28"/>
        </w:rPr>
      </w:pPr>
      <w:r w:rsidRPr="000E3C99">
        <w:rPr>
          <w:sz w:val="28"/>
          <w:szCs w:val="28"/>
        </w:rPr>
        <w:t>Существенным препятствием для возобновления является в первую очередь живой напочвенный покров, способный сдерживать лесовозобновительный процесс и растягивать его на многие годы или даже совершенно его останавливать. Другими факторами может являться выпас скота, сенокошение. Отдельно следует учитывать роль рубок главного пользования в связи с принятыми технологиями разработки лесосек, прошедших лесных пожаров.</w:t>
      </w:r>
    </w:p>
    <w:p w:rsidR="002E674A" w:rsidRPr="000E3C99" w:rsidRDefault="002E674A" w:rsidP="002E674A">
      <w:pPr>
        <w:pStyle w:val="p279ft8"/>
        <w:spacing w:before="0" w:beforeAutospacing="0" w:after="0" w:afterAutospacing="0"/>
        <w:ind w:firstLine="709"/>
        <w:rPr>
          <w:sz w:val="28"/>
          <w:szCs w:val="28"/>
        </w:rPr>
      </w:pPr>
      <w:r w:rsidRPr="000E3C99">
        <w:rPr>
          <w:sz w:val="28"/>
          <w:szCs w:val="28"/>
        </w:rPr>
        <w:t xml:space="preserve">Точность учета численности подроста </w:t>
      </w:r>
      <w:r w:rsidRPr="000E3C99">
        <w:rPr>
          <w:rStyle w:val="ft5"/>
          <w:sz w:val="28"/>
          <w:szCs w:val="28"/>
        </w:rPr>
        <w:t>в естественном возобновле</w:t>
      </w:r>
      <w:r w:rsidRPr="000E3C99">
        <w:rPr>
          <w:sz w:val="28"/>
          <w:szCs w:val="28"/>
        </w:rPr>
        <w:t>нии определяется принятым в математической статистике методом "малой выборки".</w:t>
      </w:r>
    </w:p>
    <w:p w:rsidR="002E674A" w:rsidRPr="000E3C99" w:rsidRDefault="002E674A" w:rsidP="002E674A">
      <w:pPr>
        <w:pStyle w:val="p92ft8"/>
        <w:spacing w:before="0" w:beforeAutospacing="0" w:after="0" w:afterAutospacing="0"/>
        <w:ind w:firstLine="709"/>
        <w:rPr>
          <w:sz w:val="28"/>
          <w:szCs w:val="28"/>
        </w:rPr>
      </w:pPr>
      <w:r w:rsidRPr="000E3C99">
        <w:rPr>
          <w:sz w:val="28"/>
          <w:szCs w:val="28"/>
        </w:rPr>
        <w:t xml:space="preserve">Оценка вероятности смены пород </w:t>
      </w:r>
      <w:r w:rsidRPr="000E3C99">
        <w:rPr>
          <w:rStyle w:val="ft5"/>
          <w:sz w:val="28"/>
          <w:szCs w:val="28"/>
        </w:rPr>
        <w:t>может проводиться по сопо</w:t>
      </w:r>
      <w:r w:rsidRPr="000E3C99">
        <w:rPr>
          <w:sz w:val="28"/>
          <w:szCs w:val="28"/>
        </w:rPr>
        <w:t>ставлению следующих параметров, выявленных в ходе обследования:</w:t>
      </w:r>
    </w:p>
    <w:p w:rsidR="002E674A" w:rsidRPr="000E3C99" w:rsidRDefault="002E674A" w:rsidP="002E674A">
      <w:pPr>
        <w:pStyle w:val="p92ft5"/>
        <w:spacing w:before="0" w:beforeAutospacing="0" w:after="0" w:afterAutospacing="0"/>
        <w:ind w:firstLine="709"/>
        <w:rPr>
          <w:sz w:val="28"/>
          <w:szCs w:val="28"/>
        </w:rPr>
      </w:pPr>
      <w:r w:rsidRPr="000E3C99">
        <w:rPr>
          <w:rStyle w:val="ft5"/>
          <w:sz w:val="28"/>
          <w:szCs w:val="28"/>
        </w:rPr>
        <w:t>-</w:t>
      </w:r>
      <w:r w:rsidRPr="000E3C99">
        <w:rPr>
          <w:rStyle w:val="ft15"/>
          <w:sz w:val="28"/>
          <w:szCs w:val="28"/>
        </w:rPr>
        <w:t>состава древостоя до рубки и состава возобновления после рубки;</w:t>
      </w:r>
    </w:p>
    <w:p w:rsidR="002E674A" w:rsidRPr="000E3C99" w:rsidRDefault="002E674A" w:rsidP="002E674A">
      <w:pPr>
        <w:pStyle w:val="p56ft5"/>
        <w:spacing w:before="0" w:beforeAutospacing="0" w:after="0" w:afterAutospacing="0"/>
        <w:ind w:firstLine="709"/>
        <w:rPr>
          <w:sz w:val="28"/>
          <w:szCs w:val="28"/>
        </w:rPr>
      </w:pPr>
      <w:r w:rsidRPr="000E3C99">
        <w:rPr>
          <w:rStyle w:val="ft5"/>
          <w:sz w:val="28"/>
          <w:szCs w:val="28"/>
        </w:rPr>
        <w:t>-</w:t>
      </w:r>
      <w:r w:rsidRPr="000E3C99">
        <w:rPr>
          <w:rStyle w:val="ft50"/>
          <w:sz w:val="28"/>
          <w:szCs w:val="28"/>
        </w:rPr>
        <w:t>лесоводственное соответствие главной и второстепенных пород данным лесорастительным условиям;</w:t>
      </w:r>
    </w:p>
    <w:p w:rsidR="002E674A" w:rsidRPr="000E3C99" w:rsidRDefault="002E674A" w:rsidP="002E674A">
      <w:pPr>
        <w:pStyle w:val="p21ft5"/>
        <w:spacing w:before="0" w:beforeAutospacing="0" w:after="0" w:afterAutospacing="0"/>
        <w:ind w:firstLine="709"/>
        <w:rPr>
          <w:sz w:val="28"/>
          <w:szCs w:val="28"/>
        </w:rPr>
      </w:pPr>
      <w:r w:rsidRPr="000E3C99">
        <w:rPr>
          <w:rStyle w:val="ft5"/>
          <w:sz w:val="28"/>
          <w:szCs w:val="28"/>
        </w:rPr>
        <w:t>-</w:t>
      </w:r>
      <w:r w:rsidRPr="000E3C99">
        <w:rPr>
          <w:rStyle w:val="ft12"/>
          <w:sz w:val="28"/>
          <w:szCs w:val="28"/>
        </w:rPr>
        <w:t>интенсивности роста в высоту главной породы и второстепенных пород, участвующих в возобновлении, и возможности заглушения главной породы.</w:t>
      </w:r>
    </w:p>
    <w:p w:rsidR="002E674A" w:rsidRPr="000E3C99" w:rsidRDefault="002E674A" w:rsidP="002E674A">
      <w:pPr>
        <w:pStyle w:val="p272ft10"/>
        <w:spacing w:before="0" w:beforeAutospacing="0" w:after="0" w:afterAutospacing="0"/>
        <w:ind w:firstLine="709"/>
        <w:rPr>
          <w:sz w:val="28"/>
          <w:szCs w:val="28"/>
        </w:rPr>
      </w:pPr>
      <w:r w:rsidRPr="000E3C99">
        <w:rPr>
          <w:sz w:val="28"/>
          <w:szCs w:val="28"/>
        </w:rPr>
        <w:t xml:space="preserve">Интенсивность роста в высоту главной породы определяется на основании обмеров не менее чем по 10 модельных экземпляров подроста главной </w:t>
      </w:r>
      <w:r w:rsidRPr="000E3C99">
        <w:rPr>
          <w:rStyle w:val="ft5"/>
          <w:sz w:val="28"/>
          <w:szCs w:val="28"/>
        </w:rPr>
        <w:t xml:space="preserve">и </w:t>
      </w:r>
      <w:r w:rsidRPr="000E3C99">
        <w:rPr>
          <w:rStyle w:val="ft15"/>
          <w:sz w:val="28"/>
          <w:szCs w:val="28"/>
        </w:rPr>
        <w:t>каждой из второстепенных пород. Возраст модельного экземпляра подро</w:t>
      </w:r>
      <w:r w:rsidRPr="000E3C99">
        <w:rPr>
          <w:sz w:val="28"/>
          <w:szCs w:val="28"/>
        </w:rPr>
        <w:t>ста определяется по годичным кольцам на срезе стволика, а также замеряется его высота. По данным обмеров строятся графики высот.</w:t>
      </w:r>
    </w:p>
    <w:p w:rsidR="002E674A" w:rsidRDefault="002E674A" w:rsidP="002E674A">
      <w:pPr>
        <w:pStyle w:val="p476ft5"/>
        <w:spacing w:before="0" w:beforeAutospacing="0" w:after="0" w:afterAutospacing="0"/>
        <w:ind w:firstLine="709"/>
        <w:rPr>
          <w:sz w:val="28"/>
          <w:szCs w:val="28"/>
        </w:rPr>
      </w:pPr>
      <w:r w:rsidRPr="000E3C99">
        <w:rPr>
          <w:sz w:val="28"/>
          <w:szCs w:val="28"/>
        </w:rPr>
        <w:t>Размер учетной площади и количество учетных площадок определяют исходя из глазомерной оценки возобновления на вырубке или другой не покрытой лесом площади. Для такого расчета имеются придержки (табл. 10), которые выработаны опытом и соотношением взаимосвязей статистических показателей.</w:t>
      </w:r>
    </w:p>
    <w:p w:rsidR="002E674A" w:rsidRPr="000E3C99" w:rsidRDefault="002E674A" w:rsidP="002E674A">
      <w:pPr>
        <w:pStyle w:val="p476ft5"/>
        <w:spacing w:before="0" w:beforeAutospacing="0" w:after="0" w:afterAutospacing="0"/>
        <w:ind w:firstLine="709"/>
        <w:rPr>
          <w:sz w:val="28"/>
          <w:szCs w:val="28"/>
        </w:rPr>
      </w:pPr>
    </w:p>
    <w:p w:rsidR="002E674A" w:rsidRPr="000E3C99" w:rsidRDefault="002E674A" w:rsidP="002E674A">
      <w:pPr>
        <w:pStyle w:val="p477ft69"/>
        <w:spacing w:before="0" w:beforeAutospacing="0" w:after="0" w:afterAutospacing="0"/>
        <w:ind w:firstLine="709"/>
        <w:rPr>
          <w:sz w:val="28"/>
          <w:szCs w:val="28"/>
        </w:rPr>
      </w:pPr>
      <w:r>
        <w:rPr>
          <w:rStyle w:val="ft16"/>
          <w:sz w:val="28"/>
          <w:szCs w:val="28"/>
        </w:rPr>
        <w:t>Таблица 1</w:t>
      </w:r>
      <w:r w:rsidRPr="000E3C99">
        <w:rPr>
          <w:rStyle w:val="ft16"/>
          <w:sz w:val="28"/>
          <w:szCs w:val="28"/>
        </w:rPr>
        <w:t xml:space="preserve">. </w:t>
      </w:r>
      <w:r w:rsidRPr="000E3C99">
        <w:rPr>
          <w:sz w:val="28"/>
          <w:szCs w:val="28"/>
        </w:rPr>
        <w:t>Параметры учетных площадок и суммарная площадь обследования</w:t>
      </w:r>
    </w:p>
    <w:p w:rsidR="002E674A" w:rsidRDefault="002E674A" w:rsidP="002E674A">
      <w:pPr>
        <w:pStyle w:val="p478ft69"/>
        <w:spacing w:before="0" w:beforeAutospacing="0" w:after="0" w:afterAutospacing="0"/>
        <w:ind w:firstLine="709"/>
        <w:rPr>
          <w:sz w:val="28"/>
          <w:szCs w:val="28"/>
        </w:rPr>
      </w:pPr>
      <w:r w:rsidRPr="000E3C99">
        <w:rPr>
          <w:sz w:val="28"/>
          <w:szCs w:val="28"/>
        </w:rPr>
        <w:t>при учете возобновления на не покрытых лесом землях</w:t>
      </w:r>
    </w:p>
    <w:p w:rsidR="002E674A" w:rsidRPr="000E3C99" w:rsidRDefault="002E674A" w:rsidP="002E674A">
      <w:pPr>
        <w:pStyle w:val="p478ft69"/>
        <w:spacing w:before="0" w:beforeAutospacing="0" w:after="0" w:afterAutospacing="0"/>
        <w:ind w:firstLine="709"/>
        <w:rPr>
          <w:sz w:val="28"/>
          <w:szCs w:val="28"/>
        </w:rPr>
      </w:pPr>
    </w:p>
    <w:tbl>
      <w:tblPr>
        <w:tblW w:w="0" w:type="auto"/>
        <w:tblCellSpacing w:w="0" w:type="dxa"/>
        <w:tblCellMar>
          <w:left w:w="0" w:type="dxa"/>
          <w:right w:w="0" w:type="dxa"/>
        </w:tblCellMar>
        <w:tblLook w:val="0000" w:firstRow="0" w:lastRow="0" w:firstColumn="0" w:lastColumn="0" w:noHBand="0" w:noVBand="0"/>
      </w:tblPr>
      <w:tblGrid>
        <w:gridCol w:w="6"/>
        <w:gridCol w:w="5496"/>
        <w:gridCol w:w="1200"/>
        <w:gridCol w:w="1487"/>
        <w:gridCol w:w="1277"/>
      </w:tblGrid>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vMerge w:val="restart"/>
            <w:vAlign w:val="center"/>
          </w:tcPr>
          <w:p w:rsidR="002E674A" w:rsidRPr="000E3C99" w:rsidRDefault="002E674A" w:rsidP="003C6A1E">
            <w:pPr>
              <w:pStyle w:val="p479ft16"/>
              <w:spacing w:before="0" w:beforeAutospacing="0" w:after="0" w:afterAutospacing="0"/>
              <w:ind w:firstLine="709"/>
              <w:rPr>
                <w:sz w:val="28"/>
                <w:szCs w:val="28"/>
              </w:rPr>
            </w:pPr>
            <w:r w:rsidRPr="000E3C99">
              <w:rPr>
                <w:sz w:val="28"/>
                <w:szCs w:val="28"/>
              </w:rPr>
              <w:t>Показатели</w:t>
            </w:r>
          </w:p>
        </w:tc>
        <w:tc>
          <w:tcPr>
            <w:tcW w:w="0" w:type="auto"/>
            <w:gridSpan w:val="3"/>
            <w:vAlign w:val="center"/>
          </w:tcPr>
          <w:p w:rsidR="002E674A" w:rsidRPr="000E3C99" w:rsidRDefault="002E674A" w:rsidP="003C6A1E">
            <w:pPr>
              <w:pStyle w:val="p305ft16"/>
              <w:spacing w:before="0" w:beforeAutospacing="0" w:after="0" w:afterAutospacing="0"/>
              <w:ind w:firstLine="709"/>
              <w:rPr>
                <w:sz w:val="28"/>
                <w:szCs w:val="28"/>
              </w:rPr>
            </w:pPr>
            <w:r w:rsidRPr="000E3C99">
              <w:rPr>
                <w:sz w:val="28"/>
                <w:szCs w:val="28"/>
              </w:rPr>
              <w:t>Параметры при густоте подроста</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vMerge/>
            <w:vAlign w:val="center"/>
          </w:tcPr>
          <w:p w:rsidR="002E674A" w:rsidRPr="000E3C99" w:rsidRDefault="002E674A" w:rsidP="003C6A1E">
            <w:pPr>
              <w:ind w:firstLine="709"/>
              <w:rPr>
                <w:sz w:val="28"/>
                <w:szCs w:val="28"/>
              </w:rPr>
            </w:pPr>
          </w:p>
        </w:tc>
        <w:tc>
          <w:tcPr>
            <w:tcW w:w="0" w:type="auto"/>
            <w:vMerge w:val="restart"/>
            <w:vAlign w:val="center"/>
          </w:tcPr>
          <w:p w:rsidR="002E674A" w:rsidRPr="000E3C99" w:rsidRDefault="002E674A" w:rsidP="003C6A1E">
            <w:pPr>
              <w:pStyle w:val="p222ft43"/>
              <w:spacing w:before="0" w:beforeAutospacing="0" w:after="0" w:afterAutospacing="0"/>
              <w:ind w:firstLine="709"/>
              <w:rPr>
                <w:sz w:val="28"/>
                <w:szCs w:val="28"/>
              </w:rPr>
            </w:pPr>
            <w:r w:rsidRPr="000E3C99">
              <w:rPr>
                <w:sz w:val="28"/>
                <w:szCs w:val="28"/>
              </w:rPr>
              <w:t>густой</w:t>
            </w:r>
          </w:p>
        </w:tc>
        <w:tc>
          <w:tcPr>
            <w:tcW w:w="0" w:type="auto"/>
            <w:vMerge w:val="restart"/>
            <w:vAlign w:val="center"/>
          </w:tcPr>
          <w:p w:rsidR="002E674A" w:rsidRPr="000E3C99" w:rsidRDefault="002E674A" w:rsidP="003C6A1E">
            <w:pPr>
              <w:pStyle w:val="p222ft43"/>
              <w:spacing w:before="0" w:beforeAutospacing="0" w:after="0" w:afterAutospacing="0"/>
              <w:ind w:firstLine="709"/>
              <w:rPr>
                <w:sz w:val="28"/>
                <w:szCs w:val="28"/>
              </w:rPr>
            </w:pPr>
            <w:r w:rsidRPr="000E3C99">
              <w:rPr>
                <w:sz w:val="28"/>
                <w:szCs w:val="28"/>
              </w:rPr>
              <w:t>средний</w:t>
            </w:r>
          </w:p>
        </w:tc>
        <w:tc>
          <w:tcPr>
            <w:tcW w:w="0" w:type="auto"/>
            <w:vMerge w:val="restart"/>
            <w:vAlign w:val="center"/>
          </w:tcPr>
          <w:p w:rsidR="002E674A" w:rsidRPr="000E3C99" w:rsidRDefault="002E674A" w:rsidP="003C6A1E">
            <w:pPr>
              <w:pStyle w:val="p222ft43"/>
              <w:spacing w:before="0" w:beforeAutospacing="0" w:after="0" w:afterAutospacing="0"/>
              <w:ind w:firstLine="709"/>
              <w:rPr>
                <w:sz w:val="28"/>
                <w:szCs w:val="28"/>
              </w:rPr>
            </w:pPr>
            <w:r w:rsidRPr="000E3C99">
              <w:rPr>
                <w:sz w:val="28"/>
                <w:szCs w:val="28"/>
              </w:rPr>
              <w:t>редкий</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vAlign w:val="center"/>
          </w:tcPr>
          <w:p w:rsidR="002E674A" w:rsidRPr="000E3C99" w:rsidRDefault="002E674A" w:rsidP="003C6A1E">
            <w:pPr>
              <w:pStyle w:val="p123ft32"/>
              <w:spacing w:before="0" w:beforeAutospacing="0" w:after="0" w:afterAutospacing="0"/>
              <w:ind w:firstLine="709"/>
              <w:rPr>
                <w:sz w:val="28"/>
                <w:szCs w:val="28"/>
              </w:rPr>
            </w:pPr>
            <w:r w:rsidRPr="000E3C99">
              <w:rPr>
                <w:sz w:val="28"/>
                <w:szCs w:val="28"/>
              </w:rPr>
              <w:t> </w:t>
            </w:r>
          </w:p>
        </w:tc>
        <w:tc>
          <w:tcPr>
            <w:tcW w:w="0" w:type="auto"/>
            <w:vMerge/>
            <w:vAlign w:val="center"/>
          </w:tcPr>
          <w:p w:rsidR="002E674A" w:rsidRPr="000E3C99" w:rsidRDefault="002E674A" w:rsidP="003C6A1E">
            <w:pPr>
              <w:ind w:firstLine="709"/>
              <w:rPr>
                <w:sz w:val="28"/>
                <w:szCs w:val="28"/>
              </w:rPr>
            </w:pPr>
          </w:p>
        </w:tc>
        <w:tc>
          <w:tcPr>
            <w:tcW w:w="0" w:type="auto"/>
            <w:vMerge/>
            <w:vAlign w:val="center"/>
          </w:tcPr>
          <w:p w:rsidR="002E674A" w:rsidRPr="000E3C99" w:rsidRDefault="002E674A" w:rsidP="003C6A1E">
            <w:pPr>
              <w:ind w:firstLine="709"/>
              <w:rPr>
                <w:sz w:val="28"/>
                <w:szCs w:val="28"/>
              </w:rPr>
            </w:pPr>
          </w:p>
        </w:tc>
        <w:tc>
          <w:tcPr>
            <w:tcW w:w="0" w:type="auto"/>
            <w:vMerge/>
            <w:vAlign w:val="center"/>
          </w:tcPr>
          <w:p w:rsidR="002E674A" w:rsidRPr="000E3C99" w:rsidRDefault="002E674A" w:rsidP="003C6A1E">
            <w:pPr>
              <w:ind w:firstLine="709"/>
              <w:rPr>
                <w:sz w:val="28"/>
                <w:szCs w:val="28"/>
              </w:rPr>
            </w:pP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vAlign w:val="center"/>
          </w:tcPr>
          <w:p w:rsidR="002E674A" w:rsidRPr="000E3C99" w:rsidRDefault="002E674A" w:rsidP="003C6A1E">
            <w:pPr>
              <w:pStyle w:val="p227ft43"/>
              <w:spacing w:before="0" w:beforeAutospacing="0" w:after="0" w:afterAutospacing="0"/>
              <w:ind w:firstLine="709"/>
              <w:rPr>
                <w:sz w:val="28"/>
                <w:szCs w:val="28"/>
              </w:rPr>
            </w:pPr>
            <w:r w:rsidRPr="000E3C99">
              <w:rPr>
                <w:sz w:val="28"/>
                <w:szCs w:val="28"/>
              </w:rPr>
              <w:t>Размер площадки, кв. м</w:t>
            </w:r>
          </w:p>
        </w:tc>
        <w:tc>
          <w:tcPr>
            <w:tcW w:w="0" w:type="auto"/>
            <w:vAlign w:val="center"/>
          </w:tcPr>
          <w:p w:rsidR="002E674A" w:rsidRPr="000E3C99" w:rsidRDefault="002E674A" w:rsidP="003C6A1E">
            <w:pPr>
              <w:pStyle w:val="p222ft16"/>
              <w:spacing w:before="0" w:beforeAutospacing="0" w:after="0" w:afterAutospacing="0"/>
              <w:ind w:firstLine="709"/>
              <w:rPr>
                <w:sz w:val="28"/>
                <w:szCs w:val="28"/>
              </w:rPr>
            </w:pPr>
            <w:r w:rsidRPr="000E3C99">
              <w:rPr>
                <w:sz w:val="28"/>
                <w:szCs w:val="28"/>
              </w:rPr>
              <w:t>4</w:t>
            </w:r>
          </w:p>
        </w:tc>
        <w:tc>
          <w:tcPr>
            <w:tcW w:w="0" w:type="auto"/>
            <w:vAlign w:val="center"/>
          </w:tcPr>
          <w:p w:rsidR="002E674A" w:rsidRPr="000E3C99" w:rsidRDefault="002E674A" w:rsidP="003C6A1E">
            <w:pPr>
              <w:pStyle w:val="p225ft43"/>
              <w:spacing w:before="0" w:beforeAutospacing="0" w:after="0" w:afterAutospacing="0"/>
              <w:ind w:firstLine="709"/>
              <w:rPr>
                <w:sz w:val="28"/>
                <w:szCs w:val="28"/>
              </w:rPr>
            </w:pPr>
            <w:r w:rsidRPr="000E3C99">
              <w:rPr>
                <w:sz w:val="28"/>
                <w:szCs w:val="28"/>
              </w:rPr>
              <w:t>10</w:t>
            </w:r>
          </w:p>
        </w:tc>
        <w:tc>
          <w:tcPr>
            <w:tcW w:w="0" w:type="auto"/>
            <w:vAlign w:val="center"/>
          </w:tcPr>
          <w:p w:rsidR="002E674A" w:rsidRPr="000E3C99" w:rsidRDefault="002E674A" w:rsidP="003C6A1E">
            <w:pPr>
              <w:pStyle w:val="p225ft43"/>
              <w:spacing w:before="0" w:beforeAutospacing="0" w:after="0" w:afterAutospacing="0"/>
              <w:ind w:firstLine="709"/>
              <w:rPr>
                <w:sz w:val="28"/>
                <w:szCs w:val="28"/>
              </w:rPr>
            </w:pPr>
            <w:r w:rsidRPr="000E3C99">
              <w:rPr>
                <w:sz w:val="28"/>
                <w:szCs w:val="28"/>
              </w:rPr>
              <w:t>20</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vAlign w:val="center"/>
          </w:tcPr>
          <w:p w:rsidR="002E674A" w:rsidRPr="000E3C99" w:rsidRDefault="002E674A" w:rsidP="003C6A1E">
            <w:pPr>
              <w:pStyle w:val="p221ft43"/>
              <w:spacing w:before="0" w:beforeAutospacing="0" w:after="0" w:afterAutospacing="0"/>
              <w:ind w:firstLine="709"/>
              <w:rPr>
                <w:sz w:val="28"/>
                <w:szCs w:val="28"/>
              </w:rPr>
            </w:pPr>
            <w:r w:rsidRPr="000E3C99">
              <w:rPr>
                <w:sz w:val="28"/>
                <w:szCs w:val="28"/>
              </w:rPr>
              <w:t>Длина и ширина прямоугольных площадок, м</w:t>
            </w:r>
          </w:p>
        </w:tc>
        <w:tc>
          <w:tcPr>
            <w:tcW w:w="0" w:type="auto"/>
            <w:vAlign w:val="center"/>
          </w:tcPr>
          <w:p w:rsidR="002E674A" w:rsidRPr="000E3C99" w:rsidRDefault="002E674A" w:rsidP="003C6A1E">
            <w:pPr>
              <w:pStyle w:val="p222ft43"/>
              <w:spacing w:before="0" w:beforeAutospacing="0" w:after="0" w:afterAutospacing="0"/>
              <w:ind w:firstLine="709"/>
              <w:rPr>
                <w:sz w:val="28"/>
                <w:szCs w:val="28"/>
              </w:rPr>
            </w:pPr>
            <w:r w:rsidRPr="000E3C99">
              <w:rPr>
                <w:sz w:val="28"/>
                <w:szCs w:val="28"/>
              </w:rPr>
              <w:t>2х2</w:t>
            </w:r>
          </w:p>
        </w:tc>
        <w:tc>
          <w:tcPr>
            <w:tcW w:w="0" w:type="auto"/>
            <w:vAlign w:val="center"/>
          </w:tcPr>
          <w:p w:rsidR="002E674A" w:rsidRPr="000E3C99" w:rsidRDefault="002E674A" w:rsidP="003C6A1E">
            <w:pPr>
              <w:pStyle w:val="p222ft43"/>
              <w:spacing w:before="0" w:beforeAutospacing="0" w:after="0" w:afterAutospacing="0"/>
              <w:ind w:firstLine="709"/>
              <w:rPr>
                <w:sz w:val="28"/>
                <w:szCs w:val="28"/>
              </w:rPr>
            </w:pPr>
            <w:r w:rsidRPr="000E3C99">
              <w:rPr>
                <w:sz w:val="28"/>
                <w:szCs w:val="28"/>
              </w:rPr>
              <w:t>5х2</w:t>
            </w:r>
          </w:p>
        </w:tc>
        <w:tc>
          <w:tcPr>
            <w:tcW w:w="0" w:type="auto"/>
            <w:vAlign w:val="center"/>
          </w:tcPr>
          <w:p w:rsidR="002E674A" w:rsidRPr="000E3C99" w:rsidRDefault="002E674A" w:rsidP="003C6A1E">
            <w:pPr>
              <w:pStyle w:val="p222ft43"/>
              <w:spacing w:before="0" w:beforeAutospacing="0" w:after="0" w:afterAutospacing="0"/>
              <w:ind w:firstLine="709"/>
              <w:rPr>
                <w:sz w:val="28"/>
                <w:szCs w:val="28"/>
              </w:rPr>
            </w:pPr>
            <w:r w:rsidRPr="000E3C99">
              <w:rPr>
                <w:sz w:val="28"/>
                <w:szCs w:val="28"/>
              </w:rPr>
              <w:t>5х4</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vAlign w:val="center"/>
          </w:tcPr>
          <w:p w:rsidR="002E674A" w:rsidRPr="000E3C99" w:rsidRDefault="002E674A" w:rsidP="003C6A1E">
            <w:pPr>
              <w:pStyle w:val="p221ft43"/>
              <w:spacing w:before="0" w:beforeAutospacing="0" w:after="0" w:afterAutospacing="0"/>
              <w:ind w:firstLine="709"/>
              <w:rPr>
                <w:sz w:val="28"/>
                <w:szCs w:val="28"/>
              </w:rPr>
            </w:pPr>
            <w:r w:rsidRPr="000E3C99">
              <w:rPr>
                <w:sz w:val="28"/>
                <w:szCs w:val="28"/>
              </w:rPr>
              <w:t>Радиус круговых площадок, м</w:t>
            </w:r>
          </w:p>
        </w:tc>
        <w:tc>
          <w:tcPr>
            <w:tcW w:w="0" w:type="auto"/>
            <w:vAlign w:val="center"/>
          </w:tcPr>
          <w:p w:rsidR="002E674A" w:rsidRPr="000E3C99" w:rsidRDefault="002E674A" w:rsidP="003C6A1E">
            <w:pPr>
              <w:pStyle w:val="p225ft43"/>
              <w:spacing w:before="0" w:beforeAutospacing="0" w:after="0" w:afterAutospacing="0"/>
              <w:ind w:firstLine="709"/>
              <w:rPr>
                <w:sz w:val="28"/>
                <w:szCs w:val="28"/>
              </w:rPr>
            </w:pPr>
            <w:r w:rsidRPr="000E3C99">
              <w:rPr>
                <w:sz w:val="28"/>
                <w:szCs w:val="28"/>
              </w:rPr>
              <w:t>1,13</w:t>
            </w:r>
          </w:p>
        </w:tc>
        <w:tc>
          <w:tcPr>
            <w:tcW w:w="0" w:type="auto"/>
            <w:vAlign w:val="center"/>
          </w:tcPr>
          <w:p w:rsidR="002E674A" w:rsidRPr="000E3C99" w:rsidRDefault="002E674A" w:rsidP="003C6A1E">
            <w:pPr>
              <w:pStyle w:val="p225ft43"/>
              <w:spacing w:before="0" w:beforeAutospacing="0" w:after="0" w:afterAutospacing="0"/>
              <w:ind w:firstLine="709"/>
              <w:rPr>
                <w:sz w:val="28"/>
                <w:szCs w:val="28"/>
              </w:rPr>
            </w:pPr>
            <w:r w:rsidRPr="000E3C99">
              <w:rPr>
                <w:sz w:val="28"/>
                <w:szCs w:val="28"/>
              </w:rPr>
              <w:t>1,78</w:t>
            </w:r>
          </w:p>
        </w:tc>
        <w:tc>
          <w:tcPr>
            <w:tcW w:w="0" w:type="auto"/>
            <w:vAlign w:val="center"/>
          </w:tcPr>
          <w:p w:rsidR="002E674A" w:rsidRPr="000E3C99" w:rsidRDefault="002E674A" w:rsidP="003C6A1E">
            <w:pPr>
              <w:pStyle w:val="p225ft43"/>
              <w:spacing w:before="0" w:beforeAutospacing="0" w:after="0" w:afterAutospacing="0"/>
              <w:ind w:firstLine="709"/>
              <w:rPr>
                <w:sz w:val="28"/>
                <w:szCs w:val="28"/>
              </w:rPr>
            </w:pPr>
            <w:r w:rsidRPr="000E3C99">
              <w:rPr>
                <w:sz w:val="28"/>
                <w:szCs w:val="28"/>
              </w:rPr>
              <w:t>2,52</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vAlign w:val="center"/>
          </w:tcPr>
          <w:p w:rsidR="002E674A" w:rsidRPr="000E3C99" w:rsidRDefault="002E674A" w:rsidP="003C6A1E">
            <w:pPr>
              <w:pStyle w:val="p221ft43"/>
              <w:spacing w:before="0" w:beforeAutospacing="0" w:after="0" w:afterAutospacing="0"/>
              <w:ind w:firstLine="709"/>
              <w:rPr>
                <w:sz w:val="28"/>
                <w:szCs w:val="28"/>
              </w:rPr>
            </w:pPr>
            <w:r w:rsidRPr="000E3C99">
              <w:rPr>
                <w:sz w:val="28"/>
                <w:szCs w:val="28"/>
              </w:rPr>
              <w:t>Суммарный размер учетной площади в % от</w:t>
            </w:r>
          </w:p>
        </w:tc>
        <w:tc>
          <w:tcPr>
            <w:tcW w:w="0" w:type="auto"/>
            <w:vMerge w:val="restart"/>
            <w:vAlign w:val="center"/>
          </w:tcPr>
          <w:p w:rsidR="002E674A" w:rsidRPr="000E3C99" w:rsidRDefault="002E674A" w:rsidP="003C6A1E">
            <w:pPr>
              <w:pStyle w:val="p222ft43"/>
              <w:spacing w:before="0" w:beforeAutospacing="0" w:after="0" w:afterAutospacing="0"/>
              <w:ind w:firstLine="709"/>
              <w:rPr>
                <w:sz w:val="28"/>
                <w:szCs w:val="28"/>
              </w:rPr>
            </w:pPr>
            <w:r w:rsidRPr="000E3C99">
              <w:rPr>
                <w:sz w:val="28"/>
                <w:szCs w:val="28"/>
              </w:rPr>
              <w:t>0,5</w:t>
            </w:r>
          </w:p>
        </w:tc>
        <w:tc>
          <w:tcPr>
            <w:tcW w:w="0" w:type="auto"/>
            <w:vMerge w:val="restart"/>
            <w:vAlign w:val="center"/>
          </w:tcPr>
          <w:p w:rsidR="002E674A" w:rsidRPr="000E3C99" w:rsidRDefault="002E674A" w:rsidP="003C6A1E">
            <w:pPr>
              <w:pStyle w:val="p222ft16"/>
              <w:spacing w:before="0" w:beforeAutospacing="0" w:after="0" w:afterAutospacing="0"/>
              <w:ind w:firstLine="709"/>
              <w:rPr>
                <w:sz w:val="28"/>
                <w:szCs w:val="28"/>
              </w:rPr>
            </w:pPr>
            <w:r w:rsidRPr="000E3C99">
              <w:rPr>
                <w:sz w:val="28"/>
                <w:szCs w:val="28"/>
              </w:rPr>
              <w:t>1</w:t>
            </w:r>
          </w:p>
        </w:tc>
        <w:tc>
          <w:tcPr>
            <w:tcW w:w="0" w:type="auto"/>
            <w:vMerge w:val="restart"/>
            <w:vAlign w:val="center"/>
          </w:tcPr>
          <w:p w:rsidR="002E674A" w:rsidRPr="000E3C99" w:rsidRDefault="002E674A" w:rsidP="003C6A1E">
            <w:pPr>
              <w:pStyle w:val="p225ft43"/>
              <w:spacing w:before="0" w:beforeAutospacing="0" w:after="0" w:afterAutospacing="0"/>
              <w:ind w:firstLine="709"/>
              <w:rPr>
                <w:sz w:val="28"/>
                <w:szCs w:val="28"/>
              </w:rPr>
            </w:pPr>
            <w:r w:rsidRPr="000E3C99">
              <w:rPr>
                <w:sz w:val="28"/>
                <w:szCs w:val="28"/>
              </w:rPr>
              <w:t>2</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vMerge w:val="restart"/>
            <w:vAlign w:val="center"/>
          </w:tcPr>
          <w:p w:rsidR="002E674A" w:rsidRPr="000E3C99" w:rsidRDefault="002E674A" w:rsidP="003C6A1E">
            <w:pPr>
              <w:pStyle w:val="p221ft43"/>
              <w:spacing w:before="0" w:beforeAutospacing="0" w:after="0" w:afterAutospacing="0"/>
              <w:ind w:firstLine="709"/>
              <w:rPr>
                <w:sz w:val="28"/>
                <w:szCs w:val="28"/>
              </w:rPr>
            </w:pPr>
            <w:r w:rsidRPr="000E3C99">
              <w:rPr>
                <w:sz w:val="28"/>
                <w:szCs w:val="28"/>
              </w:rPr>
              <w:t>площади обследуемого выдела</w:t>
            </w:r>
          </w:p>
        </w:tc>
        <w:tc>
          <w:tcPr>
            <w:tcW w:w="0" w:type="auto"/>
            <w:vMerge/>
            <w:vAlign w:val="center"/>
          </w:tcPr>
          <w:p w:rsidR="002E674A" w:rsidRPr="000E3C99" w:rsidRDefault="002E674A" w:rsidP="003C6A1E">
            <w:pPr>
              <w:ind w:firstLine="709"/>
              <w:rPr>
                <w:sz w:val="28"/>
                <w:szCs w:val="28"/>
              </w:rPr>
            </w:pPr>
          </w:p>
        </w:tc>
        <w:tc>
          <w:tcPr>
            <w:tcW w:w="0" w:type="auto"/>
            <w:vMerge/>
            <w:vAlign w:val="center"/>
          </w:tcPr>
          <w:p w:rsidR="002E674A" w:rsidRPr="000E3C99" w:rsidRDefault="002E674A" w:rsidP="003C6A1E">
            <w:pPr>
              <w:ind w:firstLine="709"/>
              <w:rPr>
                <w:sz w:val="28"/>
                <w:szCs w:val="28"/>
              </w:rPr>
            </w:pPr>
          </w:p>
        </w:tc>
        <w:tc>
          <w:tcPr>
            <w:tcW w:w="0" w:type="auto"/>
            <w:vMerge/>
            <w:vAlign w:val="center"/>
          </w:tcPr>
          <w:p w:rsidR="002E674A" w:rsidRPr="000E3C99" w:rsidRDefault="002E674A" w:rsidP="003C6A1E">
            <w:pPr>
              <w:ind w:firstLine="709"/>
              <w:rPr>
                <w:sz w:val="28"/>
                <w:szCs w:val="28"/>
              </w:rPr>
            </w:pP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vMerge/>
            <w:vAlign w:val="center"/>
          </w:tcPr>
          <w:p w:rsidR="002E674A" w:rsidRPr="000E3C99" w:rsidRDefault="002E674A" w:rsidP="003C6A1E">
            <w:pPr>
              <w:ind w:firstLine="709"/>
              <w:rPr>
                <w:sz w:val="28"/>
                <w:szCs w:val="28"/>
              </w:rPr>
            </w:pPr>
          </w:p>
        </w:tc>
        <w:tc>
          <w:tcPr>
            <w:tcW w:w="0" w:type="auto"/>
            <w:vAlign w:val="center"/>
          </w:tcPr>
          <w:p w:rsidR="002E674A" w:rsidRPr="000E3C99" w:rsidRDefault="002E674A" w:rsidP="003C6A1E">
            <w:pPr>
              <w:pStyle w:val="p123ft38"/>
              <w:spacing w:before="0" w:beforeAutospacing="0" w:after="0" w:afterAutospacing="0"/>
              <w:ind w:firstLine="709"/>
              <w:rPr>
                <w:sz w:val="28"/>
                <w:szCs w:val="28"/>
              </w:rPr>
            </w:pPr>
            <w:r w:rsidRPr="000E3C99">
              <w:rPr>
                <w:sz w:val="28"/>
                <w:szCs w:val="28"/>
              </w:rPr>
              <w:t> </w:t>
            </w:r>
          </w:p>
        </w:tc>
        <w:tc>
          <w:tcPr>
            <w:tcW w:w="0" w:type="auto"/>
            <w:vAlign w:val="center"/>
          </w:tcPr>
          <w:p w:rsidR="002E674A" w:rsidRPr="000E3C99" w:rsidRDefault="002E674A" w:rsidP="003C6A1E">
            <w:pPr>
              <w:pStyle w:val="p123ft38"/>
              <w:spacing w:before="0" w:beforeAutospacing="0" w:after="0" w:afterAutospacing="0"/>
              <w:ind w:firstLine="709"/>
              <w:rPr>
                <w:sz w:val="28"/>
                <w:szCs w:val="28"/>
              </w:rPr>
            </w:pPr>
            <w:r w:rsidRPr="000E3C99">
              <w:rPr>
                <w:sz w:val="28"/>
                <w:szCs w:val="28"/>
              </w:rPr>
              <w:t> </w:t>
            </w:r>
          </w:p>
        </w:tc>
        <w:tc>
          <w:tcPr>
            <w:tcW w:w="0" w:type="auto"/>
            <w:vAlign w:val="center"/>
          </w:tcPr>
          <w:p w:rsidR="002E674A" w:rsidRPr="000E3C99" w:rsidRDefault="002E674A" w:rsidP="003C6A1E">
            <w:pPr>
              <w:pStyle w:val="p123ft38"/>
              <w:spacing w:before="0" w:beforeAutospacing="0" w:after="0" w:afterAutospacing="0"/>
              <w:ind w:firstLine="709"/>
              <w:rPr>
                <w:sz w:val="28"/>
                <w:szCs w:val="28"/>
              </w:rPr>
            </w:pPr>
            <w:r w:rsidRPr="000E3C99">
              <w:rPr>
                <w:sz w:val="28"/>
                <w:szCs w:val="28"/>
              </w:rPr>
              <w:t> </w:t>
            </w:r>
          </w:p>
        </w:tc>
      </w:tr>
    </w:tbl>
    <w:p w:rsidR="002E674A" w:rsidRDefault="002E674A" w:rsidP="002E674A">
      <w:pPr>
        <w:pStyle w:val="p480ft5"/>
        <w:spacing w:before="0" w:beforeAutospacing="0" w:after="0" w:afterAutospacing="0"/>
        <w:ind w:firstLine="709"/>
        <w:rPr>
          <w:sz w:val="28"/>
          <w:szCs w:val="28"/>
        </w:rPr>
      </w:pPr>
    </w:p>
    <w:p w:rsidR="002E674A" w:rsidRPr="000E3C99" w:rsidRDefault="002E674A" w:rsidP="002E674A">
      <w:pPr>
        <w:pStyle w:val="p480ft5"/>
        <w:spacing w:before="0" w:beforeAutospacing="0" w:after="0" w:afterAutospacing="0"/>
        <w:ind w:firstLine="709"/>
        <w:rPr>
          <w:sz w:val="28"/>
          <w:szCs w:val="28"/>
        </w:rPr>
      </w:pPr>
      <w:r w:rsidRPr="000E3C99">
        <w:rPr>
          <w:sz w:val="28"/>
          <w:szCs w:val="28"/>
        </w:rPr>
        <w:t>В лесных предприятиях, где состояние естественного возобновления изучено слабо или не изучалось, необходимо обследовать: возобновляющиеся категории земель и молодняки в возрасте до 10 лет - 1-5%числа выделов, спелые и перестойные насаждения -1-3%числа выделов. Количество обследуемых выделов может быть сокращено, если имеются обоснованные данные по его оценкенаучно-исследовательскихинститутов или лесоустройства лесных предприятий, расположенных в пределах одной лесорастительной зоны и близких природных условиях.</w:t>
      </w:r>
    </w:p>
    <w:p w:rsidR="002E674A" w:rsidRPr="000E3C99" w:rsidRDefault="002E674A" w:rsidP="002E674A">
      <w:pPr>
        <w:pStyle w:val="p481ft5"/>
        <w:spacing w:before="0" w:beforeAutospacing="0" w:after="0" w:afterAutospacing="0"/>
        <w:ind w:firstLine="709"/>
        <w:rPr>
          <w:sz w:val="28"/>
          <w:szCs w:val="28"/>
        </w:rPr>
      </w:pPr>
      <w:r w:rsidRPr="000E3C99">
        <w:rPr>
          <w:sz w:val="28"/>
          <w:szCs w:val="28"/>
        </w:rPr>
        <w:t xml:space="preserve">Под пологом леса обследование проводят на площадках </w:t>
      </w:r>
      <w:smartTag w:uri="urn:schemas-microsoft-com:office:smarttags" w:element="metricconverter">
        <w:smartTagPr>
          <w:attr w:name="ProductID" w:val="10 кв. м"/>
        </w:smartTagPr>
        <w:r w:rsidRPr="000E3C99">
          <w:rPr>
            <w:sz w:val="28"/>
            <w:szCs w:val="28"/>
          </w:rPr>
          <w:t>10 кв. м</w:t>
        </w:r>
      </w:smartTag>
      <w:r w:rsidRPr="000E3C99">
        <w:rPr>
          <w:sz w:val="28"/>
          <w:szCs w:val="28"/>
        </w:rPr>
        <w:t xml:space="preserve"> с общим их количеством на выдел: 30 шт. при площади выдела до </w:t>
      </w:r>
      <w:smartTag w:uri="urn:schemas-microsoft-com:office:smarttags" w:element="metricconverter">
        <w:smartTagPr>
          <w:attr w:name="ProductID" w:val="5 га"/>
        </w:smartTagPr>
        <w:r w:rsidRPr="000E3C99">
          <w:rPr>
            <w:sz w:val="28"/>
            <w:szCs w:val="28"/>
          </w:rPr>
          <w:t>5 га</w:t>
        </w:r>
      </w:smartTag>
      <w:r w:rsidRPr="000E3C99">
        <w:rPr>
          <w:sz w:val="28"/>
          <w:szCs w:val="28"/>
        </w:rPr>
        <w:t xml:space="preserve">; 50 шт. 5-10га; 100 шт. более </w:t>
      </w:r>
      <w:smartTag w:uri="urn:schemas-microsoft-com:office:smarttags" w:element="metricconverter">
        <w:smartTagPr>
          <w:attr w:name="ProductID" w:val="10 га"/>
        </w:smartTagPr>
        <w:r w:rsidRPr="000E3C99">
          <w:rPr>
            <w:sz w:val="28"/>
            <w:szCs w:val="28"/>
          </w:rPr>
          <w:t>10 га</w:t>
        </w:r>
      </w:smartTag>
      <w:r w:rsidRPr="000E3C99">
        <w:rPr>
          <w:sz w:val="28"/>
          <w:szCs w:val="28"/>
        </w:rPr>
        <w:t>.</w:t>
      </w:r>
    </w:p>
    <w:p w:rsidR="002E674A" w:rsidRPr="000E3C99" w:rsidRDefault="002E674A" w:rsidP="002E674A">
      <w:pPr>
        <w:pStyle w:val="p482ft5"/>
        <w:spacing w:before="0" w:beforeAutospacing="0" w:after="0" w:afterAutospacing="0"/>
        <w:ind w:firstLine="709"/>
        <w:rPr>
          <w:sz w:val="28"/>
          <w:szCs w:val="28"/>
        </w:rPr>
      </w:pPr>
      <w:r w:rsidRPr="000E3C99">
        <w:rPr>
          <w:sz w:val="28"/>
          <w:szCs w:val="28"/>
        </w:rPr>
        <w:t>Рассчитанное количество учетных площадок должно располагаться на обследуемой площади выдела равномерно, в углах сетки квадратов со стороной (R), равной корню квадратному от деления площади выдела (S), выраженной в квадратных метрах на количество площадок:</w:t>
      </w:r>
    </w:p>
    <w:p w:rsidR="002E674A" w:rsidRPr="000E3C99" w:rsidRDefault="002E674A" w:rsidP="002E674A">
      <w:pPr>
        <w:pStyle w:val="p483ft104"/>
        <w:spacing w:before="0" w:beforeAutospacing="0" w:after="0" w:afterAutospacing="0"/>
        <w:ind w:firstLine="709"/>
        <w:rPr>
          <w:sz w:val="28"/>
          <w:szCs w:val="28"/>
        </w:rPr>
      </w:pPr>
      <w:r w:rsidRPr="000E3C99">
        <w:rPr>
          <w:sz w:val="28"/>
          <w:szCs w:val="28"/>
        </w:rPr>
        <w:t>______</w:t>
      </w:r>
    </w:p>
    <w:p w:rsidR="002E674A" w:rsidRPr="000E3C99" w:rsidRDefault="002E674A" w:rsidP="002E674A">
      <w:pPr>
        <w:pStyle w:val="p484ft5"/>
        <w:spacing w:before="0" w:beforeAutospacing="0" w:after="0" w:afterAutospacing="0"/>
        <w:ind w:firstLine="709"/>
        <w:rPr>
          <w:sz w:val="28"/>
          <w:szCs w:val="28"/>
        </w:rPr>
      </w:pPr>
      <w:r w:rsidRPr="000E3C99">
        <w:rPr>
          <w:sz w:val="28"/>
          <w:szCs w:val="28"/>
        </w:rPr>
        <w:t>R=√ S/N,</w:t>
      </w:r>
    </w:p>
    <w:p w:rsidR="002E674A" w:rsidRPr="000E3C99" w:rsidRDefault="002E674A" w:rsidP="002E674A">
      <w:pPr>
        <w:pStyle w:val="p485ft5"/>
        <w:spacing w:before="0" w:beforeAutospacing="0" w:after="0" w:afterAutospacing="0"/>
        <w:ind w:firstLine="709"/>
        <w:rPr>
          <w:sz w:val="28"/>
          <w:szCs w:val="28"/>
        </w:rPr>
      </w:pPr>
      <w:r w:rsidRPr="000E3C99">
        <w:rPr>
          <w:sz w:val="28"/>
          <w:szCs w:val="28"/>
        </w:rPr>
        <w:t>где S площадь обследуемой вырубки, м</w:t>
      </w:r>
      <w:r w:rsidRPr="000E3C99">
        <w:rPr>
          <w:rStyle w:val="ft26"/>
          <w:sz w:val="28"/>
          <w:szCs w:val="28"/>
        </w:rPr>
        <w:t>2</w:t>
      </w:r>
      <w:r w:rsidRPr="000E3C99">
        <w:rPr>
          <w:sz w:val="28"/>
          <w:szCs w:val="28"/>
        </w:rPr>
        <w:t>; N количество учетных площадок, шт.</w:t>
      </w:r>
    </w:p>
    <w:p w:rsidR="002E674A" w:rsidRPr="000E3C99" w:rsidRDefault="002E674A" w:rsidP="002E674A">
      <w:pPr>
        <w:pStyle w:val="p486ft5"/>
        <w:spacing w:before="0" w:beforeAutospacing="0" w:after="0" w:afterAutospacing="0"/>
        <w:ind w:firstLine="709"/>
        <w:rPr>
          <w:sz w:val="28"/>
          <w:szCs w:val="28"/>
        </w:rPr>
      </w:pPr>
      <w:r w:rsidRPr="000E3C99">
        <w:rPr>
          <w:sz w:val="28"/>
          <w:szCs w:val="28"/>
        </w:rPr>
        <w:t>Наметив визиры, расположенные друг от друга на вычисленном расстоянии R, каждый из визиров разбивают на отрезки длиной R метров. В начале этих отрезков (только справа или только слева) закладывают учетные площадки. Необходимо учесть, что площадки закладываются независимо от того, куда они приходятся - на дорогу, на валеж и т.п.,т.е. сохраняется принцип механического отбора.</w:t>
      </w:r>
    </w:p>
    <w:p w:rsidR="002E674A" w:rsidRPr="000E3C99" w:rsidRDefault="002E674A" w:rsidP="002E674A">
      <w:pPr>
        <w:pStyle w:val="p27ft5"/>
        <w:spacing w:before="0" w:beforeAutospacing="0" w:after="0" w:afterAutospacing="0"/>
        <w:ind w:firstLine="709"/>
        <w:rPr>
          <w:sz w:val="28"/>
          <w:szCs w:val="28"/>
        </w:rPr>
      </w:pPr>
      <w:r w:rsidRPr="000E3C99">
        <w:rPr>
          <w:sz w:val="28"/>
          <w:szCs w:val="28"/>
        </w:rPr>
        <w:t xml:space="preserve">Каждой учетной площадке присваивается индивидуальный номер, а схема закладки площадок с указанием их номеров заносится в "учетную карточку" (ведомость). В натуре их закрепляют кольями диаметром 4-6см высотой над уровнем земли </w:t>
      </w:r>
      <w:smartTag w:uri="urn:schemas-microsoft-com:office:smarttags" w:element="metricconverter">
        <w:smartTagPr>
          <w:attr w:name="ProductID" w:val="50 см"/>
        </w:smartTagPr>
        <w:r w:rsidRPr="000E3C99">
          <w:rPr>
            <w:sz w:val="28"/>
            <w:szCs w:val="28"/>
          </w:rPr>
          <w:t>50 см</w:t>
        </w:r>
      </w:smartTag>
      <w:r w:rsidRPr="000E3C99">
        <w:rPr>
          <w:sz w:val="28"/>
          <w:szCs w:val="28"/>
        </w:rPr>
        <w:t>. На затеске ставят порядковый номер ряда (римскими цифрами) и порядковый номер площадки (арабскими цифрами) в пределах обследуемого участка.</w:t>
      </w:r>
    </w:p>
    <w:p w:rsidR="002E674A" w:rsidRPr="000E3C99" w:rsidRDefault="002E674A" w:rsidP="002E674A">
      <w:pPr>
        <w:pStyle w:val="p23ft5"/>
        <w:spacing w:before="0" w:beforeAutospacing="0" w:after="0" w:afterAutospacing="0"/>
        <w:ind w:firstLine="709"/>
        <w:rPr>
          <w:sz w:val="28"/>
          <w:szCs w:val="28"/>
        </w:rPr>
      </w:pPr>
      <w:r w:rsidRPr="000E3C99">
        <w:rPr>
          <w:sz w:val="28"/>
          <w:szCs w:val="28"/>
        </w:rPr>
        <w:t xml:space="preserve">Подрост на учетных площадках учитывается по породам и категориям высот: мелкий (до </w:t>
      </w:r>
      <w:smartTag w:uri="urn:schemas-microsoft-com:office:smarttags" w:element="metricconverter">
        <w:smartTagPr>
          <w:attr w:name="ProductID" w:val="0,5 м"/>
        </w:smartTagPr>
        <w:r w:rsidRPr="000E3C99">
          <w:rPr>
            <w:sz w:val="28"/>
            <w:szCs w:val="28"/>
          </w:rPr>
          <w:t>0,5 м</w:t>
        </w:r>
      </w:smartTag>
      <w:r w:rsidRPr="000E3C99">
        <w:rPr>
          <w:sz w:val="28"/>
          <w:szCs w:val="28"/>
        </w:rPr>
        <w:t>), средний (0,51...1,50 м), крупный (&gt;</w:t>
      </w:r>
      <w:smartTag w:uri="urn:schemas-microsoft-com:office:smarttags" w:element="metricconverter">
        <w:smartTagPr>
          <w:attr w:name="ProductID" w:val="1,5 м"/>
        </w:smartTagPr>
        <w:r w:rsidRPr="000E3C99">
          <w:rPr>
            <w:sz w:val="28"/>
            <w:szCs w:val="28"/>
          </w:rPr>
          <w:t>1,5 м</w:t>
        </w:r>
      </w:smartTag>
      <w:r w:rsidRPr="000E3C99">
        <w:rPr>
          <w:sz w:val="28"/>
          <w:szCs w:val="28"/>
        </w:rPr>
        <w:t>). В перечетной ведомости подроста производится точковка количества подроста по породам и категориям высот по каждой учетной площадке. Обычно всходы древесных пород точкуют отдельно, поскольку всходы гибнут в большом количестве в первые же 2 года и надеяться на большое количество наличных всходов нельзя. Так, под пологом сомкнутого сосняка брусничного можно обнаружить большое количество всходов сосны, тогда как накопления подроста не происходит.</w:t>
      </w:r>
    </w:p>
    <w:p w:rsidR="002E674A" w:rsidRPr="000E3C99" w:rsidRDefault="002E674A" w:rsidP="002E674A">
      <w:pPr>
        <w:pStyle w:val="p28ft5"/>
        <w:spacing w:before="0" w:beforeAutospacing="0" w:after="0" w:afterAutospacing="0"/>
        <w:ind w:firstLine="709"/>
        <w:rPr>
          <w:sz w:val="28"/>
          <w:szCs w:val="28"/>
        </w:rPr>
      </w:pPr>
      <w:r w:rsidRPr="000E3C99">
        <w:rPr>
          <w:sz w:val="28"/>
          <w:szCs w:val="28"/>
        </w:rPr>
        <w:t>На участках, где проведены меры содействия естественному возобновлению леса, его учет, как правило, производят на учетных площадках, заложенных до осуществления лесовосстановительных мероприятий.</w:t>
      </w:r>
    </w:p>
    <w:p w:rsidR="002E674A" w:rsidRPr="000E3C99" w:rsidRDefault="002E674A" w:rsidP="002E674A">
      <w:pPr>
        <w:pStyle w:val="p23ft5"/>
        <w:spacing w:before="0" w:beforeAutospacing="0" w:after="0" w:afterAutospacing="0"/>
        <w:ind w:firstLine="709"/>
        <w:rPr>
          <w:sz w:val="28"/>
          <w:szCs w:val="28"/>
        </w:rPr>
      </w:pPr>
      <w:r w:rsidRPr="000E3C99">
        <w:rPr>
          <w:sz w:val="28"/>
          <w:szCs w:val="28"/>
        </w:rPr>
        <w:t>При перечете отдельно учитывают семенные и порослевые экземпляры, разделяя их на предварительное и последующее возобновление.</w:t>
      </w:r>
    </w:p>
    <w:p w:rsidR="002E674A" w:rsidRPr="000E3C99" w:rsidRDefault="002E674A" w:rsidP="002E674A">
      <w:pPr>
        <w:pStyle w:val="p21ft5"/>
        <w:spacing w:before="0" w:beforeAutospacing="0" w:after="0" w:afterAutospacing="0"/>
        <w:ind w:firstLine="709"/>
        <w:rPr>
          <w:sz w:val="28"/>
          <w:szCs w:val="28"/>
        </w:rPr>
      </w:pPr>
      <w:r w:rsidRPr="000E3C99">
        <w:rPr>
          <w:sz w:val="28"/>
          <w:szCs w:val="28"/>
        </w:rPr>
        <w:t>Оценка успешности возобновления производится только по наличному количеству семенных жизнеспособных растений.</w:t>
      </w:r>
    </w:p>
    <w:p w:rsidR="002E674A" w:rsidRPr="000E3C99" w:rsidRDefault="002E674A" w:rsidP="002E674A">
      <w:pPr>
        <w:pStyle w:val="p23ft5"/>
        <w:spacing w:before="0" w:beforeAutospacing="0" w:after="0" w:afterAutospacing="0"/>
        <w:ind w:firstLine="709"/>
        <w:rPr>
          <w:sz w:val="28"/>
          <w:szCs w:val="28"/>
        </w:rPr>
      </w:pPr>
      <w:r w:rsidRPr="000E3C99">
        <w:rPr>
          <w:sz w:val="28"/>
          <w:szCs w:val="28"/>
        </w:rPr>
        <w:lastRenderedPageBreak/>
        <w:t xml:space="preserve">Если содействие возобновлению леса проведено частичной механической или химической обработкой почвы, половину учетных площадок размещают на обработанных местах участка, а вторую половину - в промежутках между ними. Количество возобновления на </w:t>
      </w:r>
      <w:smartTag w:uri="urn:schemas-microsoft-com:office:smarttags" w:element="metricconverter">
        <w:smartTagPr>
          <w:attr w:name="ProductID" w:val="1 га"/>
        </w:smartTagPr>
        <w:r w:rsidRPr="000E3C99">
          <w:rPr>
            <w:sz w:val="28"/>
            <w:szCs w:val="28"/>
          </w:rPr>
          <w:t>1 га</w:t>
        </w:r>
      </w:smartTag>
      <w:r w:rsidRPr="000E3C99">
        <w:rPr>
          <w:sz w:val="28"/>
          <w:szCs w:val="28"/>
        </w:rPr>
        <w:t xml:space="preserve"> (КВ) в этом случае определяют по формуле:</w:t>
      </w:r>
    </w:p>
    <w:p w:rsidR="002E674A" w:rsidRPr="000E3C99" w:rsidRDefault="002E674A" w:rsidP="002E674A">
      <w:pPr>
        <w:pStyle w:val="p488ft5"/>
        <w:spacing w:before="0" w:beforeAutospacing="0" w:after="0" w:afterAutospacing="0"/>
        <w:ind w:firstLine="709"/>
        <w:rPr>
          <w:sz w:val="28"/>
          <w:szCs w:val="28"/>
          <w:lang w:val="de-DE"/>
        </w:rPr>
      </w:pPr>
      <w:r w:rsidRPr="000E3C99">
        <w:rPr>
          <w:sz w:val="28"/>
          <w:szCs w:val="28"/>
          <w:lang w:val="de-DE"/>
        </w:rPr>
        <w:t>N</w:t>
      </w:r>
      <w:r w:rsidRPr="000E3C99">
        <w:rPr>
          <w:rStyle w:val="ft105"/>
          <w:sz w:val="28"/>
          <w:szCs w:val="28"/>
        </w:rPr>
        <w:t>пдр</w:t>
      </w:r>
      <w:r w:rsidRPr="000E3C99">
        <w:rPr>
          <w:sz w:val="28"/>
          <w:szCs w:val="28"/>
          <w:lang w:val="de-DE"/>
        </w:rPr>
        <w:t>= N</w:t>
      </w:r>
      <w:r w:rsidRPr="000E3C99">
        <w:rPr>
          <w:sz w:val="28"/>
          <w:szCs w:val="28"/>
        </w:rPr>
        <w:t>о</w:t>
      </w:r>
      <w:r w:rsidRPr="000E3C99">
        <w:rPr>
          <w:sz w:val="28"/>
          <w:szCs w:val="28"/>
          <w:lang w:val="de-DE"/>
        </w:rPr>
        <w:t>* So + N</w:t>
      </w:r>
      <w:r w:rsidRPr="000E3C99">
        <w:rPr>
          <w:sz w:val="28"/>
          <w:szCs w:val="28"/>
        </w:rPr>
        <w:t>н</w:t>
      </w:r>
      <w:r w:rsidRPr="000E3C99">
        <w:rPr>
          <w:sz w:val="28"/>
          <w:szCs w:val="28"/>
          <w:lang w:val="de-DE"/>
        </w:rPr>
        <w:t xml:space="preserve"> *(10000So),</w:t>
      </w:r>
    </w:p>
    <w:p w:rsidR="002E674A" w:rsidRPr="000E3C99" w:rsidRDefault="002E674A" w:rsidP="002E674A">
      <w:pPr>
        <w:pStyle w:val="p489ft5"/>
        <w:spacing w:before="0" w:beforeAutospacing="0" w:after="0" w:afterAutospacing="0"/>
        <w:ind w:firstLine="709"/>
        <w:rPr>
          <w:sz w:val="28"/>
          <w:szCs w:val="28"/>
        </w:rPr>
      </w:pPr>
      <w:r w:rsidRPr="000E3C99">
        <w:rPr>
          <w:sz w:val="28"/>
          <w:szCs w:val="28"/>
        </w:rPr>
        <w:t>где Nо - среднее количество подроста и самосева на учетных площадках обработанной части участка, шт./кв. м;</w:t>
      </w:r>
    </w:p>
    <w:p w:rsidR="002E674A" w:rsidRPr="000E3C99" w:rsidRDefault="002E674A" w:rsidP="002E674A">
      <w:pPr>
        <w:pStyle w:val="p490ft5"/>
        <w:spacing w:before="0" w:beforeAutospacing="0" w:after="0" w:afterAutospacing="0"/>
        <w:ind w:firstLine="709"/>
        <w:rPr>
          <w:sz w:val="28"/>
          <w:szCs w:val="28"/>
        </w:rPr>
      </w:pPr>
      <w:r w:rsidRPr="000E3C99">
        <w:rPr>
          <w:sz w:val="28"/>
          <w:szCs w:val="28"/>
        </w:rPr>
        <w:t>Nн - то же на необработанной части участка, шт./кв. м; So - площадь обработанной части участка, кв. м.</w:t>
      </w:r>
    </w:p>
    <w:p w:rsidR="002E674A" w:rsidRPr="000E3C99" w:rsidRDefault="002E674A" w:rsidP="002E674A">
      <w:pPr>
        <w:pStyle w:val="p24ft5"/>
        <w:spacing w:before="0" w:beforeAutospacing="0" w:after="0" w:afterAutospacing="0"/>
        <w:ind w:firstLine="709"/>
        <w:rPr>
          <w:sz w:val="28"/>
          <w:szCs w:val="28"/>
        </w:rPr>
      </w:pPr>
      <w:r w:rsidRPr="000E3C99">
        <w:rPr>
          <w:sz w:val="28"/>
          <w:szCs w:val="28"/>
        </w:rPr>
        <w:t xml:space="preserve">При обследовании вырубок с сохраненным подростом одновременно с подростом учитывают и молодняк - деревья главной породы, пригодные для формирования молодого поколения леса, высотой более </w:t>
      </w:r>
      <w:smartTag w:uri="urn:schemas-microsoft-com:office:smarttags" w:element="metricconverter">
        <w:smartTagPr>
          <w:attr w:name="ProductID" w:val="2,5 м"/>
        </w:smartTagPr>
        <w:r w:rsidRPr="000E3C99">
          <w:rPr>
            <w:sz w:val="28"/>
            <w:szCs w:val="28"/>
          </w:rPr>
          <w:t>2,5 м</w:t>
        </w:r>
      </w:smartTag>
      <w:r w:rsidRPr="000E3C99">
        <w:rPr>
          <w:sz w:val="28"/>
          <w:szCs w:val="28"/>
        </w:rPr>
        <w:t xml:space="preserve"> и диаметром на высоте </w:t>
      </w:r>
      <w:smartTag w:uri="urn:schemas-microsoft-com:office:smarttags" w:element="metricconverter">
        <w:smartTagPr>
          <w:attr w:name="ProductID" w:val="1,3 м"/>
        </w:smartTagPr>
        <w:r w:rsidRPr="000E3C99">
          <w:rPr>
            <w:sz w:val="28"/>
            <w:szCs w:val="28"/>
          </w:rPr>
          <w:t>1,3 м</w:t>
        </w:r>
      </w:smartTag>
      <w:r w:rsidRPr="000E3C99">
        <w:rPr>
          <w:sz w:val="28"/>
          <w:szCs w:val="28"/>
        </w:rPr>
        <w:t xml:space="preserve"> не ниже минимального отпускного, установленного региональными правилами рубок главного пользования.</w:t>
      </w:r>
    </w:p>
    <w:p w:rsidR="002E674A" w:rsidRPr="000E3C99" w:rsidRDefault="002E674A" w:rsidP="002E674A">
      <w:pPr>
        <w:pStyle w:val="p61ft5"/>
        <w:spacing w:before="0" w:beforeAutospacing="0" w:after="0" w:afterAutospacing="0"/>
        <w:ind w:firstLine="709"/>
        <w:rPr>
          <w:sz w:val="28"/>
          <w:szCs w:val="28"/>
        </w:rPr>
      </w:pPr>
      <w:r w:rsidRPr="000E3C99">
        <w:rPr>
          <w:sz w:val="28"/>
          <w:szCs w:val="28"/>
        </w:rPr>
        <w:t>Учитывается также равномерность размещения сохраненного молодого поколения леса по площади.</w:t>
      </w:r>
    </w:p>
    <w:p w:rsidR="002E674A" w:rsidRPr="000E3C99" w:rsidRDefault="002E674A" w:rsidP="002E674A">
      <w:pPr>
        <w:pStyle w:val="p272ft5"/>
        <w:spacing w:before="0" w:beforeAutospacing="0" w:after="0" w:afterAutospacing="0"/>
        <w:ind w:firstLine="709"/>
        <w:rPr>
          <w:sz w:val="28"/>
          <w:szCs w:val="28"/>
        </w:rPr>
      </w:pPr>
      <w:r w:rsidRPr="000E3C99">
        <w:rPr>
          <w:sz w:val="28"/>
          <w:szCs w:val="28"/>
        </w:rPr>
        <w:t>Результаты обследования и выявления состояния естественного возобновления леса используются для оценки хозяйственной деятельности лесного предприятия за истекший ревизионный период, проектирования способов рубок главного пользования и лесовосстановительных мероприятий.</w:t>
      </w:r>
    </w:p>
    <w:p w:rsidR="002E674A" w:rsidRPr="000E3C99" w:rsidRDefault="002E674A" w:rsidP="002E674A">
      <w:pPr>
        <w:pStyle w:val="p21ft5"/>
        <w:spacing w:before="0" w:beforeAutospacing="0" w:after="0" w:afterAutospacing="0"/>
        <w:ind w:firstLine="709"/>
        <w:rPr>
          <w:sz w:val="28"/>
          <w:szCs w:val="28"/>
        </w:rPr>
      </w:pPr>
      <w:r w:rsidRPr="000E3C99">
        <w:rPr>
          <w:sz w:val="28"/>
          <w:szCs w:val="28"/>
        </w:rPr>
        <w:t>Учет результатов мер содействия производится согласно вышеизложенной методике с некоторыми дополнениями.</w:t>
      </w:r>
    </w:p>
    <w:p w:rsidR="002E674A" w:rsidRPr="000E3C99" w:rsidRDefault="002E674A" w:rsidP="002E674A">
      <w:pPr>
        <w:pStyle w:val="p21ft5"/>
        <w:spacing w:before="0" w:beforeAutospacing="0" w:after="0" w:afterAutospacing="0"/>
        <w:ind w:firstLine="709"/>
        <w:rPr>
          <w:sz w:val="28"/>
          <w:szCs w:val="28"/>
        </w:rPr>
      </w:pPr>
      <w:r w:rsidRPr="000E3C99">
        <w:rPr>
          <w:sz w:val="28"/>
          <w:szCs w:val="28"/>
        </w:rPr>
        <w:t xml:space="preserve">Дополнения заключаются в более подробном обследовании модельных экземпляров подроста. Это замеры высоты, диаметра стволика на высоте </w:t>
      </w:r>
      <w:smartTag w:uri="urn:schemas-microsoft-com:office:smarttags" w:element="metricconverter">
        <w:smartTagPr>
          <w:attr w:name="ProductID" w:val="1,3 м"/>
        </w:smartTagPr>
        <w:r w:rsidRPr="000E3C99">
          <w:rPr>
            <w:sz w:val="28"/>
            <w:szCs w:val="28"/>
          </w:rPr>
          <w:t>1,3 м</w:t>
        </w:r>
      </w:smartTag>
      <w:r w:rsidRPr="000E3C99">
        <w:rPr>
          <w:sz w:val="28"/>
          <w:szCs w:val="28"/>
        </w:rPr>
        <w:t>, протяженности и диаметра кроны, определение возраста либо по мутовкам, либо по годичным кольцам.</w:t>
      </w:r>
    </w:p>
    <w:p w:rsidR="002E674A" w:rsidRPr="000E3C99" w:rsidRDefault="002E674A" w:rsidP="002E674A">
      <w:pPr>
        <w:pStyle w:val="p21ft5"/>
        <w:spacing w:before="0" w:beforeAutospacing="0" w:after="0" w:afterAutospacing="0"/>
        <w:ind w:firstLine="709"/>
        <w:rPr>
          <w:sz w:val="28"/>
          <w:szCs w:val="28"/>
        </w:rPr>
      </w:pPr>
      <w:r w:rsidRPr="000E3C99">
        <w:rPr>
          <w:sz w:val="28"/>
          <w:szCs w:val="28"/>
        </w:rPr>
        <w:t>Данные записываются в ведомость. Количество обследуемых экземпляров не должно быть менее 20 по каждой породе, участвующей в лесовозобновительном процессе.</w:t>
      </w:r>
    </w:p>
    <w:p w:rsidR="002E674A" w:rsidRPr="000E3C99" w:rsidRDefault="002E674A" w:rsidP="002E674A">
      <w:pPr>
        <w:pStyle w:val="p21ft5"/>
        <w:spacing w:before="0" w:beforeAutospacing="0" w:after="0" w:afterAutospacing="0"/>
        <w:ind w:firstLine="709"/>
        <w:rPr>
          <w:sz w:val="28"/>
          <w:szCs w:val="28"/>
        </w:rPr>
      </w:pPr>
      <w:r w:rsidRPr="000E3C99">
        <w:rPr>
          <w:sz w:val="28"/>
          <w:szCs w:val="28"/>
        </w:rPr>
        <w:t xml:space="preserve">Обработку материалов обследования проводят в полевых условиях. По каждой перечетной ведомости подводят итоги общей площади учетных площадок, количества отдельно семенных и порослевых экземпляров всходов и подроста каждой породы по группам высот. Количество их в пересчете на </w:t>
      </w:r>
      <w:smartTag w:uri="urn:schemas-microsoft-com:office:smarttags" w:element="metricconverter">
        <w:smartTagPr>
          <w:attr w:name="ProductID" w:val="1 гектар"/>
        </w:smartTagPr>
        <w:r w:rsidRPr="000E3C99">
          <w:rPr>
            <w:sz w:val="28"/>
            <w:szCs w:val="28"/>
          </w:rPr>
          <w:t>1 гектар</w:t>
        </w:r>
      </w:smartTag>
      <w:r w:rsidRPr="000E3C99">
        <w:rPr>
          <w:sz w:val="28"/>
          <w:szCs w:val="28"/>
        </w:rPr>
        <w:t xml:space="preserve"> рассчитывают по формуле</w:t>
      </w:r>
    </w:p>
    <w:p w:rsidR="002E674A" w:rsidRPr="000E3C99" w:rsidRDefault="002E674A" w:rsidP="002E674A">
      <w:pPr>
        <w:pStyle w:val="p491ft5"/>
        <w:spacing w:before="0" w:beforeAutospacing="0" w:after="0" w:afterAutospacing="0"/>
        <w:ind w:firstLine="709"/>
        <w:rPr>
          <w:sz w:val="28"/>
          <w:szCs w:val="28"/>
        </w:rPr>
      </w:pPr>
      <w:r w:rsidRPr="000E3C99">
        <w:rPr>
          <w:sz w:val="28"/>
          <w:szCs w:val="28"/>
        </w:rPr>
        <w:t>N = n*10000/P,</w:t>
      </w:r>
    </w:p>
    <w:p w:rsidR="002E674A" w:rsidRPr="000E3C99" w:rsidRDefault="002E674A" w:rsidP="002E674A">
      <w:pPr>
        <w:pStyle w:val="p492ft5"/>
        <w:spacing w:before="0" w:beforeAutospacing="0" w:after="0" w:afterAutospacing="0"/>
        <w:ind w:firstLine="709"/>
        <w:rPr>
          <w:sz w:val="28"/>
          <w:szCs w:val="28"/>
        </w:rPr>
      </w:pPr>
      <w:r w:rsidRPr="000E3C99">
        <w:rPr>
          <w:sz w:val="28"/>
          <w:szCs w:val="28"/>
        </w:rPr>
        <w:t>где N - число экземпляров всходов и подроста, шт.;</w:t>
      </w:r>
    </w:p>
    <w:p w:rsidR="002E674A" w:rsidRPr="000E3C99" w:rsidRDefault="002E674A" w:rsidP="002E674A">
      <w:pPr>
        <w:pStyle w:val="p493ft5"/>
        <w:spacing w:before="0" w:beforeAutospacing="0" w:after="0" w:afterAutospacing="0"/>
        <w:ind w:firstLine="709"/>
        <w:rPr>
          <w:sz w:val="28"/>
          <w:szCs w:val="28"/>
        </w:rPr>
      </w:pPr>
      <w:r w:rsidRPr="000E3C99">
        <w:rPr>
          <w:sz w:val="28"/>
          <w:szCs w:val="28"/>
        </w:rPr>
        <w:t>n - суммарное количество всходов и подроста на всех учетных площадках обследуемого участка, шт.;</w:t>
      </w:r>
    </w:p>
    <w:p w:rsidR="002E674A" w:rsidRPr="000E3C99" w:rsidRDefault="002E674A" w:rsidP="002E674A">
      <w:pPr>
        <w:pStyle w:val="p494ft5"/>
        <w:spacing w:before="0" w:beforeAutospacing="0" w:after="0" w:afterAutospacing="0"/>
        <w:ind w:firstLine="709"/>
        <w:rPr>
          <w:sz w:val="28"/>
          <w:szCs w:val="28"/>
        </w:rPr>
      </w:pPr>
      <w:r w:rsidRPr="000E3C99">
        <w:rPr>
          <w:rStyle w:val="ft5"/>
          <w:sz w:val="28"/>
          <w:szCs w:val="28"/>
        </w:rPr>
        <w:t>Р</w:t>
      </w:r>
      <w:r w:rsidRPr="000E3C99">
        <w:rPr>
          <w:rStyle w:val="ft90"/>
          <w:sz w:val="28"/>
          <w:szCs w:val="28"/>
        </w:rPr>
        <w:t>- суммарная площадь учетных площадок на обследованном участке, кв.м.</w:t>
      </w:r>
    </w:p>
    <w:p w:rsidR="002E674A" w:rsidRDefault="002E674A" w:rsidP="002E674A">
      <w:pPr>
        <w:pStyle w:val="p23ft5"/>
        <w:spacing w:before="0" w:beforeAutospacing="0" w:after="0" w:afterAutospacing="0"/>
        <w:ind w:firstLine="709"/>
        <w:rPr>
          <w:b/>
          <w:sz w:val="28"/>
          <w:szCs w:val="28"/>
        </w:rPr>
      </w:pPr>
    </w:p>
    <w:p w:rsidR="002E674A" w:rsidRPr="000E3C99" w:rsidRDefault="002E674A" w:rsidP="002E674A">
      <w:pPr>
        <w:pStyle w:val="p23ft5"/>
        <w:spacing w:before="0" w:beforeAutospacing="0" w:after="0" w:afterAutospacing="0"/>
        <w:ind w:firstLine="709"/>
        <w:rPr>
          <w:b/>
          <w:sz w:val="28"/>
          <w:szCs w:val="28"/>
        </w:rPr>
      </w:pPr>
      <w:r w:rsidRPr="000E3C99">
        <w:rPr>
          <w:b/>
          <w:sz w:val="28"/>
          <w:szCs w:val="28"/>
        </w:rPr>
        <w:t>Контрольные вопросы:</w:t>
      </w:r>
    </w:p>
    <w:p w:rsidR="002E674A" w:rsidRPr="000E3C99" w:rsidRDefault="002E674A" w:rsidP="002E674A">
      <w:pPr>
        <w:numPr>
          <w:ilvl w:val="0"/>
          <w:numId w:val="29"/>
        </w:numPr>
        <w:rPr>
          <w:sz w:val="28"/>
          <w:szCs w:val="28"/>
        </w:rPr>
      </w:pPr>
      <w:r w:rsidRPr="000E3C99">
        <w:rPr>
          <w:sz w:val="28"/>
          <w:szCs w:val="28"/>
        </w:rPr>
        <w:t xml:space="preserve">Охарактеризуйте общие правила организации </w:t>
      </w:r>
      <w:r>
        <w:rPr>
          <w:sz w:val="28"/>
          <w:szCs w:val="28"/>
        </w:rPr>
        <w:t xml:space="preserve">подготовки учёта </w:t>
      </w:r>
      <w:r w:rsidRPr="000E3C99">
        <w:rPr>
          <w:sz w:val="28"/>
          <w:szCs w:val="28"/>
        </w:rPr>
        <w:t>естественного возобновления леса</w:t>
      </w:r>
    </w:p>
    <w:p w:rsidR="002E674A" w:rsidRPr="000E3C99" w:rsidRDefault="002E674A" w:rsidP="002E674A">
      <w:pPr>
        <w:numPr>
          <w:ilvl w:val="0"/>
          <w:numId w:val="29"/>
        </w:numPr>
        <w:rPr>
          <w:sz w:val="28"/>
          <w:szCs w:val="28"/>
        </w:rPr>
      </w:pPr>
      <w:r w:rsidRPr="000E3C99">
        <w:rPr>
          <w:sz w:val="28"/>
          <w:szCs w:val="28"/>
        </w:rPr>
        <w:t>Назовите признаки успешности лесовозобновления</w:t>
      </w:r>
    </w:p>
    <w:p w:rsidR="002E674A" w:rsidRPr="000E3C99" w:rsidRDefault="002E674A" w:rsidP="002E674A">
      <w:pPr>
        <w:numPr>
          <w:ilvl w:val="0"/>
          <w:numId w:val="29"/>
        </w:numPr>
        <w:rPr>
          <w:sz w:val="28"/>
          <w:szCs w:val="28"/>
        </w:rPr>
      </w:pPr>
      <w:r w:rsidRPr="000E3C99">
        <w:rPr>
          <w:sz w:val="28"/>
          <w:szCs w:val="28"/>
        </w:rPr>
        <w:t xml:space="preserve">Как </w:t>
      </w:r>
      <w:r>
        <w:rPr>
          <w:sz w:val="28"/>
          <w:szCs w:val="28"/>
        </w:rPr>
        <w:t>располагаются</w:t>
      </w:r>
      <w:r w:rsidRPr="00012347">
        <w:rPr>
          <w:sz w:val="28"/>
          <w:szCs w:val="28"/>
        </w:rPr>
        <w:t xml:space="preserve"> </w:t>
      </w:r>
      <w:r>
        <w:rPr>
          <w:sz w:val="28"/>
          <w:szCs w:val="28"/>
        </w:rPr>
        <w:t>учетные</w:t>
      </w:r>
      <w:r w:rsidRPr="00012347">
        <w:rPr>
          <w:sz w:val="28"/>
          <w:szCs w:val="28"/>
        </w:rPr>
        <w:t xml:space="preserve"> площад</w:t>
      </w:r>
      <w:r>
        <w:rPr>
          <w:sz w:val="28"/>
          <w:szCs w:val="28"/>
        </w:rPr>
        <w:t>и</w:t>
      </w:r>
      <w:r w:rsidRPr="00012347">
        <w:rPr>
          <w:sz w:val="28"/>
          <w:szCs w:val="28"/>
        </w:rPr>
        <w:t xml:space="preserve"> на обследуемой площади</w:t>
      </w:r>
      <w:r>
        <w:rPr>
          <w:sz w:val="28"/>
          <w:szCs w:val="28"/>
        </w:rPr>
        <w:t>?</w:t>
      </w:r>
    </w:p>
    <w:p w:rsidR="002E674A" w:rsidRPr="000E3C99" w:rsidRDefault="002E674A" w:rsidP="002E674A">
      <w:pPr>
        <w:rPr>
          <w:sz w:val="28"/>
          <w:szCs w:val="28"/>
        </w:rPr>
      </w:pPr>
    </w:p>
    <w:p w:rsidR="002E674A" w:rsidRPr="000E3C99" w:rsidRDefault="002E674A" w:rsidP="002E674A">
      <w:pPr>
        <w:pStyle w:val="4"/>
        <w:spacing w:before="0"/>
        <w:ind w:firstLine="709"/>
        <w:rPr>
          <w:rFonts w:ascii="Times New Roman" w:hAnsi="Times New Roman"/>
          <w:i w:val="0"/>
          <w:color w:val="auto"/>
          <w:sz w:val="28"/>
          <w:szCs w:val="28"/>
        </w:rPr>
      </w:pPr>
      <w:r w:rsidRPr="000E3C99">
        <w:rPr>
          <w:rFonts w:ascii="Times New Roman" w:hAnsi="Times New Roman"/>
          <w:i w:val="0"/>
          <w:color w:val="auto"/>
          <w:spacing w:val="-4"/>
          <w:sz w:val="28"/>
          <w:szCs w:val="28"/>
        </w:rPr>
        <w:lastRenderedPageBreak/>
        <w:t>Т</w:t>
      </w:r>
      <w:r>
        <w:rPr>
          <w:rFonts w:ascii="Times New Roman" w:hAnsi="Times New Roman"/>
          <w:i w:val="0"/>
          <w:color w:val="auto"/>
          <w:spacing w:val="-4"/>
          <w:sz w:val="28"/>
          <w:szCs w:val="28"/>
        </w:rPr>
        <w:t>ема 11:</w:t>
      </w:r>
      <w:r w:rsidRPr="000E3C99">
        <w:rPr>
          <w:rFonts w:ascii="Times New Roman" w:hAnsi="Times New Roman"/>
          <w:i w:val="0"/>
          <w:color w:val="auto"/>
          <w:sz w:val="28"/>
          <w:szCs w:val="28"/>
        </w:rPr>
        <w:t xml:space="preserve"> методика учета и оценки естественного возобновления леса</w:t>
      </w:r>
    </w:p>
    <w:p w:rsidR="002E674A" w:rsidRPr="000E3C99" w:rsidRDefault="002E674A" w:rsidP="002E674A">
      <w:pPr>
        <w:ind w:firstLine="709"/>
        <w:rPr>
          <w:sz w:val="28"/>
          <w:szCs w:val="28"/>
        </w:rPr>
      </w:pPr>
      <w:r w:rsidRPr="000E3C99">
        <w:rPr>
          <w:b/>
          <w:sz w:val="28"/>
          <w:szCs w:val="28"/>
        </w:rPr>
        <w:t>Цель:</w:t>
      </w:r>
      <w:r w:rsidRPr="000E3C99">
        <w:rPr>
          <w:sz w:val="28"/>
          <w:szCs w:val="28"/>
        </w:rPr>
        <w:t xml:space="preserve"> формировать профессиональные компетенции, наблюдательность, чувство профессионального долга, научное мировоззрение.</w:t>
      </w:r>
    </w:p>
    <w:p w:rsidR="002E674A" w:rsidRPr="000E3C99" w:rsidRDefault="002E674A" w:rsidP="002E674A">
      <w:pPr>
        <w:ind w:firstLine="709"/>
        <w:jc w:val="center"/>
        <w:rPr>
          <w:b/>
          <w:sz w:val="28"/>
          <w:szCs w:val="28"/>
        </w:rPr>
      </w:pPr>
      <w:r w:rsidRPr="000E3C99">
        <w:rPr>
          <w:b/>
          <w:sz w:val="28"/>
          <w:szCs w:val="28"/>
        </w:rPr>
        <w:t>План:</w:t>
      </w:r>
    </w:p>
    <w:p w:rsidR="002E674A" w:rsidRPr="000E3C99" w:rsidRDefault="002E674A" w:rsidP="002E674A">
      <w:pPr>
        <w:pStyle w:val="4"/>
        <w:keepLines w:val="0"/>
        <w:numPr>
          <w:ilvl w:val="1"/>
          <w:numId w:val="37"/>
        </w:numPr>
        <w:spacing w:before="0"/>
        <w:rPr>
          <w:rFonts w:ascii="Times New Roman" w:hAnsi="Times New Roman"/>
          <w:b w:val="0"/>
          <w:i w:val="0"/>
          <w:color w:val="auto"/>
          <w:sz w:val="28"/>
          <w:szCs w:val="28"/>
        </w:rPr>
      </w:pPr>
      <w:r w:rsidRPr="000E3C99">
        <w:rPr>
          <w:rFonts w:ascii="Times New Roman" w:hAnsi="Times New Roman"/>
          <w:b w:val="0"/>
          <w:i w:val="0"/>
          <w:color w:val="auto"/>
          <w:sz w:val="28"/>
          <w:szCs w:val="28"/>
        </w:rPr>
        <w:t>Составьте тезисы к вопросу « общие правила организации учета и оценки естественного возобновления леса</w:t>
      </w:r>
    </w:p>
    <w:p w:rsidR="002E674A" w:rsidRPr="000E3C99" w:rsidRDefault="002E674A" w:rsidP="002E674A">
      <w:pPr>
        <w:pStyle w:val="4"/>
        <w:keepLines w:val="0"/>
        <w:numPr>
          <w:ilvl w:val="1"/>
          <w:numId w:val="37"/>
        </w:numPr>
        <w:spacing w:before="0"/>
        <w:rPr>
          <w:rFonts w:ascii="Times New Roman" w:hAnsi="Times New Roman"/>
          <w:b w:val="0"/>
          <w:i w:val="0"/>
          <w:color w:val="auto"/>
          <w:sz w:val="28"/>
          <w:szCs w:val="28"/>
        </w:rPr>
      </w:pPr>
      <w:r w:rsidRPr="000E3C99">
        <w:rPr>
          <w:rStyle w:val="ft5"/>
          <w:rFonts w:ascii="Times New Roman" w:hAnsi="Times New Roman"/>
          <w:b w:val="0"/>
          <w:i w:val="0"/>
          <w:color w:val="auto"/>
          <w:sz w:val="28"/>
          <w:szCs w:val="28"/>
        </w:rPr>
        <w:t>Изучите методы оценки качества, или жизнеспособности, подроста</w:t>
      </w:r>
    </w:p>
    <w:p w:rsidR="002E674A" w:rsidRPr="000E3C99" w:rsidRDefault="002E674A" w:rsidP="002E674A">
      <w:pPr>
        <w:pStyle w:val="4"/>
        <w:keepLines w:val="0"/>
        <w:numPr>
          <w:ilvl w:val="1"/>
          <w:numId w:val="37"/>
        </w:numPr>
        <w:spacing w:before="0"/>
        <w:rPr>
          <w:rFonts w:ascii="Times New Roman" w:hAnsi="Times New Roman"/>
          <w:b w:val="0"/>
          <w:i w:val="0"/>
          <w:color w:val="auto"/>
          <w:sz w:val="28"/>
          <w:szCs w:val="28"/>
        </w:rPr>
      </w:pPr>
      <w:r w:rsidRPr="000E3C99">
        <w:rPr>
          <w:rFonts w:ascii="Times New Roman" w:hAnsi="Times New Roman"/>
          <w:b w:val="0"/>
          <w:i w:val="0"/>
          <w:color w:val="auto"/>
          <w:sz w:val="28"/>
          <w:szCs w:val="28"/>
        </w:rPr>
        <w:t xml:space="preserve">Дайте </w:t>
      </w:r>
      <w:r w:rsidRPr="000E3C99">
        <w:rPr>
          <w:rStyle w:val="ft5"/>
          <w:rFonts w:ascii="Times New Roman" w:hAnsi="Times New Roman"/>
          <w:b w:val="0"/>
          <w:i w:val="0"/>
          <w:color w:val="auto"/>
          <w:sz w:val="28"/>
          <w:szCs w:val="28"/>
        </w:rPr>
        <w:t>оценку качества, или жизнеспособности, подроста на экспериментальных площадках.</w:t>
      </w:r>
    </w:p>
    <w:p w:rsidR="002E674A" w:rsidRPr="000E3C99" w:rsidRDefault="002E674A" w:rsidP="002E674A">
      <w:pPr>
        <w:ind w:left="709"/>
        <w:rPr>
          <w:sz w:val="28"/>
          <w:szCs w:val="28"/>
        </w:rPr>
      </w:pPr>
    </w:p>
    <w:p w:rsidR="002E674A" w:rsidRPr="000E3C99" w:rsidRDefault="002E674A" w:rsidP="002E674A">
      <w:pPr>
        <w:ind w:firstLine="709"/>
        <w:jc w:val="center"/>
        <w:rPr>
          <w:b/>
          <w:sz w:val="28"/>
          <w:szCs w:val="28"/>
        </w:rPr>
      </w:pPr>
    </w:p>
    <w:p w:rsidR="002E674A" w:rsidRPr="000E3C99" w:rsidRDefault="002E674A" w:rsidP="002E674A">
      <w:pPr>
        <w:pStyle w:val="p420ft5"/>
        <w:spacing w:before="0" w:beforeAutospacing="0" w:after="0" w:afterAutospacing="0"/>
        <w:ind w:left="11" w:firstLine="709"/>
        <w:jc w:val="both"/>
        <w:rPr>
          <w:sz w:val="28"/>
          <w:szCs w:val="28"/>
        </w:rPr>
      </w:pPr>
      <w:r w:rsidRPr="000E3C99">
        <w:rPr>
          <w:sz w:val="28"/>
          <w:szCs w:val="28"/>
        </w:rPr>
        <w:t>1.Обследование естественного возобновления леса производят с целью изучения:</w:t>
      </w:r>
    </w:p>
    <w:p w:rsidR="002E674A" w:rsidRPr="000E3C99" w:rsidRDefault="002E674A" w:rsidP="002E674A">
      <w:pPr>
        <w:pStyle w:val="p82ft5"/>
        <w:spacing w:before="0" w:beforeAutospacing="0" w:after="0" w:afterAutospacing="0"/>
        <w:ind w:firstLine="709"/>
        <w:jc w:val="both"/>
        <w:rPr>
          <w:sz w:val="28"/>
          <w:szCs w:val="28"/>
        </w:rPr>
      </w:pPr>
      <w:r w:rsidRPr="000E3C99">
        <w:rPr>
          <w:sz w:val="28"/>
          <w:szCs w:val="28"/>
        </w:rPr>
        <w:t>1) его динамики в различных лесорастительных условиях;</w:t>
      </w:r>
    </w:p>
    <w:p w:rsidR="002E674A" w:rsidRPr="000E3C99" w:rsidRDefault="002E674A" w:rsidP="002E674A">
      <w:pPr>
        <w:pStyle w:val="p27ft5"/>
        <w:spacing w:before="0" w:beforeAutospacing="0" w:after="0" w:afterAutospacing="0"/>
        <w:ind w:firstLine="709"/>
        <w:jc w:val="both"/>
        <w:rPr>
          <w:sz w:val="28"/>
          <w:szCs w:val="28"/>
        </w:rPr>
      </w:pPr>
      <w:r w:rsidRPr="000E3C99">
        <w:rPr>
          <w:rStyle w:val="ft5"/>
          <w:sz w:val="28"/>
          <w:szCs w:val="28"/>
        </w:rPr>
        <w:t>2)</w:t>
      </w:r>
      <w:r w:rsidRPr="000E3C99">
        <w:rPr>
          <w:rStyle w:val="ft50"/>
          <w:sz w:val="28"/>
          <w:szCs w:val="28"/>
        </w:rPr>
        <w:t>наличия подроста хозяйственно ценных пород в спелых насаждениях, его благонадежности и состояния;</w:t>
      </w:r>
    </w:p>
    <w:p w:rsidR="002E674A" w:rsidRPr="000E3C99" w:rsidRDefault="002E674A" w:rsidP="002E674A">
      <w:pPr>
        <w:pStyle w:val="p27ft5"/>
        <w:spacing w:before="0" w:beforeAutospacing="0" w:after="0" w:afterAutospacing="0"/>
        <w:ind w:firstLine="709"/>
        <w:jc w:val="both"/>
        <w:rPr>
          <w:sz w:val="28"/>
          <w:szCs w:val="28"/>
        </w:rPr>
      </w:pPr>
      <w:r w:rsidRPr="000E3C99">
        <w:rPr>
          <w:rStyle w:val="ft5"/>
          <w:sz w:val="28"/>
          <w:szCs w:val="28"/>
        </w:rPr>
        <w:t>3)</w:t>
      </w:r>
      <w:r w:rsidRPr="000E3C99">
        <w:rPr>
          <w:rStyle w:val="ft50"/>
          <w:sz w:val="28"/>
          <w:szCs w:val="28"/>
        </w:rPr>
        <w:t>влияния на ход лесовосстановления способов рубок и очистки лесосек, оставление семенников, мер содействия возобновлению, пастьбы скота, пожаров и других факторов, а также техники и технологии лесозаготовок;</w:t>
      </w:r>
    </w:p>
    <w:p w:rsidR="002E674A" w:rsidRPr="000E3C99" w:rsidRDefault="002E674A" w:rsidP="002E674A">
      <w:pPr>
        <w:pStyle w:val="p422ft10"/>
        <w:spacing w:before="0" w:beforeAutospacing="0" w:after="0" w:afterAutospacing="0"/>
        <w:ind w:firstLine="709"/>
        <w:jc w:val="both"/>
        <w:rPr>
          <w:rStyle w:val="ft93"/>
          <w:sz w:val="28"/>
          <w:szCs w:val="28"/>
        </w:rPr>
      </w:pPr>
      <w:r w:rsidRPr="000E3C99">
        <w:rPr>
          <w:rStyle w:val="ft5"/>
          <w:sz w:val="28"/>
          <w:szCs w:val="28"/>
        </w:rPr>
        <w:t>4)</w:t>
      </w:r>
      <w:r w:rsidRPr="000E3C99">
        <w:rPr>
          <w:rStyle w:val="ft93"/>
          <w:sz w:val="28"/>
          <w:szCs w:val="28"/>
        </w:rPr>
        <w:t xml:space="preserve">эффективности мер по сохранению подроста при разработке лесосек. </w:t>
      </w:r>
    </w:p>
    <w:p w:rsidR="002E674A" w:rsidRPr="000E3C99" w:rsidRDefault="002E674A" w:rsidP="002E674A">
      <w:pPr>
        <w:pStyle w:val="p422ft10"/>
        <w:spacing w:before="0" w:beforeAutospacing="0" w:after="0" w:afterAutospacing="0"/>
        <w:ind w:firstLine="709"/>
        <w:jc w:val="both"/>
        <w:rPr>
          <w:sz w:val="28"/>
          <w:szCs w:val="28"/>
        </w:rPr>
      </w:pPr>
      <w:r w:rsidRPr="000E3C99">
        <w:rPr>
          <w:rStyle w:val="ft93"/>
          <w:sz w:val="28"/>
          <w:szCs w:val="28"/>
        </w:rPr>
        <w:t>Учет естественного возобновления леса должен проводиться пре</w:t>
      </w:r>
      <w:r w:rsidRPr="000E3C99">
        <w:rPr>
          <w:rStyle w:val="ft5"/>
          <w:sz w:val="28"/>
          <w:szCs w:val="28"/>
        </w:rPr>
        <w:t xml:space="preserve">имущественно </w:t>
      </w:r>
      <w:r w:rsidRPr="000E3C99">
        <w:rPr>
          <w:sz w:val="28"/>
          <w:szCs w:val="28"/>
        </w:rPr>
        <w:t>выборочно-перечислительнымметодом</w:t>
      </w:r>
      <w:r w:rsidRPr="000E3C99">
        <w:rPr>
          <w:rStyle w:val="ft5"/>
          <w:sz w:val="28"/>
          <w:szCs w:val="28"/>
        </w:rPr>
        <w:t>, который вклю</w:t>
      </w:r>
      <w:r w:rsidRPr="000E3C99">
        <w:rPr>
          <w:sz w:val="28"/>
          <w:szCs w:val="28"/>
        </w:rPr>
        <w:t>чает и элементы глазомерного учета.</w:t>
      </w:r>
    </w:p>
    <w:p w:rsidR="002E674A" w:rsidRPr="000E3C99" w:rsidRDefault="002E674A" w:rsidP="002E674A">
      <w:pPr>
        <w:pStyle w:val="p104ft5"/>
        <w:spacing w:before="0" w:beforeAutospacing="0" w:after="0" w:afterAutospacing="0"/>
        <w:ind w:firstLine="709"/>
        <w:jc w:val="both"/>
        <w:rPr>
          <w:sz w:val="28"/>
          <w:szCs w:val="28"/>
        </w:rPr>
      </w:pPr>
      <w:r w:rsidRPr="000E3C99">
        <w:rPr>
          <w:rStyle w:val="ft6"/>
          <w:sz w:val="28"/>
          <w:szCs w:val="28"/>
        </w:rPr>
        <w:t xml:space="preserve">Глазомерный метод </w:t>
      </w:r>
      <w:r w:rsidRPr="000E3C99">
        <w:rPr>
          <w:sz w:val="28"/>
          <w:szCs w:val="28"/>
        </w:rPr>
        <w:t>основан на оценке покрытия площадей подростом. Градации между оценками достаточно большие:</w:t>
      </w:r>
    </w:p>
    <w:p w:rsidR="002E674A" w:rsidRPr="000E3C99" w:rsidRDefault="002E674A" w:rsidP="002E674A">
      <w:pPr>
        <w:pStyle w:val="p423ft94"/>
        <w:spacing w:before="0" w:beforeAutospacing="0" w:after="0" w:afterAutospacing="0"/>
        <w:ind w:firstLine="709"/>
        <w:jc w:val="both"/>
        <w:rPr>
          <w:sz w:val="28"/>
          <w:szCs w:val="28"/>
        </w:rPr>
      </w:pPr>
      <w:r w:rsidRPr="000E3C99">
        <w:rPr>
          <w:sz w:val="28"/>
          <w:szCs w:val="28"/>
        </w:rPr>
        <w:t>площадь покрыта подростом на 75-100%- хорошее возобновление; площадь покрыта подростом на50-75%- удовлетворительное; площадь покрыта подростом на25-50%- неудовлетворительное; площадь покрыта подростом на15-25%- плохое.</w:t>
      </w:r>
    </w:p>
    <w:p w:rsidR="002E674A" w:rsidRPr="000E3C99" w:rsidRDefault="002E674A" w:rsidP="002E674A">
      <w:pPr>
        <w:pStyle w:val="p56ft5"/>
        <w:spacing w:before="0" w:beforeAutospacing="0" w:after="0" w:afterAutospacing="0"/>
        <w:ind w:firstLine="709"/>
        <w:jc w:val="both"/>
        <w:rPr>
          <w:sz w:val="28"/>
          <w:szCs w:val="28"/>
        </w:rPr>
      </w:pPr>
      <w:r w:rsidRPr="000E3C99">
        <w:rPr>
          <w:sz w:val="28"/>
          <w:szCs w:val="28"/>
        </w:rPr>
        <w:t>Точность определения густоты и встречаемости подроста при этом методе составляет 30...40%.</w:t>
      </w:r>
    </w:p>
    <w:p w:rsidR="002E674A" w:rsidRPr="000E3C99" w:rsidRDefault="002E674A" w:rsidP="002E674A">
      <w:pPr>
        <w:pStyle w:val="p21ft6"/>
        <w:spacing w:before="0" w:beforeAutospacing="0" w:after="0" w:afterAutospacing="0"/>
        <w:ind w:firstLine="709"/>
        <w:jc w:val="both"/>
        <w:rPr>
          <w:sz w:val="28"/>
          <w:szCs w:val="28"/>
        </w:rPr>
      </w:pPr>
      <w:r w:rsidRPr="000E3C99">
        <w:rPr>
          <w:sz w:val="28"/>
          <w:szCs w:val="28"/>
        </w:rPr>
        <w:t>Выборочно-перечислительныйметод</w:t>
      </w:r>
      <w:r w:rsidRPr="000E3C99">
        <w:rPr>
          <w:rStyle w:val="ft5"/>
          <w:sz w:val="28"/>
          <w:szCs w:val="28"/>
        </w:rPr>
        <w:t>заключается в организации статистической выборки, адекватно отражающей изучаемое явление.</w:t>
      </w:r>
    </w:p>
    <w:p w:rsidR="002E674A" w:rsidRPr="000E3C99" w:rsidRDefault="002E674A" w:rsidP="002E674A">
      <w:pPr>
        <w:pStyle w:val="p27ft5"/>
        <w:spacing w:before="0" w:beforeAutospacing="0" w:after="0" w:afterAutospacing="0"/>
        <w:ind w:firstLine="709"/>
        <w:jc w:val="both"/>
        <w:rPr>
          <w:sz w:val="28"/>
          <w:szCs w:val="28"/>
        </w:rPr>
      </w:pPr>
      <w:r w:rsidRPr="000E3C99">
        <w:rPr>
          <w:sz w:val="28"/>
          <w:szCs w:val="28"/>
        </w:rPr>
        <w:t>Местом закладки пробной площади могут являться целые вырубки или выдела, в которых планируются рубки главного пользования. Площадь их может быть не ограничена какими-либорамками. Сплошной учет подроста на всех обследуемых выделах не является необходимым.</w:t>
      </w:r>
    </w:p>
    <w:p w:rsidR="002E674A" w:rsidRPr="000E3C99" w:rsidRDefault="002E674A" w:rsidP="002E674A">
      <w:pPr>
        <w:pStyle w:val="p23ft5"/>
        <w:spacing w:before="0" w:beforeAutospacing="0" w:after="0" w:afterAutospacing="0"/>
        <w:ind w:firstLine="709"/>
        <w:jc w:val="both"/>
        <w:rPr>
          <w:sz w:val="28"/>
          <w:szCs w:val="28"/>
        </w:rPr>
      </w:pPr>
      <w:r w:rsidRPr="000E3C99">
        <w:rPr>
          <w:sz w:val="28"/>
          <w:szCs w:val="28"/>
        </w:rPr>
        <w:t>При площадях вырубок в несколько гектаров эта работа становится просто невыполнимой. Поэтому и прибегают к выборочно-перечис-лительному методу. На обследуемой площади закладываются учетные площадки сравнительно небольших размеров. Количество их зависит от многих причин, речь о которых пойдет в дальнейшем. Для получения объективных данных учетные площадки размещают равномерно по обследуемой площади. Это достаточно кропотливая, но необходимая работа.</w:t>
      </w:r>
    </w:p>
    <w:p w:rsidR="002E674A" w:rsidRPr="000E3C99" w:rsidRDefault="002E674A" w:rsidP="002E674A">
      <w:pPr>
        <w:pStyle w:val="p424ft5"/>
        <w:spacing w:before="0" w:beforeAutospacing="0" w:after="0" w:afterAutospacing="0"/>
        <w:ind w:firstLine="709"/>
        <w:jc w:val="both"/>
        <w:rPr>
          <w:sz w:val="28"/>
          <w:szCs w:val="28"/>
        </w:rPr>
      </w:pPr>
      <w:r w:rsidRPr="000E3C99">
        <w:rPr>
          <w:sz w:val="28"/>
          <w:szCs w:val="28"/>
        </w:rPr>
        <w:t>При учете и дальнейшем анализе собранного материала выясняются важные особенности возобновления:</w:t>
      </w:r>
    </w:p>
    <w:p w:rsidR="002E674A" w:rsidRPr="000E3C99" w:rsidRDefault="002E674A" w:rsidP="002E674A">
      <w:pPr>
        <w:pStyle w:val="p92ft5"/>
        <w:spacing w:before="0" w:beforeAutospacing="0" w:after="0" w:afterAutospacing="0"/>
        <w:ind w:firstLine="709"/>
        <w:jc w:val="both"/>
        <w:rPr>
          <w:sz w:val="28"/>
          <w:szCs w:val="28"/>
        </w:rPr>
      </w:pPr>
      <w:r w:rsidRPr="000E3C99">
        <w:rPr>
          <w:rStyle w:val="ft5"/>
          <w:sz w:val="28"/>
          <w:szCs w:val="28"/>
        </w:rPr>
        <w:t>1)</w:t>
      </w:r>
      <w:r w:rsidRPr="000E3C99">
        <w:rPr>
          <w:rStyle w:val="ft15"/>
          <w:sz w:val="28"/>
          <w:szCs w:val="28"/>
        </w:rPr>
        <w:t>заселенность подростом (тыс. шт./га) или его густоту;</w:t>
      </w:r>
    </w:p>
    <w:p w:rsidR="002E674A" w:rsidRPr="000E3C99" w:rsidRDefault="002E674A" w:rsidP="002E674A">
      <w:pPr>
        <w:pStyle w:val="p25ft5"/>
        <w:spacing w:before="0" w:beforeAutospacing="0" w:after="0" w:afterAutospacing="0"/>
        <w:ind w:firstLine="709"/>
        <w:jc w:val="both"/>
        <w:rPr>
          <w:sz w:val="28"/>
          <w:szCs w:val="28"/>
        </w:rPr>
      </w:pPr>
      <w:r w:rsidRPr="000E3C99">
        <w:rPr>
          <w:rStyle w:val="ft5"/>
          <w:sz w:val="28"/>
          <w:szCs w:val="28"/>
        </w:rPr>
        <w:t>2)</w:t>
      </w:r>
      <w:r w:rsidRPr="000E3C99">
        <w:rPr>
          <w:rStyle w:val="ft15"/>
          <w:sz w:val="28"/>
          <w:szCs w:val="28"/>
        </w:rPr>
        <w:t>формулу состава возобновления;</w:t>
      </w:r>
    </w:p>
    <w:p w:rsidR="002E674A" w:rsidRPr="000E3C99" w:rsidRDefault="002E674A" w:rsidP="002E674A">
      <w:pPr>
        <w:pStyle w:val="p92ft5"/>
        <w:spacing w:before="0" w:beforeAutospacing="0" w:after="0" w:afterAutospacing="0"/>
        <w:ind w:firstLine="709"/>
        <w:jc w:val="both"/>
        <w:rPr>
          <w:sz w:val="28"/>
          <w:szCs w:val="28"/>
        </w:rPr>
      </w:pPr>
      <w:r w:rsidRPr="000E3C99">
        <w:rPr>
          <w:rStyle w:val="ft5"/>
          <w:sz w:val="28"/>
          <w:szCs w:val="28"/>
        </w:rPr>
        <w:lastRenderedPageBreak/>
        <w:t>3)</w:t>
      </w:r>
      <w:r w:rsidRPr="000E3C99">
        <w:rPr>
          <w:rStyle w:val="ft15"/>
          <w:sz w:val="28"/>
          <w:szCs w:val="28"/>
        </w:rPr>
        <w:t>происхождение подроста;</w:t>
      </w:r>
    </w:p>
    <w:p w:rsidR="002E674A" w:rsidRPr="000E3C99" w:rsidRDefault="002E674A" w:rsidP="002E674A">
      <w:pPr>
        <w:pStyle w:val="p25ft5"/>
        <w:spacing w:before="0" w:beforeAutospacing="0" w:after="0" w:afterAutospacing="0"/>
        <w:ind w:firstLine="709"/>
        <w:jc w:val="both"/>
        <w:rPr>
          <w:sz w:val="28"/>
          <w:szCs w:val="28"/>
        </w:rPr>
      </w:pPr>
      <w:r w:rsidRPr="000E3C99">
        <w:rPr>
          <w:rStyle w:val="ft5"/>
          <w:sz w:val="28"/>
          <w:szCs w:val="28"/>
        </w:rPr>
        <w:t>4)</w:t>
      </w:r>
      <w:r w:rsidRPr="000E3C99">
        <w:rPr>
          <w:rStyle w:val="ft15"/>
          <w:sz w:val="28"/>
          <w:szCs w:val="28"/>
        </w:rPr>
        <w:t>жизнеспособность или качество подроста;</w:t>
      </w:r>
    </w:p>
    <w:p w:rsidR="002E674A" w:rsidRPr="000E3C99" w:rsidRDefault="002E674A" w:rsidP="002E674A">
      <w:pPr>
        <w:pStyle w:val="p25ft5"/>
        <w:spacing w:before="0" w:beforeAutospacing="0" w:after="0" w:afterAutospacing="0"/>
        <w:ind w:firstLine="709"/>
        <w:jc w:val="both"/>
        <w:rPr>
          <w:sz w:val="28"/>
          <w:szCs w:val="28"/>
        </w:rPr>
      </w:pPr>
      <w:r w:rsidRPr="000E3C99">
        <w:rPr>
          <w:rStyle w:val="ft5"/>
          <w:sz w:val="28"/>
          <w:szCs w:val="28"/>
        </w:rPr>
        <w:t>5)</w:t>
      </w:r>
      <w:r w:rsidRPr="000E3C99">
        <w:rPr>
          <w:rStyle w:val="ft15"/>
          <w:sz w:val="28"/>
          <w:szCs w:val="28"/>
        </w:rPr>
        <w:t>высотная и возрастная структуры самосева и подроста;</w:t>
      </w:r>
    </w:p>
    <w:p w:rsidR="002E674A" w:rsidRPr="000E3C99" w:rsidRDefault="002E674A" w:rsidP="002E674A">
      <w:pPr>
        <w:pStyle w:val="p92ft5"/>
        <w:spacing w:before="0" w:beforeAutospacing="0" w:after="0" w:afterAutospacing="0"/>
        <w:ind w:firstLine="709"/>
        <w:jc w:val="both"/>
        <w:rPr>
          <w:sz w:val="28"/>
          <w:szCs w:val="28"/>
        </w:rPr>
      </w:pPr>
      <w:r w:rsidRPr="000E3C99">
        <w:rPr>
          <w:rStyle w:val="ft5"/>
          <w:sz w:val="28"/>
          <w:szCs w:val="28"/>
        </w:rPr>
        <w:t>6)</w:t>
      </w:r>
      <w:r w:rsidRPr="000E3C99">
        <w:rPr>
          <w:rStyle w:val="ft15"/>
          <w:sz w:val="28"/>
          <w:szCs w:val="28"/>
        </w:rPr>
        <w:t>степень равномерности размещения подроста;</w:t>
      </w:r>
    </w:p>
    <w:p w:rsidR="002E674A" w:rsidRPr="000E3C99" w:rsidRDefault="002E674A" w:rsidP="002E674A">
      <w:pPr>
        <w:pStyle w:val="p25ft5"/>
        <w:spacing w:before="0" w:beforeAutospacing="0" w:after="0" w:afterAutospacing="0"/>
        <w:ind w:firstLine="709"/>
        <w:jc w:val="both"/>
        <w:rPr>
          <w:sz w:val="28"/>
          <w:szCs w:val="28"/>
        </w:rPr>
      </w:pPr>
      <w:r w:rsidRPr="000E3C99">
        <w:rPr>
          <w:rStyle w:val="ft5"/>
          <w:sz w:val="28"/>
          <w:szCs w:val="28"/>
        </w:rPr>
        <w:t>7)</w:t>
      </w:r>
      <w:r w:rsidRPr="000E3C99">
        <w:rPr>
          <w:rStyle w:val="ft15"/>
          <w:sz w:val="28"/>
          <w:szCs w:val="28"/>
        </w:rPr>
        <w:t>оценка успешности возобновления;</w:t>
      </w:r>
    </w:p>
    <w:p w:rsidR="002E674A" w:rsidRPr="000E3C99" w:rsidRDefault="002E674A" w:rsidP="002E674A">
      <w:pPr>
        <w:pStyle w:val="p25ft5"/>
        <w:spacing w:before="0" w:beforeAutospacing="0" w:after="0" w:afterAutospacing="0"/>
        <w:ind w:firstLine="709"/>
        <w:jc w:val="both"/>
        <w:rPr>
          <w:sz w:val="28"/>
          <w:szCs w:val="28"/>
        </w:rPr>
      </w:pPr>
      <w:r w:rsidRPr="000E3C99">
        <w:rPr>
          <w:rStyle w:val="ft5"/>
          <w:sz w:val="28"/>
          <w:szCs w:val="28"/>
        </w:rPr>
        <w:t>8)</w:t>
      </w:r>
      <w:r w:rsidRPr="000E3C99">
        <w:rPr>
          <w:rStyle w:val="ft15"/>
          <w:sz w:val="28"/>
          <w:szCs w:val="28"/>
        </w:rPr>
        <w:t>период возобновления и его временной характер;</w:t>
      </w:r>
    </w:p>
    <w:p w:rsidR="002E674A" w:rsidRPr="000E3C99" w:rsidRDefault="002E674A" w:rsidP="002E674A">
      <w:pPr>
        <w:pStyle w:val="p25ft5"/>
        <w:spacing w:before="0" w:beforeAutospacing="0" w:after="0" w:afterAutospacing="0"/>
        <w:ind w:firstLine="709"/>
        <w:jc w:val="both"/>
        <w:rPr>
          <w:sz w:val="28"/>
          <w:szCs w:val="28"/>
        </w:rPr>
      </w:pPr>
      <w:r w:rsidRPr="000E3C99">
        <w:rPr>
          <w:rStyle w:val="ft5"/>
          <w:sz w:val="28"/>
          <w:szCs w:val="28"/>
        </w:rPr>
        <w:t>9)</w:t>
      </w:r>
      <w:r w:rsidRPr="000E3C99">
        <w:rPr>
          <w:rStyle w:val="ft15"/>
          <w:sz w:val="28"/>
          <w:szCs w:val="28"/>
        </w:rPr>
        <w:t>факторы, способствующие и препятствующие возобновлению;</w:t>
      </w:r>
    </w:p>
    <w:p w:rsidR="002E674A" w:rsidRPr="000E3C99" w:rsidRDefault="002E674A" w:rsidP="002E674A">
      <w:pPr>
        <w:pStyle w:val="p92ft5"/>
        <w:spacing w:before="0" w:beforeAutospacing="0" w:after="0" w:afterAutospacing="0"/>
        <w:ind w:firstLine="709"/>
        <w:jc w:val="both"/>
        <w:rPr>
          <w:sz w:val="28"/>
          <w:szCs w:val="28"/>
        </w:rPr>
      </w:pPr>
      <w:r w:rsidRPr="000E3C99">
        <w:rPr>
          <w:rStyle w:val="ft5"/>
          <w:sz w:val="28"/>
          <w:szCs w:val="28"/>
        </w:rPr>
        <w:t>10)</w:t>
      </w:r>
      <w:r w:rsidRPr="000E3C99">
        <w:rPr>
          <w:rStyle w:val="ft15"/>
          <w:sz w:val="28"/>
          <w:szCs w:val="28"/>
        </w:rPr>
        <w:t>точность учета численности подроста;</w:t>
      </w:r>
    </w:p>
    <w:p w:rsidR="002E674A" w:rsidRPr="000E3C99" w:rsidRDefault="002E674A" w:rsidP="002E674A">
      <w:pPr>
        <w:pStyle w:val="p25ft5"/>
        <w:spacing w:before="0" w:beforeAutospacing="0" w:after="0" w:afterAutospacing="0"/>
        <w:ind w:firstLine="709"/>
        <w:jc w:val="both"/>
        <w:rPr>
          <w:sz w:val="28"/>
          <w:szCs w:val="28"/>
        </w:rPr>
      </w:pPr>
      <w:r w:rsidRPr="000E3C99">
        <w:rPr>
          <w:rStyle w:val="ft5"/>
          <w:sz w:val="28"/>
          <w:szCs w:val="28"/>
        </w:rPr>
        <w:t>11)</w:t>
      </w:r>
      <w:r w:rsidRPr="000E3C99">
        <w:rPr>
          <w:rStyle w:val="ft15"/>
          <w:sz w:val="28"/>
          <w:szCs w:val="28"/>
        </w:rPr>
        <w:t>оценка вероятности смены пород.</w:t>
      </w:r>
    </w:p>
    <w:p w:rsidR="002E674A" w:rsidRPr="000E3C99" w:rsidRDefault="002E674A" w:rsidP="002E674A">
      <w:pPr>
        <w:pStyle w:val="p27ft5"/>
        <w:spacing w:before="0" w:beforeAutospacing="0" w:after="0" w:afterAutospacing="0"/>
        <w:ind w:firstLine="709"/>
        <w:jc w:val="both"/>
        <w:rPr>
          <w:sz w:val="28"/>
          <w:szCs w:val="28"/>
        </w:rPr>
      </w:pPr>
      <w:r w:rsidRPr="000E3C99">
        <w:rPr>
          <w:sz w:val="28"/>
          <w:szCs w:val="28"/>
        </w:rPr>
        <w:t>Все эти параметры состояния естественного возобновления леса используются для оценки хозяйственной деятельности лесного предприятия за истекший ревизионный период, проектирования способов рубок главного пользования и лесовосстановительных мероприятий.</w:t>
      </w:r>
    </w:p>
    <w:p w:rsidR="002E674A" w:rsidRPr="000E3C99" w:rsidRDefault="002E674A" w:rsidP="002E674A">
      <w:pPr>
        <w:pStyle w:val="p81ft8"/>
        <w:spacing w:before="0" w:beforeAutospacing="0" w:after="0" w:afterAutospacing="0"/>
        <w:ind w:firstLine="709"/>
        <w:jc w:val="both"/>
        <w:rPr>
          <w:sz w:val="28"/>
          <w:szCs w:val="28"/>
        </w:rPr>
      </w:pPr>
      <w:r w:rsidRPr="000E3C99">
        <w:rPr>
          <w:sz w:val="28"/>
          <w:szCs w:val="28"/>
        </w:rPr>
        <w:t xml:space="preserve">Густота, </w:t>
      </w:r>
      <w:r w:rsidRPr="000E3C99">
        <w:rPr>
          <w:rStyle w:val="ft5"/>
          <w:sz w:val="28"/>
          <w:szCs w:val="28"/>
        </w:rPr>
        <w:t xml:space="preserve">или </w:t>
      </w:r>
      <w:r w:rsidRPr="000E3C99">
        <w:rPr>
          <w:sz w:val="28"/>
          <w:szCs w:val="28"/>
        </w:rPr>
        <w:t>заселенность площади подростом</w:t>
      </w:r>
      <w:r w:rsidRPr="000E3C99">
        <w:rPr>
          <w:rStyle w:val="ft5"/>
          <w:sz w:val="28"/>
          <w:szCs w:val="28"/>
        </w:rPr>
        <w:t>- количество эк</w:t>
      </w:r>
      <w:r w:rsidRPr="000E3C99">
        <w:rPr>
          <w:sz w:val="28"/>
          <w:szCs w:val="28"/>
        </w:rPr>
        <w:t>земпляров подроста древесных пород, выраженное в тысячах штук на гектар. Обычно количество подроста округляют до 0,1 тысячи, а всходы учитывают отдельно.</w:t>
      </w:r>
    </w:p>
    <w:p w:rsidR="002E674A" w:rsidRPr="000E3C99" w:rsidRDefault="002E674A" w:rsidP="002E674A">
      <w:pPr>
        <w:pStyle w:val="p82ft5"/>
        <w:spacing w:before="0" w:beforeAutospacing="0" w:after="0" w:afterAutospacing="0"/>
        <w:ind w:firstLine="709"/>
        <w:jc w:val="both"/>
        <w:rPr>
          <w:sz w:val="28"/>
          <w:szCs w:val="28"/>
        </w:rPr>
      </w:pPr>
      <w:r w:rsidRPr="000E3C99">
        <w:rPr>
          <w:sz w:val="28"/>
          <w:szCs w:val="28"/>
        </w:rPr>
        <w:t>По густоте возобновление разделяют:</w:t>
      </w:r>
    </w:p>
    <w:p w:rsidR="002E674A" w:rsidRPr="000E3C99" w:rsidRDefault="002E674A" w:rsidP="002E674A">
      <w:pPr>
        <w:pStyle w:val="p27ft5"/>
        <w:spacing w:before="0" w:beforeAutospacing="0" w:after="0" w:afterAutospacing="0"/>
        <w:ind w:firstLine="709"/>
        <w:jc w:val="both"/>
        <w:rPr>
          <w:sz w:val="28"/>
          <w:szCs w:val="28"/>
        </w:rPr>
      </w:pPr>
      <w:r w:rsidRPr="000E3C99">
        <w:rPr>
          <w:rStyle w:val="ft5"/>
          <w:sz w:val="28"/>
          <w:szCs w:val="28"/>
        </w:rPr>
        <w:t>-</w:t>
      </w:r>
      <w:r w:rsidRPr="000E3C99">
        <w:rPr>
          <w:rStyle w:val="ft95"/>
          <w:sz w:val="28"/>
          <w:szCs w:val="28"/>
        </w:rPr>
        <w:t xml:space="preserve">на редкое при количестве подроста до 2 тыс. шт./га, или при глазомерной оценке встречаемость составляет не более 1 экз. на </w:t>
      </w:r>
      <w:smartTag w:uri="urn:schemas-microsoft-com:office:smarttags" w:element="metricconverter">
        <w:smartTagPr>
          <w:attr w:name="ProductID" w:val="5 кв. м"/>
        </w:smartTagPr>
        <w:r w:rsidRPr="000E3C99">
          <w:rPr>
            <w:rStyle w:val="ft95"/>
            <w:sz w:val="28"/>
            <w:szCs w:val="28"/>
          </w:rPr>
          <w:t>5 кв. м</w:t>
        </w:r>
      </w:smartTag>
      <w:r w:rsidRPr="000E3C99">
        <w:rPr>
          <w:rStyle w:val="ft95"/>
          <w:sz w:val="28"/>
          <w:szCs w:val="28"/>
        </w:rPr>
        <w:t>.;</w:t>
      </w:r>
    </w:p>
    <w:p w:rsidR="002E674A" w:rsidRPr="000E3C99" w:rsidRDefault="002E674A" w:rsidP="002E674A">
      <w:pPr>
        <w:pStyle w:val="p21ft5"/>
        <w:spacing w:before="0" w:beforeAutospacing="0" w:after="0" w:afterAutospacing="0"/>
        <w:ind w:firstLine="709"/>
        <w:jc w:val="both"/>
        <w:rPr>
          <w:sz w:val="28"/>
          <w:szCs w:val="28"/>
        </w:rPr>
      </w:pPr>
      <w:r w:rsidRPr="000E3C99">
        <w:rPr>
          <w:rStyle w:val="ft5"/>
          <w:sz w:val="28"/>
          <w:szCs w:val="28"/>
        </w:rPr>
        <w:t>-</w:t>
      </w:r>
      <w:r w:rsidRPr="000E3C99">
        <w:rPr>
          <w:rStyle w:val="ft95"/>
          <w:sz w:val="28"/>
          <w:szCs w:val="28"/>
        </w:rPr>
        <w:t>средней густоты 2...8 тыс. шт./га, что при глазомерной оценке составляет 1 экз. на 2...4 кв. м.;</w:t>
      </w:r>
    </w:p>
    <w:p w:rsidR="002E674A" w:rsidRPr="000E3C99" w:rsidRDefault="002E674A" w:rsidP="002E674A">
      <w:pPr>
        <w:pStyle w:val="p56ft5"/>
        <w:spacing w:before="0" w:beforeAutospacing="0" w:after="0" w:afterAutospacing="0"/>
        <w:ind w:firstLine="709"/>
        <w:jc w:val="both"/>
        <w:rPr>
          <w:sz w:val="28"/>
          <w:szCs w:val="28"/>
        </w:rPr>
      </w:pPr>
      <w:r w:rsidRPr="000E3C99">
        <w:rPr>
          <w:rStyle w:val="ft5"/>
          <w:sz w:val="28"/>
          <w:szCs w:val="28"/>
        </w:rPr>
        <w:t>-</w:t>
      </w:r>
      <w:r w:rsidRPr="000E3C99">
        <w:rPr>
          <w:rStyle w:val="ft95"/>
          <w:sz w:val="28"/>
          <w:szCs w:val="28"/>
        </w:rPr>
        <w:t xml:space="preserve">густое </w:t>
      </w:r>
      <w:r>
        <w:rPr>
          <w:noProof/>
          <w:sz w:val="28"/>
          <w:szCs w:val="28"/>
        </w:rPr>
        <w:drawing>
          <wp:inline distT="0" distB="0" distL="0" distR="0">
            <wp:extent cx="142875" cy="152400"/>
            <wp:effectExtent l="0" t="0" r="9525" b="0"/>
            <wp:docPr id="6" name="Рисунок 6" descr="htmlconvd-m7MxnI83x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83img1" descr="htmlconvd-m7MxnI83xi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E3C99">
        <w:rPr>
          <w:sz w:val="28"/>
          <w:szCs w:val="28"/>
        </w:rPr>
        <w:t>8...13 тыс. шт./га, встречаемость подроста "на каждом шагу" (1 экз. на 1 кв.м.)</w:t>
      </w:r>
    </w:p>
    <w:p w:rsidR="002E674A" w:rsidRPr="000E3C99" w:rsidRDefault="002E674A" w:rsidP="002E674A">
      <w:pPr>
        <w:pStyle w:val="p174ft5"/>
        <w:spacing w:before="0" w:beforeAutospacing="0" w:after="0" w:afterAutospacing="0"/>
        <w:ind w:firstLine="709"/>
        <w:jc w:val="both"/>
        <w:rPr>
          <w:sz w:val="28"/>
          <w:szCs w:val="28"/>
        </w:rPr>
      </w:pPr>
      <w:r w:rsidRPr="000E3C99">
        <w:rPr>
          <w:rStyle w:val="ft5"/>
          <w:sz w:val="28"/>
          <w:szCs w:val="28"/>
        </w:rPr>
        <w:t>-</w:t>
      </w:r>
      <w:r w:rsidRPr="000E3C99">
        <w:rPr>
          <w:rStyle w:val="ft95"/>
          <w:sz w:val="28"/>
          <w:szCs w:val="28"/>
        </w:rPr>
        <w:t xml:space="preserve">очень густое &gt;13 тыс. шт./га, встречаемость подроста более 1 экз. на </w:t>
      </w:r>
      <w:smartTag w:uri="urn:schemas-microsoft-com:office:smarttags" w:element="metricconverter">
        <w:smartTagPr>
          <w:attr w:name="ProductID" w:val="1 кв. м"/>
        </w:smartTagPr>
        <w:r w:rsidRPr="000E3C99">
          <w:rPr>
            <w:rStyle w:val="ft95"/>
            <w:sz w:val="28"/>
            <w:szCs w:val="28"/>
          </w:rPr>
          <w:t>1 кв. м</w:t>
        </w:r>
      </w:smartTag>
      <w:r w:rsidRPr="000E3C99">
        <w:rPr>
          <w:rStyle w:val="ft95"/>
          <w:sz w:val="28"/>
          <w:szCs w:val="28"/>
        </w:rPr>
        <w:t>.</w:t>
      </w:r>
    </w:p>
    <w:p w:rsidR="002E674A" w:rsidRPr="000E3C99" w:rsidRDefault="002E674A" w:rsidP="002E674A">
      <w:pPr>
        <w:pStyle w:val="p21ft5"/>
        <w:spacing w:before="0" w:beforeAutospacing="0" w:after="0" w:afterAutospacing="0"/>
        <w:ind w:firstLine="709"/>
        <w:jc w:val="both"/>
        <w:rPr>
          <w:sz w:val="28"/>
          <w:szCs w:val="28"/>
        </w:rPr>
      </w:pPr>
      <w:r w:rsidRPr="000E3C99">
        <w:rPr>
          <w:rStyle w:val="ft8"/>
          <w:sz w:val="28"/>
          <w:szCs w:val="28"/>
        </w:rPr>
        <w:t xml:space="preserve">Формула состава возобновления </w:t>
      </w:r>
      <w:r w:rsidRPr="000E3C99">
        <w:rPr>
          <w:sz w:val="28"/>
          <w:szCs w:val="28"/>
        </w:rPr>
        <w:t>является аналогом состава древостоя, однако рассчитывается по численности экземпляров древесных пород, участвующих в лесовозобновлении. Формула состава возобновления может быть выражена как в привычных единицах состава (7Б2С1Е), так и в процентном соотношении (72Б21С7Е). При этом экземпляры с возрастом до одного года в расчет не принимаются.</w:t>
      </w:r>
    </w:p>
    <w:p w:rsidR="002E674A" w:rsidRPr="000E3C99" w:rsidRDefault="002E674A" w:rsidP="002E674A">
      <w:pPr>
        <w:pStyle w:val="p23ft5"/>
        <w:spacing w:before="0" w:beforeAutospacing="0" w:after="0" w:afterAutospacing="0"/>
        <w:ind w:firstLine="709"/>
        <w:jc w:val="both"/>
        <w:rPr>
          <w:sz w:val="28"/>
          <w:szCs w:val="28"/>
        </w:rPr>
      </w:pPr>
      <w:r w:rsidRPr="000E3C99">
        <w:rPr>
          <w:rStyle w:val="ft8"/>
          <w:sz w:val="28"/>
          <w:szCs w:val="28"/>
        </w:rPr>
        <w:t xml:space="preserve">Происхождение подроста </w:t>
      </w:r>
      <w:r w:rsidRPr="000E3C99">
        <w:rPr>
          <w:sz w:val="28"/>
          <w:szCs w:val="28"/>
        </w:rPr>
        <w:t>может быть семенным и порослевым. При учете возобновления подрост разделяют по происхождению, поскольку его рост по высоте имеет свои особенности, а древостои, возникшие из подроста порослевого происхождения, имеют, как правило, пониженное качество древесины за счет гнилей, кривизны стволов и т.д.</w:t>
      </w:r>
    </w:p>
    <w:p w:rsidR="002E674A" w:rsidRPr="000E3C99" w:rsidRDefault="002E674A" w:rsidP="002E674A">
      <w:pPr>
        <w:pStyle w:val="p23ft5"/>
        <w:spacing w:before="0" w:beforeAutospacing="0" w:after="0" w:afterAutospacing="0"/>
        <w:ind w:firstLine="709"/>
        <w:jc w:val="both"/>
        <w:rPr>
          <w:sz w:val="28"/>
          <w:szCs w:val="28"/>
        </w:rPr>
      </w:pPr>
      <w:r w:rsidRPr="000E3C99">
        <w:rPr>
          <w:sz w:val="28"/>
          <w:szCs w:val="28"/>
        </w:rPr>
        <w:t xml:space="preserve">Подрост порослевого происхождения диагностируется просто – наличие пня, поросль от которого и является объектом учета и анализа. Сложнее дело обстоит с корневыми отпрысками, например осины. Во многих случаях внешние признаки вегетативного происхождения отсутствуют и работники лесного хозяйства принимают появившуюся на вырубках осину за семенную. Однако стоит только попытаться выдернуть такие осинки из почвы, как все становится ясно. Для выяснения дальности распространения корневой системы осины и ее подроста, следует отыскать старые пни. Борьба с корневыми отпрысками осины лесоводами относится к мерам содействия естественному возобновлению. Она может быть </w:t>
      </w:r>
      <w:r w:rsidRPr="000E3C99">
        <w:rPr>
          <w:rStyle w:val="ft6"/>
          <w:sz w:val="28"/>
          <w:szCs w:val="28"/>
        </w:rPr>
        <w:t xml:space="preserve">химическая </w:t>
      </w:r>
      <w:r w:rsidRPr="000E3C99">
        <w:rPr>
          <w:sz w:val="28"/>
          <w:szCs w:val="28"/>
        </w:rPr>
        <w:t>или</w:t>
      </w:r>
      <w:r w:rsidRPr="000E3C99">
        <w:rPr>
          <w:rStyle w:val="ft6"/>
          <w:sz w:val="28"/>
          <w:szCs w:val="28"/>
        </w:rPr>
        <w:t>механическая</w:t>
      </w:r>
      <w:r w:rsidRPr="000E3C99">
        <w:rPr>
          <w:sz w:val="28"/>
          <w:szCs w:val="28"/>
        </w:rPr>
        <w:t xml:space="preserve">. При химических мерах борьбы используются арборициды, впрыскиваемые в стволы осины за год до рубки, или кольцевание стволов за 3 года до рубки. Химическое воздействие приводит к гибели корневую систему и само дерево, а механическое – к </w:t>
      </w:r>
      <w:r w:rsidRPr="000E3C99">
        <w:rPr>
          <w:sz w:val="28"/>
          <w:szCs w:val="28"/>
        </w:rPr>
        <w:lastRenderedPageBreak/>
        <w:t>провоцированию появления корневых отпрысков и последующей их гибели от недостатка для них света под пологом.</w:t>
      </w:r>
    </w:p>
    <w:p w:rsidR="002E674A" w:rsidRPr="000E3C99" w:rsidRDefault="002E674A" w:rsidP="002E674A">
      <w:pPr>
        <w:pStyle w:val="p22ft8"/>
        <w:spacing w:before="0" w:beforeAutospacing="0" w:after="0" w:afterAutospacing="0"/>
        <w:ind w:firstLine="709"/>
        <w:jc w:val="both"/>
        <w:rPr>
          <w:sz w:val="28"/>
          <w:szCs w:val="28"/>
        </w:rPr>
      </w:pPr>
      <w:r w:rsidRPr="000E3C99">
        <w:rPr>
          <w:sz w:val="28"/>
          <w:szCs w:val="28"/>
        </w:rPr>
        <w:t xml:space="preserve">2.Жизнеспособность, </w:t>
      </w:r>
      <w:r w:rsidRPr="000E3C99">
        <w:rPr>
          <w:rStyle w:val="ft5"/>
          <w:sz w:val="28"/>
          <w:szCs w:val="28"/>
        </w:rPr>
        <w:t xml:space="preserve">или </w:t>
      </w:r>
      <w:r w:rsidRPr="000E3C99">
        <w:rPr>
          <w:sz w:val="28"/>
          <w:szCs w:val="28"/>
        </w:rPr>
        <w:t xml:space="preserve">качество, подроста. </w:t>
      </w:r>
      <w:r w:rsidRPr="000E3C99">
        <w:rPr>
          <w:rStyle w:val="ft5"/>
          <w:sz w:val="28"/>
          <w:szCs w:val="28"/>
        </w:rPr>
        <w:t>Оценка качества, или жизнеспособности, подроста древесных пород различается, поскольку биологические и экологические свойства видов не позволяют принять для всех пород одни и те же признаки.</w:t>
      </w:r>
    </w:p>
    <w:p w:rsidR="002E674A" w:rsidRPr="000E3C99" w:rsidRDefault="002E674A" w:rsidP="002E674A">
      <w:pPr>
        <w:pStyle w:val="p21ft5"/>
        <w:spacing w:before="0" w:beforeAutospacing="0" w:after="0" w:afterAutospacing="0"/>
        <w:ind w:firstLine="709"/>
        <w:jc w:val="both"/>
        <w:rPr>
          <w:sz w:val="28"/>
          <w:szCs w:val="28"/>
        </w:rPr>
      </w:pPr>
      <w:r w:rsidRPr="000E3C99">
        <w:rPr>
          <w:sz w:val="28"/>
          <w:szCs w:val="28"/>
        </w:rPr>
        <w:t xml:space="preserve">Теневыносливые хвойные породы – ель и пихту – следует оценивать по трем градациям: </w:t>
      </w:r>
      <w:r w:rsidRPr="000E3C99">
        <w:rPr>
          <w:rStyle w:val="ft6"/>
          <w:sz w:val="28"/>
          <w:szCs w:val="28"/>
        </w:rPr>
        <w:t xml:space="preserve">жизнеспособный </w:t>
      </w:r>
      <w:r w:rsidRPr="000E3C99">
        <w:rPr>
          <w:sz w:val="28"/>
          <w:szCs w:val="28"/>
        </w:rPr>
        <w:t>(благонадежный),</w:t>
      </w:r>
      <w:r w:rsidRPr="000E3C99">
        <w:rPr>
          <w:rStyle w:val="ft6"/>
          <w:sz w:val="28"/>
          <w:szCs w:val="28"/>
        </w:rPr>
        <w:t xml:space="preserve">сомнительный, нежизнеспособный </w:t>
      </w:r>
      <w:r w:rsidRPr="000E3C99">
        <w:rPr>
          <w:sz w:val="28"/>
          <w:szCs w:val="28"/>
        </w:rPr>
        <w:t>(неблагонадежный). Признаки жизнеспособности подроста темнохвойных, по которым оценивается этот показатель, обосновал Е.И.Успенский (1980) при изучении возобновления ельников в Среднем Поволжье (табл. 6).</w:t>
      </w:r>
    </w:p>
    <w:p w:rsidR="002E674A" w:rsidRPr="000E3C99" w:rsidRDefault="002E674A" w:rsidP="002E674A">
      <w:pPr>
        <w:pStyle w:val="p117ft69"/>
        <w:spacing w:before="0" w:beforeAutospacing="0" w:after="0" w:afterAutospacing="0"/>
        <w:ind w:firstLine="709"/>
        <w:jc w:val="both"/>
        <w:rPr>
          <w:sz w:val="28"/>
          <w:szCs w:val="28"/>
        </w:rPr>
      </w:pPr>
      <w:r w:rsidRPr="000E3C99">
        <w:rPr>
          <w:rStyle w:val="ft16"/>
          <w:sz w:val="28"/>
          <w:szCs w:val="28"/>
        </w:rPr>
        <w:t xml:space="preserve">Таблица 1.  </w:t>
      </w:r>
      <w:r w:rsidRPr="000E3C99">
        <w:rPr>
          <w:sz w:val="28"/>
          <w:szCs w:val="28"/>
        </w:rPr>
        <w:t>Признаки для оценки жизнеспособности подроста темнохвойных (ель, пихта)</w:t>
      </w:r>
    </w:p>
    <w:p w:rsidR="002E674A" w:rsidRPr="000E3C99" w:rsidRDefault="002E674A" w:rsidP="002E674A">
      <w:pPr>
        <w:pStyle w:val="p426ft16"/>
        <w:spacing w:before="0" w:beforeAutospacing="0" w:after="0" w:afterAutospacing="0"/>
        <w:ind w:firstLine="709"/>
        <w:rPr>
          <w:sz w:val="28"/>
          <w:szCs w:val="28"/>
        </w:rPr>
      </w:pPr>
      <w:r w:rsidRPr="000E3C99">
        <w:rPr>
          <w:sz w:val="28"/>
          <w:szCs w:val="28"/>
        </w:rPr>
        <w:t>Оценочные признаки подроста</w:t>
      </w:r>
    </w:p>
    <w:tbl>
      <w:tblPr>
        <w:tblW w:w="0" w:type="auto"/>
        <w:tblCellSpacing w:w="0" w:type="dxa"/>
        <w:tblCellMar>
          <w:left w:w="0" w:type="dxa"/>
          <w:right w:w="0" w:type="dxa"/>
        </w:tblCellMar>
        <w:tblLook w:val="0000" w:firstRow="0" w:lastRow="0" w:firstColumn="0" w:lastColumn="0" w:noHBand="0" w:noVBand="0"/>
      </w:tblPr>
      <w:tblGrid>
        <w:gridCol w:w="6"/>
        <w:gridCol w:w="671"/>
        <w:gridCol w:w="1315"/>
        <w:gridCol w:w="266"/>
        <w:gridCol w:w="1059"/>
        <w:gridCol w:w="1137"/>
        <w:gridCol w:w="161"/>
        <w:gridCol w:w="2056"/>
        <w:gridCol w:w="1417"/>
        <w:gridCol w:w="1780"/>
      </w:tblGrid>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gridSpan w:val="3"/>
            <w:vAlign w:val="center"/>
          </w:tcPr>
          <w:p w:rsidR="002E674A" w:rsidRPr="000E3C99" w:rsidRDefault="002E674A" w:rsidP="003C6A1E">
            <w:pPr>
              <w:pStyle w:val="p123ft16"/>
              <w:spacing w:before="0" w:beforeAutospacing="0" w:after="0" w:afterAutospacing="0"/>
              <w:rPr>
                <w:sz w:val="28"/>
                <w:szCs w:val="28"/>
              </w:rPr>
            </w:pPr>
            <w:r w:rsidRPr="000E3C99">
              <w:rPr>
                <w:sz w:val="28"/>
                <w:szCs w:val="28"/>
              </w:rPr>
              <w:t>жизнеспособный</w:t>
            </w:r>
          </w:p>
        </w:tc>
        <w:tc>
          <w:tcPr>
            <w:tcW w:w="0" w:type="auto"/>
            <w:gridSpan w:val="3"/>
            <w:vAlign w:val="center"/>
          </w:tcPr>
          <w:p w:rsidR="002E674A" w:rsidRPr="000E3C99" w:rsidRDefault="002E674A" w:rsidP="003C6A1E">
            <w:pPr>
              <w:pStyle w:val="p427ft16"/>
              <w:spacing w:before="0" w:beforeAutospacing="0" w:after="0" w:afterAutospacing="0"/>
              <w:rPr>
                <w:sz w:val="28"/>
                <w:szCs w:val="28"/>
              </w:rPr>
            </w:pPr>
            <w:r w:rsidRPr="000E3C99">
              <w:rPr>
                <w:sz w:val="28"/>
                <w:szCs w:val="28"/>
              </w:rPr>
              <w:t>сомнительный</w:t>
            </w:r>
          </w:p>
        </w:tc>
        <w:tc>
          <w:tcPr>
            <w:tcW w:w="0" w:type="auto"/>
            <w:gridSpan w:val="2"/>
            <w:vAlign w:val="center"/>
          </w:tcPr>
          <w:p w:rsidR="002E674A" w:rsidRPr="000E3C99" w:rsidRDefault="002E674A" w:rsidP="003C6A1E">
            <w:pPr>
              <w:pStyle w:val="p428ft16"/>
              <w:spacing w:before="0" w:beforeAutospacing="0" w:after="0" w:afterAutospacing="0"/>
              <w:rPr>
                <w:sz w:val="28"/>
                <w:szCs w:val="28"/>
              </w:rPr>
            </w:pPr>
            <w:r w:rsidRPr="000E3C99">
              <w:rPr>
                <w:sz w:val="28"/>
                <w:szCs w:val="28"/>
              </w:rPr>
              <w:t>нежизнеспособный</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gridSpan w:val="2"/>
            <w:vAlign w:val="center"/>
          </w:tcPr>
          <w:p w:rsidR="002E674A" w:rsidRPr="000E3C99" w:rsidRDefault="002E674A" w:rsidP="003C6A1E">
            <w:pPr>
              <w:pStyle w:val="p223ft43"/>
              <w:spacing w:before="0" w:beforeAutospacing="0" w:after="0" w:afterAutospacing="0"/>
              <w:rPr>
                <w:sz w:val="28"/>
                <w:szCs w:val="28"/>
              </w:rPr>
            </w:pPr>
            <w:r w:rsidRPr="000E3C99">
              <w:rPr>
                <w:sz w:val="28"/>
                <w:szCs w:val="28"/>
              </w:rPr>
              <w:t>соотношение</w:t>
            </w:r>
          </w:p>
        </w:tc>
        <w:tc>
          <w:tcPr>
            <w:tcW w:w="0" w:type="auto"/>
            <w:vAlign w:val="center"/>
          </w:tcPr>
          <w:p w:rsidR="002E674A" w:rsidRPr="000E3C99" w:rsidRDefault="002E674A" w:rsidP="003C6A1E">
            <w:pPr>
              <w:pStyle w:val="p137ft16"/>
              <w:spacing w:before="0" w:beforeAutospacing="0" w:after="0" w:afterAutospacing="0"/>
              <w:rPr>
                <w:sz w:val="28"/>
                <w:szCs w:val="28"/>
              </w:rPr>
            </w:pPr>
            <w:r w:rsidRPr="000E3C99">
              <w:rPr>
                <w:sz w:val="28"/>
                <w:szCs w:val="28"/>
              </w:rPr>
              <w:t>средне-</w:t>
            </w:r>
          </w:p>
        </w:tc>
        <w:tc>
          <w:tcPr>
            <w:tcW w:w="0" w:type="auto"/>
            <w:gridSpan w:val="2"/>
            <w:vAlign w:val="center"/>
          </w:tcPr>
          <w:p w:rsidR="002E674A" w:rsidRPr="000E3C99" w:rsidRDefault="002E674A" w:rsidP="003C6A1E">
            <w:pPr>
              <w:pStyle w:val="p429ft43"/>
              <w:spacing w:before="0" w:beforeAutospacing="0" w:after="0" w:afterAutospacing="0"/>
              <w:rPr>
                <w:sz w:val="28"/>
                <w:szCs w:val="28"/>
              </w:rPr>
            </w:pPr>
            <w:r w:rsidRPr="000E3C99">
              <w:rPr>
                <w:sz w:val="28"/>
                <w:szCs w:val="28"/>
              </w:rPr>
              <w:t>имеет</w:t>
            </w:r>
          </w:p>
        </w:tc>
        <w:tc>
          <w:tcPr>
            <w:tcW w:w="0" w:type="auto"/>
            <w:vAlign w:val="center"/>
          </w:tcPr>
          <w:p w:rsidR="002E674A" w:rsidRPr="000E3C99" w:rsidRDefault="002E674A" w:rsidP="003C6A1E">
            <w:pPr>
              <w:pStyle w:val="p137ft16"/>
              <w:spacing w:before="0" w:beforeAutospacing="0" w:after="0" w:afterAutospacing="0"/>
              <w:rPr>
                <w:sz w:val="28"/>
                <w:szCs w:val="28"/>
              </w:rPr>
            </w:pPr>
            <w:r w:rsidRPr="000E3C99">
              <w:rPr>
                <w:sz w:val="28"/>
                <w:szCs w:val="28"/>
              </w:rPr>
              <w:t>соотношение</w:t>
            </w:r>
          </w:p>
        </w:tc>
        <w:tc>
          <w:tcPr>
            <w:tcW w:w="0" w:type="auto"/>
            <w:vAlign w:val="center"/>
          </w:tcPr>
          <w:p w:rsidR="002E674A" w:rsidRPr="000E3C99" w:rsidRDefault="002E674A" w:rsidP="003C6A1E">
            <w:pPr>
              <w:pStyle w:val="p430ft16"/>
              <w:spacing w:before="0" w:beforeAutospacing="0" w:after="0" w:afterAutospacing="0"/>
              <w:rPr>
                <w:sz w:val="28"/>
                <w:szCs w:val="28"/>
              </w:rPr>
            </w:pPr>
            <w:r w:rsidRPr="000E3C99">
              <w:rPr>
                <w:sz w:val="28"/>
                <w:szCs w:val="28"/>
              </w:rPr>
              <w:t>подрост</w:t>
            </w:r>
          </w:p>
        </w:tc>
        <w:tc>
          <w:tcPr>
            <w:tcW w:w="0" w:type="auto"/>
            <w:vAlign w:val="center"/>
          </w:tcPr>
          <w:p w:rsidR="002E674A" w:rsidRPr="000E3C99" w:rsidRDefault="002E674A" w:rsidP="003C6A1E">
            <w:pPr>
              <w:pStyle w:val="p431ft43"/>
              <w:spacing w:before="0" w:beforeAutospacing="0" w:after="0" w:afterAutospacing="0"/>
              <w:rPr>
                <w:sz w:val="28"/>
                <w:szCs w:val="28"/>
              </w:rPr>
            </w:pPr>
            <w:r w:rsidRPr="000E3C99">
              <w:rPr>
                <w:sz w:val="28"/>
                <w:szCs w:val="28"/>
              </w:rPr>
              <w:t>отличается</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gridSpan w:val="3"/>
            <w:vAlign w:val="center"/>
          </w:tcPr>
          <w:p w:rsidR="002E674A" w:rsidRPr="000E3C99" w:rsidRDefault="002E674A" w:rsidP="003C6A1E">
            <w:pPr>
              <w:pStyle w:val="p226ft16"/>
              <w:spacing w:before="0" w:beforeAutospacing="0" w:after="0" w:afterAutospacing="0"/>
              <w:rPr>
                <w:sz w:val="28"/>
                <w:szCs w:val="28"/>
              </w:rPr>
            </w:pPr>
            <w:r w:rsidRPr="000E3C99">
              <w:rPr>
                <w:sz w:val="28"/>
                <w:szCs w:val="28"/>
              </w:rPr>
              <w:t>го периодического</w:t>
            </w:r>
          </w:p>
        </w:tc>
        <w:tc>
          <w:tcPr>
            <w:tcW w:w="0" w:type="auto"/>
            <w:vAlign w:val="center"/>
          </w:tcPr>
          <w:p w:rsidR="002E674A" w:rsidRPr="000E3C99" w:rsidRDefault="002E674A" w:rsidP="003C6A1E">
            <w:pPr>
              <w:pStyle w:val="p137ft16"/>
              <w:spacing w:before="0" w:beforeAutospacing="0" w:after="0" w:afterAutospacing="0"/>
              <w:rPr>
                <w:sz w:val="28"/>
                <w:szCs w:val="28"/>
              </w:rPr>
            </w:pPr>
            <w:r w:rsidRPr="000E3C99">
              <w:rPr>
                <w:sz w:val="28"/>
                <w:szCs w:val="28"/>
              </w:rPr>
              <w:t>приро-</w:t>
            </w:r>
          </w:p>
        </w:tc>
        <w:tc>
          <w:tcPr>
            <w:tcW w:w="0" w:type="auto"/>
            <w:vAlign w:val="center"/>
          </w:tcPr>
          <w:p w:rsidR="002E674A" w:rsidRPr="000E3C99" w:rsidRDefault="002E674A" w:rsidP="003C6A1E">
            <w:pPr>
              <w:pStyle w:val="p224ft16"/>
              <w:spacing w:before="0" w:beforeAutospacing="0" w:after="0" w:afterAutospacing="0"/>
              <w:rPr>
                <w:sz w:val="28"/>
                <w:szCs w:val="28"/>
              </w:rPr>
            </w:pPr>
            <w:r w:rsidRPr="000E3C99">
              <w:rPr>
                <w:sz w:val="28"/>
                <w:szCs w:val="28"/>
              </w:rPr>
              <w:t>среднего</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431ft43"/>
              <w:spacing w:before="0" w:beforeAutospacing="0" w:after="0" w:afterAutospacing="0"/>
              <w:rPr>
                <w:sz w:val="28"/>
                <w:szCs w:val="28"/>
              </w:rPr>
            </w:pPr>
            <w:r w:rsidRPr="000E3C99">
              <w:rPr>
                <w:sz w:val="28"/>
                <w:szCs w:val="28"/>
              </w:rPr>
              <w:t>периодического</w:t>
            </w:r>
          </w:p>
        </w:tc>
        <w:tc>
          <w:tcPr>
            <w:tcW w:w="0" w:type="auto"/>
            <w:gridSpan w:val="2"/>
            <w:vAlign w:val="center"/>
          </w:tcPr>
          <w:p w:rsidR="002E674A" w:rsidRPr="000E3C99" w:rsidRDefault="002E674A" w:rsidP="003C6A1E">
            <w:pPr>
              <w:pStyle w:val="p431ft16"/>
              <w:spacing w:before="0" w:beforeAutospacing="0" w:after="0" w:afterAutospacing="0"/>
              <w:rPr>
                <w:sz w:val="28"/>
                <w:szCs w:val="28"/>
              </w:rPr>
            </w:pPr>
            <w:r w:rsidRPr="000E3C99">
              <w:rPr>
                <w:sz w:val="28"/>
                <w:szCs w:val="28"/>
              </w:rPr>
              <w:t>сильно ослабленным при-</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gridSpan w:val="4"/>
            <w:vAlign w:val="center"/>
          </w:tcPr>
          <w:p w:rsidR="002E674A" w:rsidRPr="000E3C99" w:rsidRDefault="002E674A" w:rsidP="003C6A1E">
            <w:pPr>
              <w:pStyle w:val="p137ft16"/>
              <w:spacing w:before="0" w:beforeAutospacing="0" w:after="0" w:afterAutospacing="0"/>
              <w:rPr>
                <w:sz w:val="28"/>
                <w:szCs w:val="28"/>
              </w:rPr>
            </w:pPr>
            <w:r w:rsidRPr="000E3C99">
              <w:rPr>
                <w:sz w:val="28"/>
                <w:szCs w:val="28"/>
              </w:rPr>
              <w:t>ста за последнее 5-летиек</w:t>
            </w:r>
          </w:p>
        </w:tc>
        <w:tc>
          <w:tcPr>
            <w:tcW w:w="0" w:type="auto"/>
            <w:gridSpan w:val="3"/>
            <w:vAlign w:val="center"/>
          </w:tcPr>
          <w:p w:rsidR="002E674A" w:rsidRPr="000E3C99" w:rsidRDefault="002E674A" w:rsidP="003C6A1E">
            <w:pPr>
              <w:pStyle w:val="p137ft16"/>
              <w:spacing w:before="0" w:beforeAutospacing="0" w:after="0" w:afterAutospacing="0"/>
              <w:rPr>
                <w:sz w:val="28"/>
                <w:szCs w:val="28"/>
              </w:rPr>
            </w:pPr>
            <w:r w:rsidRPr="000E3C99">
              <w:rPr>
                <w:sz w:val="28"/>
                <w:szCs w:val="28"/>
              </w:rPr>
              <w:t>прироста за последнее пя-</w:t>
            </w:r>
          </w:p>
        </w:tc>
        <w:tc>
          <w:tcPr>
            <w:tcW w:w="0" w:type="auto"/>
            <w:gridSpan w:val="2"/>
            <w:vAlign w:val="center"/>
          </w:tcPr>
          <w:p w:rsidR="002E674A" w:rsidRPr="000E3C99" w:rsidRDefault="002E674A" w:rsidP="003C6A1E">
            <w:pPr>
              <w:pStyle w:val="p432ft16"/>
              <w:spacing w:before="0" w:beforeAutospacing="0" w:after="0" w:afterAutospacing="0"/>
              <w:rPr>
                <w:sz w:val="28"/>
                <w:szCs w:val="28"/>
              </w:rPr>
            </w:pPr>
            <w:r w:rsidRPr="000E3C99">
              <w:rPr>
                <w:sz w:val="28"/>
                <w:szCs w:val="28"/>
              </w:rPr>
              <w:t>ростом за последние годы;</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gridSpan w:val="2"/>
            <w:vAlign w:val="center"/>
          </w:tcPr>
          <w:p w:rsidR="002E674A" w:rsidRPr="000E3C99" w:rsidRDefault="002E674A" w:rsidP="003C6A1E">
            <w:pPr>
              <w:pStyle w:val="p226ft16"/>
              <w:spacing w:before="0" w:beforeAutospacing="0" w:after="0" w:afterAutospacing="0"/>
              <w:rPr>
                <w:sz w:val="28"/>
                <w:szCs w:val="28"/>
              </w:rPr>
            </w:pPr>
            <w:r w:rsidRPr="000E3C99">
              <w:rPr>
                <w:sz w:val="28"/>
                <w:szCs w:val="28"/>
              </w:rPr>
              <w:t>предыдущему</w:t>
            </w:r>
          </w:p>
        </w:tc>
        <w:tc>
          <w:tcPr>
            <w:tcW w:w="0" w:type="auto"/>
            <w:gridSpan w:val="2"/>
            <w:vAlign w:val="center"/>
          </w:tcPr>
          <w:p w:rsidR="002E674A" w:rsidRPr="000E3C99" w:rsidRDefault="002E674A" w:rsidP="003C6A1E">
            <w:pPr>
              <w:pStyle w:val="p137ft43"/>
              <w:spacing w:before="0" w:beforeAutospacing="0" w:after="0" w:afterAutospacing="0"/>
              <w:rPr>
                <w:sz w:val="28"/>
                <w:szCs w:val="28"/>
              </w:rPr>
            </w:pPr>
            <w:r w:rsidRPr="000E3C99">
              <w:rPr>
                <w:sz w:val="28"/>
                <w:szCs w:val="28"/>
              </w:rPr>
              <w:t>составляет</w:t>
            </w:r>
          </w:p>
        </w:tc>
        <w:tc>
          <w:tcPr>
            <w:tcW w:w="0" w:type="auto"/>
            <w:vAlign w:val="center"/>
          </w:tcPr>
          <w:p w:rsidR="002E674A" w:rsidRPr="000E3C99" w:rsidRDefault="002E674A" w:rsidP="003C6A1E">
            <w:pPr>
              <w:pStyle w:val="p224ft16"/>
              <w:spacing w:before="0" w:beforeAutospacing="0" w:after="0" w:afterAutospacing="0"/>
              <w:rPr>
                <w:sz w:val="28"/>
                <w:szCs w:val="28"/>
              </w:rPr>
            </w:pPr>
            <w:r w:rsidRPr="000E3C99">
              <w:rPr>
                <w:sz w:val="28"/>
                <w:szCs w:val="28"/>
              </w:rPr>
              <w:t>тилетие</w:t>
            </w:r>
          </w:p>
        </w:tc>
        <w:tc>
          <w:tcPr>
            <w:tcW w:w="0" w:type="auto"/>
            <w:vAlign w:val="center"/>
          </w:tcPr>
          <w:p w:rsidR="002E674A" w:rsidRPr="000E3C99" w:rsidRDefault="002E674A" w:rsidP="003C6A1E">
            <w:pPr>
              <w:pStyle w:val="p200ft16"/>
              <w:spacing w:before="0" w:beforeAutospacing="0" w:after="0" w:afterAutospacing="0"/>
              <w:rPr>
                <w:sz w:val="28"/>
                <w:szCs w:val="28"/>
              </w:rPr>
            </w:pPr>
            <w:r w:rsidRPr="000E3C99">
              <w:rPr>
                <w:sz w:val="28"/>
                <w:szCs w:val="28"/>
              </w:rPr>
              <w:t>к</w:t>
            </w:r>
          </w:p>
        </w:tc>
        <w:tc>
          <w:tcPr>
            <w:tcW w:w="0" w:type="auto"/>
            <w:vAlign w:val="center"/>
          </w:tcPr>
          <w:p w:rsidR="002E674A" w:rsidRPr="000E3C99" w:rsidRDefault="002E674A" w:rsidP="003C6A1E">
            <w:pPr>
              <w:pStyle w:val="p431ft16"/>
              <w:spacing w:before="0" w:beforeAutospacing="0" w:after="0" w:afterAutospacing="0"/>
              <w:rPr>
                <w:sz w:val="28"/>
                <w:szCs w:val="28"/>
              </w:rPr>
            </w:pPr>
            <w:r w:rsidRPr="000E3C99">
              <w:rPr>
                <w:sz w:val="28"/>
                <w:szCs w:val="28"/>
              </w:rPr>
              <w:t>предыдущему</w:t>
            </w:r>
          </w:p>
        </w:tc>
        <w:tc>
          <w:tcPr>
            <w:tcW w:w="0" w:type="auto"/>
            <w:vAlign w:val="center"/>
          </w:tcPr>
          <w:p w:rsidR="002E674A" w:rsidRPr="000E3C99" w:rsidRDefault="002E674A" w:rsidP="003C6A1E">
            <w:pPr>
              <w:pStyle w:val="p430ft16"/>
              <w:spacing w:before="0" w:beforeAutospacing="0" w:after="0" w:afterAutospacing="0"/>
              <w:rPr>
                <w:sz w:val="28"/>
                <w:szCs w:val="28"/>
              </w:rPr>
            </w:pPr>
            <w:r w:rsidRPr="000E3C99">
              <w:rPr>
                <w:sz w:val="28"/>
                <w:szCs w:val="28"/>
              </w:rPr>
              <w:t>прирост</w:t>
            </w:r>
          </w:p>
        </w:tc>
        <w:tc>
          <w:tcPr>
            <w:tcW w:w="0" w:type="auto"/>
            <w:vAlign w:val="center"/>
          </w:tcPr>
          <w:p w:rsidR="002E674A" w:rsidRPr="000E3C99" w:rsidRDefault="002E674A" w:rsidP="003C6A1E">
            <w:pPr>
              <w:pStyle w:val="p431ft43"/>
              <w:spacing w:before="0" w:beforeAutospacing="0" w:after="0" w:afterAutospacing="0"/>
              <w:rPr>
                <w:sz w:val="28"/>
                <w:szCs w:val="28"/>
              </w:rPr>
            </w:pPr>
            <w:r w:rsidRPr="000E3C99">
              <w:rPr>
                <w:sz w:val="28"/>
                <w:szCs w:val="28"/>
              </w:rPr>
              <w:t>последнего</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vAlign w:val="center"/>
          </w:tcPr>
          <w:p w:rsidR="002E674A" w:rsidRPr="000E3C99" w:rsidRDefault="002E674A" w:rsidP="003C6A1E">
            <w:pPr>
              <w:pStyle w:val="p226ft43"/>
              <w:spacing w:before="0" w:beforeAutospacing="0" w:after="0" w:afterAutospacing="0"/>
              <w:rPr>
                <w:sz w:val="28"/>
                <w:szCs w:val="28"/>
              </w:rPr>
            </w:pPr>
            <w:r w:rsidRPr="000E3C99">
              <w:rPr>
                <w:sz w:val="28"/>
                <w:szCs w:val="28"/>
              </w:rPr>
              <w:t>более</w:t>
            </w:r>
          </w:p>
        </w:tc>
        <w:tc>
          <w:tcPr>
            <w:tcW w:w="0" w:type="auto"/>
            <w:gridSpan w:val="3"/>
            <w:vAlign w:val="center"/>
          </w:tcPr>
          <w:p w:rsidR="002E674A" w:rsidRPr="000E3C99" w:rsidRDefault="002E674A" w:rsidP="003C6A1E">
            <w:pPr>
              <w:pStyle w:val="p137ft16"/>
              <w:spacing w:before="0" w:beforeAutospacing="0" w:after="0" w:afterAutospacing="0"/>
              <w:rPr>
                <w:sz w:val="28"/>
                <w:szCs w:val="28"/>
              </w:rPr>
            </w:pPr>
            <w:r w:rsidRPr="000E3C99">
              <w:rPr>
                <w:sz w:val="28"/>
                <w:szCs w:val="28"/>
              </w:rPr>
              <w:t>1.0; протяженность</w:t>
            </w:r>
          </w:p>
        </w:tc>
        <w:tc>
          <w:tcPr>
            <w:tcW w:w="0" w:type="auto"/>
            <w:gridSpan w:val="3"/>
            <w:vAlign w:val="center"/>
          </w:tcPr>
          <w:p w:rsidR="002E674A" w:rsidRPr="000E3C99" w:rsidRDefault="002E674A" w:rsidP="003C6A1E">
            <w:pPr>
              <w:pStyle w:val="p137ft16"/>
              <w:spacing w:before="0" w:beforeAutospacing="0" w:after="0" w:afterAutospacing="0"/>
              <w:rPr>
                <w:sz w:val="28"/>
                <w:szCs w:val="28"/>
              </w:rPr>
            </w:pPr>
            <w:r w:rsidRPr="000E3C99">
              <w:rPr>
                <w:sz w:val="28"/>
                <w:szCs w:val="28"/>
              </w:rPr>
              <w:t>около 1.0, т.е. примерно</w:t>
            </w:r>
          </w:p>
        </w:tc>
        <w:tc>
          <w:tcPr>
            <w:tcW w:w="0" w:type="auto"/>
            <w:gridSpan w:val="2"/>
            <w:vAlign w:val="center"/>
          </w:tcPr>
          <w:p w:rsidR="002E674A" w:rsidRPr="000E3C99" w:rsidRDefault="002E674A" w:rsidP="003C6A1E">
            <w:pPr>
              <w:pStyle w:val="p431ft16"/>
              <w:spacing w:before="0" w:beforeAutospacing="0" w:after="0" w:afterAutospacing="0"/>
              <w:rPr>
                <w:sz w:val="28"/>
                <w:szCs w:val="28"/>
              </w:rPr>
            </w:pPr>
            <w:r w:rsidRPr="000E3C99">
              <w:rPr>
                <w:sz w:val="28"/>
                <w:szCs w:val="28"/>
              </w:rPr>
              <w:t>5-летияменее 0,8 приро-</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gridSpan w:val="4"/>
            <w:vAlign w:val="center"/>
          </w:tcPr>
          <w:p w:rsidR="002E674A" w:rsidRPr="000E3C99" w:rsidRDefault="002E674A" w:rsidP="003C6A1E">
            <w:pPr>
              <w:pStyle w:val="p226ft16"/>
              <w:spacing w:before="0" w:beforeAutospacing="0" w:after="0" w:afterAutospacing="0"/>
              <w:rPr>
                <w:sz w:val="28"/>
                <w:szCs w:val="28"/>
              </w:rPr>
            </w:pPr>
            <w:r w:rsidRPr="000E3C99">
              <w:rPr>
                <w:sz w:val="28"/>
                <w:szCs w:val="28"/>
              </w:rPr>
              <w:t>кроны по стволу 61…80%,</w:t>
            </w:r>
          </w:p>
        </w:tc>
        <w:tc>
          <w:tcPr>
            <w:tcW w:w="0" w:type="auto"/>
            <w:gridSpan w:val="3"/>
            <w:vAlign w:val="center"/>
          </w:tcPr>
          <w:p w:rsidR="002E674A" w:rsidRPr="000E3C99" w:rsidRDefault="002E674A" w:rsidP="003C6A1E">
            <w:pPr>
              <w:pStyle w:val="p431ft16"/>
              <w:spacing w:before="0" w:beforeAutospacing="0" w:after="0" w:afterAutospacing="0"/>
              <w:rPr>
                <w:sz w:val="28"/>
                <w:szCs w:val="28"/>
              </w:rPr>
            </w:pPr>
            <w:r w:rsidRPr="000E3C99">
              <w:rPr>
                <w:sz w:val="28"/>
                <w:szCs w:val="28"/>
              </w:rPr>
              <w:t>равные приросты высоты за</w:t>
            </w:r>
          </w:p>
        </w:tc>
        <w:tc>
          <w:tcPr>
            <w:tcW w:w="0" w:type="auto"/>
            <w:gridSpan w:val="2"/>
            <w:vAlign w:val="center"/>
          </w:tcPr>
          <w:p w:rsidR="002E674A" w:rsidRPr="000E3C99" w:rsidRDefault="002E674A" w:rsidP="003C6A1E">
            <w:pPr>
              <w:pStyle w:val="p432ft16"/>
              <w:spacing w:before="0" w:beforeAutospacing="0" w:after="0" w:afterAutospacing="0"/>
              <w:rPr>
                <w:sz w:val="28"/>
                <w:szCs w:val="28"/>
              </w:rPr>
            </w:pPr>
            <w:r w:rsidRPr="000E3C99">
              <w:rPr>
                <w:sz w:val="28"/>
                <w:szCs w:val="28"/>
              </w:rPr>
              <w:t>ста высоты предыдущего,</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gridSpan w:val="3"/>
            <w:vAlign w:val="center"/>
          </w:tcPr>
          <w:p w:rsidR="002E674A" w:rsidRPr="000E3C99" w:rsidRDefault="002E674A" w:rsidP="003C6A1E">
            <w:pPr>
              <w:pStyle w:val="p137ft16"/>
              <w:spacing w:before="0" w:beforeAutospacing="0" w:after="0" w:afterAutospacing="0"/>
              <w:rPr>
                <w:sz w:val="28"/>
                <w:szCs w:val="28"/>
              </w:rPr>
            </w:pPr>
            <w:r w:rsidRPr="000E3C99">
              <w:rPr>
                <w:sz w:val="28"/>
                <w:szCs w:val="28"/>
              </w:rPr>
              <w:t>отношение ее длины</w:t>
            </w:r>
          </w:p>
        </w:tc>
        <w:tc>
          <w:tcPr>
            <w:tcW w:w="0" w:type="auto"/>
            <w:gridSpan w:val="3"/>
            <w:vAlign w:val="center"/>
          </w:tcPr>
          <w:p w:rsidR="002E674A" w:rsidRPr="000E3C99" w:rsidRDefault="002E674A" w:rsidP="003C6A1E">
            <w:pPr>
              <w:pStyle w:val="p224ft16"/>
              <w:spacing w:before="0" w:beforeAutospacing="0" w:after="0" w:afterAutospacing="0"/>
              <w:rPr>
                <w:sz w:val="28"/>
                <w:szCs w:val="28"/>
              </w:rPr>
            </w:pPr>
            <w:r w:rsidRPr="000E3C99">
              <w:rPr>
                <w:sz w:val="28"/>
                <w:szCs w:val="28"/>
              </w:rPr>
              <w:t>оба последних 5-летия;</w:t>
            </w:r>
          </w:p>
        </w:tc>
        <w:tc>
          <w:tcPr>
            <w:tcW w:w="0" w:type="auto"/>
            <w:gridSpan w:val="2"/>
            <w:vAlign w:val="center"/>
          </w:tcPr>
          <w:p w:rsidR="002E674A" w:rsidRPr="000E3C99" w:rsidRDefault="002E674A" w:rsidP="003C6A1E">
            <w:pPr>
              <w:pStyle w:val="p431ft16"/>
              <w:spacing w:before="0" w:beforeAutospacing="0" w:after="0" w:afterAutospacing="0"/>
              <w:rPr>
                <w:sz w:val="28"/>
                <w:szCs w:val="28"/>
              </w:rPr>
            </w:pPr>
            <w:r w:rsidRPr="000E3C99">
              <w:rPr>
                <w:sz w:val="28"/>
                <w:szCs w:val="28"/>
              </w:rPr>
              <w:t>протяженность кроны</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gridSpan w:val="2"/>
            <w:vAlign w:val="center"/>
          </w:tcPr>
          <w:p w:rsidR="002E674A" w:rsidRPr="000E3C99" w:rsidRDefault="002E674A" w:rsidP="003C6A1E">
            <w:pPr>
              <w:pStyle w:val="p226ft16"/>
              <w:spacing w:before="0" w:beforeAutospacing="0" w:after="0" w:afterAutospacing="0"/>
              <w:rPr>
                <w:sz w:val="28"/>
                <w:szCs w:val="28"/>
              </w:rPr>
            </w:pPr>
            <w:r w:rsidRPr="000E3C99">
              <w:rPr>
                <w:sz w:val="28"/>
                <w:szCs w:val="28"/>
              </w:rPr>
              <w:t>к ширине 0,9 ...</w:t>
            </w:r>
          </w:p>
        </w:tc>
        <w:tc>
          <w:tcPr>
            <w:tcW w:w="0" w:type="auto"/>
            <w:vAlign w:val="center"/>
          </w:tcPr>
          <w:p w:rsidR="002E674A" w:rsidRPr="000E3C99" w:rsidRDefault="002E674A" w:rsidP="003C6A1E">
            <w:pPr>
              <w:pStyle w:val="p433ft16"/>
              <w:spacing w:before="0" w:beforeAutospacing="0" w:after="0" w:afterAutospacing="0"/>
              <w:rPr>
                <w:sz w:val="28"/>
                <w:szCs w:val="28"/>
              </w:rPr>
            </w:pPr>
            <w:r w:rsidRPr="000E3C99">
              <w:rPr>
                <w:sz w:val="28"/>
                <w:szCs w:val="28"/>
              </w:rPr>
              <w:t>1</w:t>
            </w:r>
          </w:p>
        </w:tc>
        <w:tc>
          <w:tcPr>
            <w:tcW w:w="0" w:type="auto"/>
            <w:vAlign w:val="center"/>
          </w:tcPr>
          <w:p w:rsidR="002E674A" w:rsidRPr="000E3C99" w:rsidRDefault="002E674A" w:rsidP="003C6A1E">
            <w:pPr>
              <w:pStyle w:val="p137ft16"/>
              <w:spacing w:before="0" w:beforeAutospacing="0" w:after="0" w:afterAutospacing="0"/>
              <w:rPr>
                <w:sz w:val="28"/>
                <w:szCs w:val="28"/>
              </w:rPr>
            </w:pPr>
            <w:r w:rsidRPr="000E3C99">
              <w:rPr>
                <w:sz w:val="28"/>
                <w:szCs w:val="28"/>
              </w:rPr>
              <w:t>и более</w:t>
            </w:r>
          </w:p>
        </w:tc>
        <w:tc>
          <w:tcPr>
            <w:tcW w:w="0" w:type="auto"/>
            <w:gridSpan w:val="3"/>
            <w:vAlign w:val="center"/>
          </w:tcPr>
          <w:p w:rsidR="002E674A" w:rsidRPr="000E3C99" w:rsidRDefault="002E674A" w:rsidP="003C6A1E">
            <w:pPr>
              <w:pStyle w:val="p137ft16"/>
              <w:spacing w:before="0" w:beforeAutospacing="0" w:after="0" w:afterAutospacing="0"/>
              <w:rPr>
                <w:sz w:val="28"/>
                <w:szCs w:val="28"/>
              </w:rPr>
            </w:pPr>
            <w:r w:rsidRPr="000E3C99">
              <w:rPr>
                <w:sz w:val="28"/>
                <w:szCs w:val="28"/>
              </w:rPr>
              <w:t>протяженность кроны</w:t>
            </w:r>
          </w:p>
        </w:tc>
        <w:tc>
          <w:tcPr>
            <w:tcW w:w="0" w:type="auto"/>
            <w:vAlign w:val="center"/>
          </w:tcPr>
          <w:p w:rsidR="002E674A" w:rsidRPr="000E3C99" w:rsidRDefault="002E674A" w:rsidP="003C6A1E">
            <w:pPr>
              <w:pStyle w:val="p432ft16"/>
              <w:spacing w:before="0" w:beforeAutospacing="0" w:after="0" w:afterAutospacing="0"/>
              <w:rPr>
                <w:sz w:val="28"/>
                <w:szCs w:val="28"/>
              </w:rPr>
            </w:pPr>
            <w:r w:rsidRPr="000E3C99">
              <w:rPr>
                <w:sz w:val="28"/>
                <w:szCs w:val="28"/>
              </w:rPr>
              <w:t>30...50%,</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vMerge w:val="restart"/>
            <w:vAlign w:val="center"/>
          </w:tcPr>
          <w:p w:rsidR="002E674A" w:rsidRPr="000E3C99" w:rsidRDefault="002E674A" w:rsidP="003C6A1E">
            <w:pPr>
              <w:pStyle w:val="p226ft16"/>
              <w:spacing w:before="0" w:beforeAutospacing="0" w:after="0" w:afterAutospacing="0"/>
              <w:rPr>
                <w:sz w:val="28"/>
                <w:szCs w:val="28"/>
              </w:rPr>
            </w:pPr>
            <w:r w:rsidRPr="000E3C99">
              <w:rPr>
                <w:sz w:val="28"/>
                <w:szCs w:val="28"/>
              </w:rPr>
              <w:t>(т.е.</w:t>
            </w:r>
          </w:p>
        </w:tc>
        <w:tc>
          <w:tcPr>
            <w:tcW w:w="0" w:type="auto"/>
            <w:vMerge w:val="restart"/>
            <w:vAlign w:val="center"/>
          </w:tcPr>
          <w:p w:rsidR="002E674A" w:rsidRPr="000E3C99" w:rsidRDefault="002E674A" w:rsidP="003C6A1E">
            <w:pPr>
              <w:pStyle w:val="p133ft16"/>
              <w:spacing w:before="0" w:beforeAutospacing="0" w:after="0" w:afterAutospacing="0"/>
              <w:rPr>
                <w:sz w:val="28"/>
                <w:szCs w:val="28"/>
              </w:rPr>
            </w:pPr>
            <w:r w:rsidRPr="000E3C99">
              <w:rPr>
                <w:sz w:val="28"/>
                <w:szCs w:val="28"/>
              </w:rPr>
              <w:t>крона</w:t>
            </w:r>
          </w:p>
        </w:tc>
        <w:tc>
          <w:tcPr>
            <w:tcW w:w="0" w:type="auto"/>
            <w:vAlign w:val="center"/>
          </w:tcPr>
          <w:p w:rsidR="002E674A" w:rsidRPr="000E3C99" w:rsidRDefault="002E674A" w:rsidP="003C6A1E">
            <w:pPr>
              <w:pStyle w:val="p123ft96"/>
              <w:spacing w:before="0" w:beforeAutospacing="0" w:after="0" w:afterAutospacing="0"/>
              <w:rPr>
                <w:sz w:val="28"/>
                <w:szCs w:val="28"/>
              </w:rPr>
            </w:pPr>
            <w:r w:rsidRPr="000E3C99">
              <w:rPr>
                <w:sz w:val="28"/>
                <w:szCs w:val="28"/>
              </w:rPr>
              <w:t> </w:t>
            </w:r>
          </w:p>
        </w:tc>
        <w:tc>
          <w:tcPr>
            <w:tcW w:w="0" w:type="auto"/>
            <w:vMerge w:val="restart"/>
            <w:vAlign w:val="center"/>
          </w:tcPr>
          <w:p w:rsidR="002E674A" w:rsidRPr="000E3C99" w:rsidRDefault="002E674A" w:rsidP="003C6A1E">
            <w:pPr>
              <w:pStyle w:val="p137ft16"/>
              <w:spacing w:before="0" w:beforeAutospacing="0" w:after="0" w:afterAutospacing="0"/>
              <w:rPr>
                <w:sz w:val="28"/>
                <w:szCs w:val="28"/>
              </w:rPr>
            </w:pPr>
            <w:r w:rsidRPr="000E3C99">
              <w:rPr>
                <w:sz w:val="28"/>
                <w:szCs w:val="28"/>
              </w:rPr>
              <w:t>остро-</w:t>
            </w:r>
          </w:p>
        </w:tc>
        <w:tc>
          <w:tcPr>
            <w:tcW w:w="0" w:type="auto"/>
            <w:vAlign w:val="center"/>
          </w:tcPr>
          <w:p w:rsidR="002E674A" w:rsidRPr="000E3C99" w:rsidRDefault="002E674A" w:rsidP="003C6A1E">
            <w:pPr>
              <w:pStyle w:val="p224ft72"/>
              <w:spacing w:before="0" w:beforeAutospacing="0" w:after="0" w:afterAutospacing="0"/>
              <w:rPr>
                <w:sz w:val="28"/>
                <w:szCs w:val="28"/>
              </w:rPr>
            </w:pPr>
            <w:r w:rsidRPr="000E3C99">
              <w:rPr>
                <w:sz w:val="28"/>
                <w:szCs w:val="28"/>
              </w:rPr>
              <w:t>51-60%,</w:t>
            </w:r>
          </w:p>
        </w:tc>
        <w:tc>
          <w:tcPr>
            <w:tcW w:w="0" w:type="auto"/>
            <w:vAlign w:val="center"/>
          </w:tcPr>
          <w:p w:rsidR="002E674A" w:rsidRPr="000E3C99" w:rsidRDefault="002E674A" w:rsidP="003C6A1E">
            <w:pPr>
              <w:pStyle w:val="p223ft72"/>
              <w:spacing w:before="0" w:beforeAutospacing="0" w:after="0" w:afterAutospacing="0"/>
              <w:rPr>
                <w:sz w:val="28"/>
                <w:szCs w:val="28"/>
              </w:rPr>
            </w:pPr>
            <w:r w:rsidRPr="000E3C99">
              <w:rPr>
                <w:sz w:val="28"/>
                <w:szCs w:val="28"/>
              </w:rPr>
              <w:t>и</w:t>
            </w:r>
          </w:p>
        </w:tc>
        <w:tc>
          <w:tcPr>
            <w:tcW w:w="0" w:type="auto"/>
            <w:vAlign w:val="center"/>
          </w:tcPr>
          <w:p w:rsidR="002E674A" w:rsidRPr="000E3C99" w:rsidRDefault="002E674A" w:rsidP="003C6A1E">
            <w:pPr>
              <w:pStyle w:val="p431ft72"/>
              <w:spacing w:before="0" w:beforeAutospacing="0" w:after="0" w:afterAutospacing="0"/>
              <w:rPr>
                <w:sz w:val="28"/>
                <w:szCs w:val="28"/>
              </w:rPr>
            </w:pPr>
            <w:r w:rsidRPr="000E3C99">
              <w:rPr>
                <w:sz w:val="28"/>
                <w:szCs w:val="28"/>
              </w:rPr>
              <w:t>отношение ее</w:t>
            </w:r>
          </w:p>
        </w:tc>
        <w:tc>
          <w:tcPr>
            <w:tcW w:w="0" w:type="auto"/>
            <w:gridSpan w:val="2"/>
            <w:vMerge w:val="restart"/>
            <w:vAlign w:val="center"/>
          </w:tcPr>
          <w:p w:rsidR="002E674A" w:rsidRPr="000E3C99" w:rsidRDefault="002E674A" w:rsidP="003C6A1E">
            <w:pPr>
              <w:pStyle w:val="p431ft16"/>
              <w:spacing w:before="0" w:beforeAutospacing="0" w:after="0" w:afterAutospacing="0"/>
              <w:rPr>
                <w:sz w:val="28"/>
                <w:szCs w:val="28"/>
              </w:rPr>
            </w:pPr>
            <w:r w:rsidRPr="000E3C99">
              <w:rPr>
                <w:sz w:val="28"/>
                <w:szCs w:val="28"/>
              </w:rPr>
              <w:t>длина кроны меньше</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vMerge/>
            <w:vAlign w:val="center"/>
          </w:tcPr>
          <w:p w:rsidR="002E674A" w:rsidRPr="000E3C99" w:rsidRDefault="002E674A" w:rsidP="003C6A1E">
            <w:pPr>
              <w:rPr>
                <w:sz w:val="28"/>
                <w:szCs w:val="28"/>
              </w:rPr>
            </w:pPr>
          </w:p>
        </w:tc>
        <w:tc>
          <w:tcPr>
            <w:tcW w:w="0" w:type="auto"/>
            <w:vMerge/>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41"/>
              <w:spacing w:before="0" w:beforeAutospacing="0" w:after="0" w:afterAutospacing="0"/>
              <w:rPr>
                <w:sz w:val="28"/>
                <w:szCs w:val="28"/>
              </w:rPr>
            </w:pPr>
            <w:r w:rsidRPr="000E3C99">
              <w:rPr>
                <w:sz w:val="28"/>
                <w:szCs w:val="28"/>
              </w:rPr>
              <w:t> </w:t>
            </w:r>
          </w:p>
        </w:tc>
        <w:tc>
          <w:tcPr>
            <w:tcW w:w="0" w:type="auto"/>
            <w:vMerge/>
            <w:vAlign w:val="center"/>
          </w:tcPr>
          <w:p w:rsidR="002E674A" w:rsidRPr="000E3C99" w:rsidRDefault="002E674A" w:rsidP="003C6A1E">
            <w:pPr>
              <w:rPr>
                <w:sz w:val="28"/>
                <w:szCs w:val="28"/>
              </w:rPr>
            </w:pPr>
          </w:p>
        </w:tc>
        <w:tc>
          <w:tcPr>
            <w:tcW w:w="0" w:type="auto"/>
            <w:gridSpan w:val="3"/>
            <w:vMerge w:val="restart"/>
            <w:vAlign w:val="center"/>
          </w:tcPr>
          <w:p w:rsidR="002E674A" w:rsidRPr="000E3C99" w:rsidRDefault="002E674A" w:rsidP="003C6A1E">
            <w:pPr>
              <w:pStyle w:val="p224ft16"/>
              <w:spacing w:before="0" w:beforeAutospacing="0" w:after="0" w:afterAutospacing="0"/>
              <w:rPr>
                <w:sz w:val="28"/>
                <w:szCs w:val="28"/>
              </w:rPr>
            </w:pPr>
            <w:r w:rsidRPr="000E3C99">
              <w:rPr>
                <w:sz w:val="28"/>
                <w:szCs w:val="28"/>
              </w:rPr>
              <w:t>длины к ширине 0,6...0,8;</w:t>
            </w:r>
          </w:p>
        </w:tc>
        <w:tc>
          <w:tcPr>
            <w:tcW w:w="0" w:type="auto"/>
            <w:gridSpan w:val="2"/>
            <w:vMerge/>
            <w:vAlign w:val="center"/>
          </w:tcPr>
          <w:p w:rsidR="002E674A" w:rsidRPr="000E3C99" w:rsidRDefault="002E674A" w:rsidP="003C6A1E">
            <w:pPr>
              <w:rPr>
                <w:sz w:val="28"/>
                <w:szCs w:val="28"/>
              </w:rPr>
            </w:pP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gridSpan w:val="4"/>
            <w:vMerge w:val="restart"/>
            <w:vAlign w:val="center"/>
          </w:tcPr>
          <w:p w:rsidR="002E674A" w:rsidRPr="000E3C99" w:rsidRDefault="002E674A" w:rsidP="003C6A1E">
            <w:pPr>
              <w:pStyle w:val="p137ft16"/>
              <w:spacing w:before="0" w:beforeAutospacing="0" w:after="0" w:afterAutospacing="0"/>
              <w:rPr>
                <w:sz w:val="28"/>
                <w:szCs w:val="28"/>
              </w:rPr>
            </w:pPr>
            <w:r w:rsidRPr="000E3C99">
              <w:rPr>
                <w:sz w:val="28"/>
                <w:szCs w:val="28"/>
              </w:rPr>
              <w:t>конусовидная), хвоя дер-</w:t>
            </w:r>
          </w:p>
        </w:tc>
        <w:tc>
          <w:tcPr>
            <w:tcW w:w="0" w:type="auto"/>
            <w:gridSpan w:val="3"/>
            <w:vMerge/>
            <w:vAlign w:val="center"/>
          </w:tcPr>
          <w:p w:rsidR="002E674A" w:rsidRPr="000E3C99" w:rsidRDefault="002E674A" w:rsidP="003C6A1E">
            <w:pPr>
              <w:rPr>
                <w:sz w:val="28"/>
                <w:szCs w:val="28"/>
              </w:rPr>
            </w:pPr>
          </w:p>
        </w:tc>
        <w:tc>
          <w:tcPr>
            <w:tcW w:w="0" w:type="auto"/>
            <w:gridSpan w:val="2"/>
            <w:vMerge w:val="restart"/>
            <w:vAlign w:val="center"/>
          </w:tcPr>
          <w:p w:rsidR="002E674A" w:rsidRPr="000E3C99" w:rsidRDefault="002E674A" w:rsidP="003C6A1E">
            <w:pPr>
              <w:pStyle w:val="p431ft16"/>
              <w:spacing w:before="0" w:beforeAutospacing="0" w:after="0" w:afterAutospacing="0"/>
              <w:rPr>
                <w:sz w:val="28"/>
                <w:szCs w:val="28"/>
              </w:rPr>
            </w:pPr>
            <w:r w:rsidRPr="000E3C99">
              <w:rPr>
                <w:sz w:val="28"/>
                <w:szCs w:val="28"/>
              </w:rPr>
              <w:t>ее ширины (т.е. зонтико-</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gridSpan w:val="4"/>
            <w:vMerge/>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0" w:type="auto"/>
            <w:gridSpan w:val="2"/>
            <w:vMerge/>
            <w:vAlign w:val="center"/>
          </w:tcPr>
          <w:p w:rsidR="002E674A" w:rsidRPr="000E3C99" w:rsidRDefault="002E674A" w:rsidP="003C6A1E">
            <w:pPr>
              <w:rPr>
                <w:sz w:val="28"/>
                <w:szCs w:val="28"/>
              </w:rPr>
            </w:pP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gridSpan w:val="4"/>
            <w:vAlign w:val="center"/>
          </w:tcPr>
          <w:p w:rsidR="002E674A" w:rsidRPr="000E3C99" w:rsidRDefault="002E674A" w:rsidP="003C6A1E">
            <w:pPr>
              <w:pStyle w:val="p137ft16"/>
              <w:spacing w:before="0" w:beforeAutospacing="0" w:after="0" w:afterAutospacing="0"/>
              <w:rPr>
                <w:sz w:val="28"/>
                <w:szCs w:val="28"/>
              </w:rPr>
            </w:pPr>
            <w:r w:rsidRPr="000E3C99">
              <w:rPr>
                <w:sz w:val="28"/>
                <w:szCs w:val="28"/>
              </w:rPr>
              <w:t>жится на побегах около 7</w:t>
            </w:r>
          </w:p>
        </w:tc>
        <w:tc>
          <w:tcPr>
            <w:tcW w:w="0" w:type="auto"/>
            <w:gridSpan w:val="3"/>
            <w:vAlign w:val="center"/>
          </w:tcPr>
          <w:p w:rsidR="002E674A" w:rsidRPr="000E3C99" w:rsidRDefault="002E674A" w:rsidP="003C6A1E">
            <w:pPr>
              <w:pStyle w:val="p137ft16"/>
              <w:spacing w:before="0" w:beforeAutospacing="0" w:after="0" w:afterAutospacing="0"/>
              <w:rPr>
                <w:sz w:val="28"/>
                <w:szCs w:val="28"/>
              </w:rPr>
            </w:pPr>
            <w:r w:rsidRPr="000E3C99">
              <w:rPr>
                <w:sz w:val="28"/>
                <w:szCs w:val="28"/>
              </w:rPr>
              <w:t>хвоя держится на по-</w:t>
            </w:r>
          </w:p>
        </w:tc>
        <w:tc>
          <w:tcPr>
            <w:tcW w:w="0" w:type="auto"/>
            <w:gridSpan w:val="2"/>
            <w:vAlign w:val="center"/>
          </w:tcPr>
          <w:p w:rsidR="002E674A" w:rsidRPr="000E3C99" w:rsidRDefault="002E674A" w:rsidP="003C6A1E">
            <w:pPr>
              <w:pStyle w:val="p431ft16"/>
              <w:spacing w:before="0" w:beforeAutospacing="0" w:after="0" w:afterAutospacing="0"/>
              <w:rPr>
                <w:sz w:val="28"/>
                <w:szCs w:val="28"/>
              </w:rPr>
            </w:pPr>
            <w:r w:rsidRPr="000E3C99">
              <w:rPr>
                <w:sz w:val="28"/>
                <w:szCs w:val="28"/>
              </w:rPr>
              <w:t>видная), хвоя функциони-</w:t>
            </w:r>
          </w:p>
        </w:tc>
      </w:tr>
      <w:tr w:rsidR="002E674A" w:rsidRPr="000E3C99" w:rsidTr="003C6A1E">
        <w:trPr>
          <w:tblCellSpacing w:w="0" w:type="dxa"/>
        </w:trPr>
        <w:tc>
          <w:tcPr>
            <w:tcW w:w="0" w:type="auto"/>
            <w:vAlign w:val="center"/>
          </w:tcPr>
          <w:p w:rsidR="002E674A" w:rsidRPr="000E3C99" w:rsidRDefault="002E674A" w:rsidP="003C6A1E">
            <w:pPr>
              <w:ind w:firstLine="709"/>
              <w:rPr>
                <w:sz w:val="28"/>
                <w:szCs w:val="28"/>
              </w:rPr>
            </w:pPr>
          </w:p>
        </w:tc>
        <w:tc>
          <w:tcPr>
            <w:tcW w:w="0" w:type="auto"/>
            <w:vAlign w:val="center"/>
          </w:tcPr>
          <w:p w:rsidR="002E674A" w:rsidRPr="000E3C99" w:rsidRDefault="002E674A" w:rsidP="003C6A1E">
            <w:pPr>
              <w:pStyle w:val="p226ft16"/>
              <w:spacing w:before="0" w:beforeAutospacing="0" w:after="0" w:afterAutospacing="0"/>
              <w:rPr>
                <w:sz w:val="28"/>
                <w:szCs w:val="28"/>
              </w:rPr>
            </w:pPr>
            <w:r w:rsidRPr="000E3C99">
              <w:rPr>
                <w:sz w:val="28"/>
                <w:szCs w:val="28"/>
              </w:rPr>
              <w:t>лет.</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gridSpan w:val="3"/>
            <w:vAlign w:val="center"/>
          </w:tcPr>
          <w:p w:rsidR="002E674A" w:rsidRPr="000E3C99" w:rsidRDefault="002E674A" w:rsidP="003C6A1E">
            <w:pPr>
              <w:pStyle w:val="p224ft16"/>
              <w:spacing w:before="0" w:beforeAutospacing="0" w:after="0" w:afterAutospacing="0"/>
              <w:rPr>
                <w:sz w:val="28"/>
                <w:szCs w:val="28"/>
              </w:rPr>
            </w:pPr>
            <w:r w:rsidRPr="000E3C99">
              <w:rPr>
                <w:sz w:val="28"/>
                <w:szCs w:val="28"/>
              </w:rPr>
              <w:t>бегах 5...6 лет.</w:t>
            </w:r>
          </w:p>
        </w:tc>
        <w:tc>
          <w:tcPr>
            <w:tcW w:w="0" w:type="auto"/>
            <w:gridSpan w:val="2"/>
            <w:vAlign w:val="center"/>
          </w:tcPr>
          <w:p w:rsidR="002E674A" w:rsidRPr="000E3C99" w:rsidRDefault="002E674A" w:rsidP="003C6A1E">
            <w:pPr>
              <w:pStyle w:val="p432ft16"/>
              <w:spacing w:before="0" w:beforeAutospacing="0" w:after="0" w:afterAutospacing="0"/>
              <w:rPr>
                <w:sz w:val="28"/>
                <w:szCs w:val="28"/>
              </w:rPr>
            </w:pPr>
            <w:r w:rsidRPr="000E3C99">
              <w:rPr>
                <w:sz w:val="28"/>
                <w:szCs w:val="28"/>
              </w:rPr>
              <w:t>рует только около 4 лет.</w:t>
            </w:r>
          </w:p>
        </w:tc>
      </w:tr>
    </w:tbl>
    <w:p w:rsidR="002E674A" w:rsidRPr="000E3C99" w:rsidRDefault="002E674A" w:rsidP="002E674A">
      <w:pPr>
        <w:pStyle w:val="p342ft5"/>
        <w:spacing w:before="0" w:beforeAutospacing="0" w:after="0" w:afterAutospacing="0"/>
        <w:ind w:firstLine="709"/>
        <w:rPr>
          <w:sz w:val="28"/>
          <w:szCs w:val="28"/>
        </w:rPr>
      </w:pPr>
    </w:p>
    <w:p w:rsidR="002E674A" w:rsidRPr="000E3C99" w:rsidRDefault="002E674A" w:rsidP="002E674A">
      <w:pPr>
        <w:pStyle w:val="p342ft5"/>
        <w:spacing w:before="0" w:beforeAutospacing="0" w:after="0" w:afterAutospacing="0"/>
        <w:ind w:firstLine="709"/>
        <w:rPr>
          <w:sz w:val="28"/>
          <w:szCs w:val="28"/>
        </w:rPr>
      </w:pPr>
      <w:r w:rsidRPr="000E3C99">
        <w:rPr>
          <w:sz w:val="28"/>
          <w:szCs w:val="28"/>
        </w:rPr>
        <w:t>Кроме этих оценочных признаков, можно использовать и признаки, которые рекомендует лесоустроительная инструкция:</w:t>
      </w:r>
    </w:p>
    <w:p w:rsidR="002E674A" w:rsidRPr="000E3C99" w:rsidRDefault="002E674A" w:rsidP="002E674A">
      <w:pPr>
        <w:pStyle w:val="p82ft5"/>
        <w:spacing w:before="0" w:beforeAutospacing="0" w:after="0" w:afterAutospacing="0"/>
        <w:ind w:firstLine="709"/>
        <w:rPr>
          <w:sz w:val="28"/>
          <w:szCs w:val="28"/>
        </w:rPr>
      </w:pPr>
      <w:r w:rsidRPr="000E3C99">
        <w:rPr>
          <w:sz w:val="28"/>
          <w:szCs w:val="28"/>
        </w:rPr>
        <w:t xml:space="preserve">Жизнеспособный подрост </w:t>
      </w:r>
      <w:r w:rsidRPr="000E3C99">
        <w:rPr>
          <w:rStyle w:val="ft6"/>
          <w:sz w:val="28"/>
          <w:szCs w:val="28"/>
        </w:rPr>
        <w:t>хвойных</w:t>
      </w:r>
      <w:r w:rsidRPr="000E3C99">
        <w:rPr>
          <w:sz w:val="28"/>
          <w:szCs w:val="28"/>
        </w:rPr>
        <w:t>:</w:t>
      </w:r>
    </w:p>
    <w:p w:rsidR="002E674A" w:rsidRPr="000E3C99" w:rsidRDefault="002E674A" w:rsidP="002E674A">
      <w:pPr>
        <w:pStyle w:val="p25ft5"/>
        <w:spacing w:before="0" w:beforeAutospacing="0" w:after="0" w:afterAutospacing="0"/>
        <w:ind w:firstLine="709"/>
        <w:rPr>
          <w:sz w:val="28"/>
          <w:szCs w:val="28"/>
        </w:rPr>
      </w:pPr>
      <w:r w:rsidRPr="000E3C99">
        <w:rPr>
          <w:rStyle w:val="ft5"/>
          <w:sz w:val="28"/>
          <w:szCs w:val="28"/>
        </w:rPr>
        <w:t>1)</w:t>
      </w:r>
      <w:r w:rsidRPr="000E3C99">
        <w:rPr>
          <w:rStyle w:val="ft97"/>
          <w:sz w:val="28"/>
          <w:szCs w:val="28"/>
        </w:rPr>
        <w:t xml:space="preserve">густая, зеленая или </w:t>
      </w:r>
      <w:r w:rsidRPr="000E3C99">
        <w:rPr>
          <w:sz w:val="28"/>
          <w:szCs w:val="28"/>
        </w:rPr>
        <w:t>темно-зеленаяхвоя; выраженная мутовчатость;</w:t>
      </w:r>
    </w:p>
    <w:p w:rsidR="002E674A" w:rsidRPr="000E3C99" w:rsidRDefault="002E674A" w:rsidP="002E674A">
      <w:pPr>
        <w:pStyle w:val="p21ft5"/>
        <w:spacing w:before="0" w:beforeAutospacing="0" w:after="0" w:afterAutospacing="0"/>
        <w:ind w:firstLine="709"/>
        <w:rPr>
          <w:sz w:val="28"/>
          <w:szCs w:val="28"/>
        </w:rPr>
      </w:pPr>
      <w:r w:rsidRPr="000E3C99">
        <w:rPr>
          <w:rStyle w:val="ft5"/>
          <w:sz w:val="28"/>
          <w:szCs w:val="28"/>
        </w:rPr>
        <w:t>2)</w:t>
      </w:r>
      <w:r w:rsidRPr="000E3C99">
        <w:rPr>
          <w:rStyle w:val="ft51"/>
          <w:sz w:val="28"/>
          <w:szCs w:val="28"/>
        </w:rPr>
        <w:t>островершинная или конусообразная симметричная густая или средней густоты крона, протяженностью не менее 1/3 ствола в группе деревьев и ½ при одиночном их размещении;</w:t>
      </w:r>
    </w:p>
    <w:p w:rsidR="002E674A" w:rsidRPr="000E3C99" w:rsidRDefault="002E674A" w:rsidP="002E674A">
      <w:pPr>
        <w:pStyle w:val="p347ft10"/>
        <w:spacing w:before="0" w:beforeAutospacing="0" w:after="0" w:afterAutospacing="0"/>
        <w:ind w:firstLine="709"/>
        <w:rPr>
          <w:sz w:val="28"/>
          <w:szCs w:val="28"/>
        </w:rPr>
      </w:pPr>
      <w:r w:rsidRPr="000E3C99">
        <w:rPr>
          <w:rStyle w:val="ft5"/>
          <w:sz w:val="28"/>
          <w:szCs w:val="28"/>
        </w:rPr>
        <w:t>3)</w:t>
      </w:r>
      <w:r w:rsidRPr="000E3C99">
        <w:rPr>
          <w:rStyle w:val="ft98"/>
          <w:sz w:val="28"/>
          <w:szCs w:val="28"/>
        </w:rPr>
        <w:t xml:space="preserve">прирост по высоте за последние </w:t>
      </w:r>
      <w:r w:rsidRPr="000E3C99">
        <w:rPr>
          <w:sz w:val="28"/>
          <w:szCs w:val="28"/>
        </w:rPr>
        <w:t>3-5лет не утрачен; прирост вершинного побега не менее прироста боковых ветвей верхней половины кроны;</w:t>
      </w:r>
    </w:p>
    <w:p w:rsidR="002E674A" w:rsidRPr="000E3C99" w:rsidRDefault="002E674A" w:rsidP="002E674A">
      <w:pPr>
        <w:pStyle w:val="p434ft5"/>
        <w:spacing w:before="0" w:beforeAutospacing="0" w:after="0" w:afterAutospacing="0"/>
        <w:ind w:firstLine="709"/>
        <w:rPr>
          <w:sz w:val="28"/>
          <w:szCs w:val="28"/>
        </w:rPr>
      </w:pPr>
      <w:r w:rsidRPr="000E3C99">
        <w:rPr>
          <w:rStyle w:val="ft5"/>
          <w:sz w:val="28"/>
          <w:szCs w:val="28"/>
        </w:rPr>
        <w:t>4)</w:t>
      </w:r>
      <w:r w:rsidRPr="000E3C99">
        <w:rPr>
          <w:rStyle w:val="ft15"/>
          <w:sz w:val="28"/>
          <w:szCs w:val="28"/>
        </w:rPr>
        <w:t>прямые стволики; гладкая и мелкочешуйчатая кора без лишайников. Растущий на валеже хвойный подрост можно относить по этим при-</w:t>
      </w:r>
    </w:p>
    <w:p w:rsidR="002E674A" w:rsidRPr="000E3C99" w:rsidRDefault="002E674A" w:rsidP="002E674A">
      <w:pPr>
        <w:pStyle w:val="p46ft5"/>
        <w:spacing w:before="0" w:beforeAutospacing="0" w:after="0" w:afterAutospacing="0"/>
        <w:ind w:firstLine="709"/>
        <w:rPr>
          <w:sz w:val="28"/>
          <w:szCs w:val="28"/>
        </w:rPr>
      </w:pPr>
      <w:r w:rsidRPr="000E3C99">
        <w:rPr>
          <w:sz w:val="28"/>
          <w:szCs w:val="28"/>
        </w:rPr>
        <w:t>знакам к жизнеспособному в том случае, если древесина валежин разложилась и корни подроста проникли в почву.</w:t>
      </w:r>
    </w:p>
    <w:p w:rsidR="002E674A" w:rsidRPr="000E3C99" w:rsidRDefault="002E674A" w:rsidP="002E674A">
      <w:pPr>
        <w:pStyle w:val="p21ft5"/>
        <w:spacing w:before="0" w:beforeAutospacing="0" w:after="0" w:afterAutospacing="0"/>
        <w:ind w:firstLine="709"/>
        <w:rPr>
          <w:sz w:val="28"/>
          <w:szCs w:val="28"/>
        </w:rPr>
      </w:pPr>
      <w:r w:rsidRPr="000E3C99">
        <w:rPr>
          <w:sz w:val="28"/>
          <w:szCs w:val="28"/>
        </w:rPr>
        <w:t xml:space="preserve">Жизнеспособность подроста </w:t>
      </w:r>
      <w:r w:rsidRPr="000E3C99">
        <w:rPr>
          <w:rStyle w:val="ft6"/>
          <w:sz w:val="28"/>
          <w:szCs w:val="28"/>
        </w:rPr>
        <w:t xml:space="preserve">твердолиственных пород </w:t>
      </w:r>
      <w:r w:rsidRPr="000E3C99">
        <w:rPr>
          <w:sz w:val="28"/>
          <w:szCs w:val="28"/>
        </w:rPr>
        <w:t>характеризуется нормальным облиствением кроны и пропорционально развитыми по высоте и диаметру стволиками.</w:t>
      </w:r>
    </w:p>
    <w:p w:rsidR="002E674A" w:rsidRPr="000E3C99" w:rsidRDefault="002E674A" w:rsidP="002E674A">
      <w:pPr>
        <w:pStyle w:val="p21ft8"/>
        <w:spacing w:before="0" w:beforeAutospacing="0" w:after="0" w:afterAutospacing="0"/>
        <w:ind w:firstLine="709"/>
        <w:rPr>
          <w:sz w:val="28"/>
          <w:szCs w:val="28"/>
        </w:rPr>
      </w:pPr>
      <w:r w:rsidRPr="000E3C99">
        <w:rPr>
          <w:sz w:val="28"/>
          <w:szCs w:val="28"/>
        </w:rPr>
        <w:lastRenderedPageBreak/>
        <w:t xml:space="preserve">Высотная и возрастная структуры самосева и подроста </w:t>
      </w:r>
      <w:r w:rsidRPr="000E3C99">
        <w:rPr>
          <w:rStyle w:val="ft5"/>
          <w:sz w:val="28"/>
          <w:szCs w:val="28"/>
        </w:rPr>
        <w:t xml:space="preserve">выясняяются при анализе модельных экземпляров подроста и данных перечета подроста по высотам. Средний возраст подроста на обследуемых площадях определяется для всех пород, участвующих в возобновительном процессе. Для </w:t>
      </w:r>
      <w:r w:rsidRPr="000E3C99">
        <w:rPr>
          <w:rStyle w:val="ft6"/>
          <w:sz w:val="28"/>
          <w:szCs w:val="28"/>
        </w:rPr>
        <w:t xml:space="preserve">хвойных </w:t>
      </w:r>
      <w:r w:rsidRPr="000E3C99">
        <w:rPr>
          <w:rStyle w:val="ft5"/>
          <w:sz w:val="28"/>
          <w:szCs w:val="28"/>
        </w:rPr>
        <w:t xml:space="preserve">возраст отдельных экземпляров обычно определяется по мутовкам, для </w:t>
      </w:r>
      <w:r w:rsidRPr="000E3C99">
        <w:rPr>
          <w:rStyle w:val="ft6"/>
          <w:sz w:val="28"/>
          <w:szCs w:val="28"/>
        </w:rPr>
        <w:t xml:space="preserve">лиственных </w:t>
      </w:r>
      <w:r w:rsidRPr="000E3C99">
        <w:rPr>
          <w:rStyle w:val="ft5"/>
          <w:sz w:val="28"/>
          <w:szCs w:val="28"/>
        </w:rPr>
        <w:t>- по годичным кольцам на срезе стволика модельных экземпляров подроста.</w:t>
      </w:r>
    </w:p>
    <w:p w:rsidR="002E674A" w:rsidRPr="000E3C99" w:rsidRDefault="002E674A" w:rsidP="002E674A">
      <w:pPr>
        <w:pStyle w:val="p23ft5"/>
        <w:spacing w:before="0" w:beforeAutospacing="0" w:after="0" w:afterAutospacing="0"/>
        <w:ind w:firstLine="709"/>
        <w:rPr>
          <w:sz w:val="28"/>
          <w:szCs w:val="28"/>
        </w:rPr>
      </w:pPr>
      <w:r w:rsidRPr="000E3C99">
        <w:rPr>
          <w:sz w:val="28"/>
          <w:szCs w:val="28"/>
        </w:rPr>
        <w:t xml:space="preserve">Крупность подроста определяется по высотным градациям. Подрост обычно подразделяют и точкуют в ведомости по трем высотным категориям: крупный, средний и мелкий. </w:t>
      </w:r>
      <w:r w:rsidRPr="000E3C99">
        <w:rPr>
          <w:rStyle w:val="ft6"/>
          <w:sz w:val="28"/>
          <w:szCs w:val="28"/>
        </w:rPr>
        <w:t xml:space="preserve">Крупный </w:t>
      </w:r>
      <w:r w:rsidRPr="000E3C99">
        <w:rPr>
          <w:sz w:val="28"/>
          <w:szCs w:val="28"/>
        </w:rPr>
        <w:t xml:space="preserve">подрост имеет высоту более </w:t>
      </w:r>
      <w:smartTag w:uri="urn:schemas-microsoft-com:office:smarttags" w:element="metricconverter">
        <w:smartTagPr>
          <w:attr w:name="ProductID" w:val="1,5 метра"/>
        </w:smartTagPr>
        <w:r w:rsidRPr="000E3C99">
          <w:rPr>
            <w:sz w:val="28"/>
            <w:szCs w:val="28"/>
          </w:rPr>
          <w:t>1,5 метра</w:t>
        </w:r>
      </w:smartTag>
      <w:r w:rsidRPr="000E3C99">
        <w:rPr>
          <w:sz w:val="28"/>
          <w:szCs w:val="28"/>
        </w:rPr>
        <w:t>,</w:t>
      </w:r>
      <w:r w:rsidRPr="000E3C99">
        <w:rPr>
          <w:rStyle w:val="ft6"/>
          <w:sz w:val="28"/>
          <w:szCs w:val="28"/>
        </w:rPr>
        <w:t xml:space="preserve">средний </w:t>
      </w:r>
      <w:r w:rsidRPr="000E3C99">
        <w:rPr>
          <w:sz w:val="28"/>
          <w:szCs w:val="28"/>
        </w:rPr>
        <w:t xml:space="preserve">- от 0,51 до </w:t>
      </w:r>
      <w:smartTag w:uri="urn:schemas-microsoft-com:office:smarttags" w:element="metricconverter">
        <w:smartTagPr>
          <w:attr w:name="ProductID" w:val="1,5 метра"/>
        </w:smartTagPr>
        <w:r w:rsidRPr="000E3C99">
          <w:rPr>
            <w:sz w:val="28"/>
            <w:szCs w:val="28"/>
          </w:rPr>
          <w:t>1,5 метра</w:t>
        </w:r>
      </w:smartTag>
      <w:r w:rsidRPr="000E3C99">
        <w:rPr>
          <w:sz w:val="28"/>
          <w:szCs w:val="28"/>
        </w:rPr>
        <w:t>,</w:t>
      </w:r>
      <w:r w:rsidRPr="000E3C99">
        <w:rPr>
          <w:rStyle w:val="ft6"/>
          <w:sz w:val="28"/>
          <w:szCs w:val="28"/>
        </w:rPr>
        <w:t xml:space="preserve">мелкий </w:t>
      </w:r>
      <w:r w:rsidRPr="000E3C99">
        <w:rPr>
          <w:sz w:val="28"/>
          <w:szCs w:val="28"/>
        </w:rPr>
        <w:t xml:space="preserve">- до </w:t>
      </w:r>
      <w:smartTag w:uri="urn:schemas-microsoft-com:office:smarttags" w:element="metricconverter">
        <w:smartTagPr>
          <w:attr w:name="ProductID" w:val="0,50 метра"/>
        </w:smartTagPr>
        <w:r w:rsidRPr="000E3C99">
          <w:rPr>
            <w:sz w:val="28"/>
            <w:szCs w:val="28"/>
          </w:rPr>
          <w:t>0,50 метра</w:t>
        </w:r>
      </w:smartTag>
      <w:r w:rsidRPr="000E3C99">
        <w:rPr>
          <w:sz w:val="28"/>
          <w:szCs w:val="28"/>
        </w:rPr>
        <w:t>.</w:t>
      </w:r>
    </w:p>
    <w:p w:rsidR="002E674A" w:rsidRPr="000E3C99" w:rsidRDefault="002E674A" w:rsidP="002E674A">
      <w:pPr>
        <w:pStyle w:val="p21ft8"/>
        <w:spacing w:before="0" w:beforeAutospacing="0" w:after="0" w:afterAutospacing="0"/>
        <w:ind w:firstLine="709"/>
        <w:rPr>
          <w:sz w:val="28"/>
          <w:szCs w:val="28"/>
        </w:rPr>
      </w:pPr>
      <w:r w:rsidRPr="000E3C99">
        <w:rPr>
          <w:sz w:val="28"/>
          <w:szCs w:val="28"/>
        </w:rPr>
        <w:t xml:space="preserve">Степень равномерности размещения подроста </w:t>
      </w:r>
      <w:r w:rsidRPr="000E3C99">
        <w:rPr>
          <w:rStyle w:val="ft5"/>
          <w:sz w:val="28"/>
          <w:szCs w:val="28"/>
        </w:rPr>
        <w:t>определяется по соотношению количества учетных площадок с подростом к общему количеству заложенных учетных площадок:</w:t>
      </w:r>
    </w:p>
    <w:p w:rsidR="002E674A" w:rsidRPr="000E3C99" w:rsidRDefault="002E674A" w:rsidP="002E674A">
      <w:pPr>
        <w:pStyle w:val="p435ft5"/>
        <w:spacing w:before="0" w:beforeAutospacing="0" w:after="0" w:afterAutospacing="0"/>
        <w:ind w:firstLine="709"/>
        <w:rPr>
          <w:sz w:val="28"/>
          <w:szCs w:val="28"/>
        </w:rPr>
      </w:pPr>
      <w:r w:rsidRPr="000E3C99">
        <w:rPr>
          <w:sz w:val="28"/>
          <w:szCs w:val="28"/>
        </w:rPr>
        <w:t>t = Nпдр / Nобщ.</w:t>
      </w:r>
    </w:p>
    <w:p w:rsidR="002E674A" w:rsidRPr="000E3C99" w:rsidRDefault="002E674A" w:rsidP="002E674A">
      <w:pPr>
        <w:pStyle w:val="p21ft5"/>
        <w:spacing w:before="0" w:beforeAutospacing="0" w:after="0" w:afterAutospacing="0"/>
        <w:ind w:firstLine="709"/>
        <w:rPr>
          <w:sz w:val="28"/>
          <w:szCs w:val="28"/>
        </w:rPr>
      </w:pPr>
      <w:r w:rsidRPr="000E3C99">
        <w:rPr>
          <w:sz w:val="28"/>
          <w:szCs w:val="28"/>
        </w:rPr>
        <w:t>При t &gt; 0,65 размещение считается равномерным и дополнительных мероприятий, направленных на улучшение процесса лесовозобновления, не требуется.</w:t>
      </w:r>
    </w:p>
    <w:p w:rsidR="002E674A" w:rsidRPr="000E3C99" w:rsidRDefault="002E674A" w:rsidP="002E674A">
      <w:pPr>
        <w:pStyle w:val="p21ft5"/>
        <w:spacing w:before="0" w:beforeAutospacing="0" w:after="0" w:afterAutospacing="0"/>
        <w:ind w:firstLine="709"/>
        <w:rPr>
          <w:sz w:val="28"/>
          <w:szCs w:val="28"/>
        </w:rPr>
      </w:pPr>
      <w:r w:rsidRPr="000E3C99">
        <w:rPr>
          <w:sz w:val="28"/>
          <w:szCs w:val="28"/>
        </w:rPr>
        <w:t>При t &lt;= 0,65 размещение подроста неравномерное и требуются мероприятия в виде дополнения, мер содействия или, при оценке успешности возобновления "отсутствует" создание лесных культур.</w:t>
      </w:r>
    </w:p>
    <w:p w:rsidR="002E674A" w:rsidRPr="000E3C99" w:rsidRDefault="002E674A" w:rsidP="002E674A">
      <w:pPr>
        <w:pStyle w:val="p174ft5"/>
        <w:spacing w:before="0" w:beforeAutospacing="0" w:after="0" w:afterAutospacing="0"/>
        <w:ind w:firstLine="709"/>
        <w:rPr>
          <w:sz w:val="28"/>
          <w:szCs w:val="28"/>
        </w:rPr>
      </w:pPr>
      <w:r w:rsidRPr="000E3C99">
        <w:rPr>
          <w:sz w:val="28"/>
          <w:szCs w:val="28"/>
        </w:rPr>
        <w:t>Групповое возобновление представлено отдельными группами, в каждой из которых насчитывается не менее 10 шт. мелких или 5 шт. средних и крупных жизнеспособных экземпляров сомкнутого подроста. По своей сути это образование биогрупп, парцелл.</w:t>
      </w:r>
    </w:p>
    <w:p w:rsidR="002E674A" w:rsidRPr="000E3C99" w:rsidRDefault="002E674A" w:rsidP="002E674A">
      <w:pPr>
        <w:pStyle w:val="p21ft8"/>
        <w:spacing w:before="0" w:beforeAutospacing="0" w:after="0" w:afterAutospacing="0"/>
        <w:ind w:firstLine="709"/>
        <w:rPr>
          <w:sz w:val="28"/>
          <w:szCs w:val="28"/>
        </w:rPr>
      </w:pPr>
      <w:r w:rsidRPr="000E3C99">
        <w:rPr>
          <w:sz w:val="28"/>
          <w:szCs w:val="28"/>
        </w:rPr>
        <w:t xml:space="preserve">Оценка успешности возобновления </w:t>
      </w:r>
      <w:r w:rsidRPr="000E3C99">
        <w:rPr>
          <w:rStyle w:val="ft5"/>
          <w:sz w:val="28"/>
          <w:szCs w:val="28"/>
        </w:rPr>
        <w:t xml:space="preserve">производится по шкалам оценки успешности естественного возобновления. В связи с принятием Лесного кодекса (2006) изменился ряд нормативных документов. Приказом МПР от 16 июля </w:t>
      </w:r>
      <w:smartTag w:uri="urn:schemas-microsoft-com:office:smarttags" w:element="metricconverter">
        <w:smartTagPr>
          <w:attr w:name="ProductID" w:val="2007 г"/>
        </w:smartTagPr>
        <w:r w:rsidRPr="000E3C99">
          <w:rPr>
            <w:rStyle w:val="ft5"/>
            <w:sz w:val="28"/>
            <w:szCs w:val="28"/>
          </w:rPr>
          <w:t>2007 г</w:t>
        </w:r>
      </w:smartTag>
      <w:r w:rsidRPr="000E3C99">
        <w:rPr>
          <w:rStyle w:val="ft5"/>
          <w:sz w:val="28"/>
          <w:szCs w:val="28"/>
        </w:rPr>
        <w:t>. № 183 утверждены «Правила лесовосстановления», в которых приведена шкала (преобразована для лучшего пользо</w:t>
      </w:r>
      <w:r w:rsidRPr="000E3C99">
        <w:rPr>
          <w:sz w:val="28"/>
          <w:szCs w:val="28"/>
        </w:rPr>
        <w:t>вания в три таблицы: табл. 7 – для южной тайги, табл. 8 – для хвойношироколиственных лесов и табл. 9 – лесостепного района ЕЧ РФ).</w:t>
      </w:r>
    </w:p>
    <w:p w:rsidR="002E674A" w:rsidRPr="000E3C99" w:rsidRDefault="002E674A" w:rsidP="002E674A">
      <w:pPr>
        <w:pStyle w:val="p27ft5"/>
        <w:spacing w:before="0" w:beforeAutospacing="0" w:after="0" w:afterAutospacing="0"/>
        <w:ind w:firstLine="709"/>
        <w:rPr>
          <w:sz w:val="28"/>
          <w:szCs w:val="28"/>
        </w:rPr>
      </w:pPr>
      <w:r w:rsidRPr="000E3C99">
        <w:rPr>
          <w:sz w:val="28"/>
          <w:szCs w:val="28"/>
        </w:rPr>
        <w:t>Для пользования этими шкалами необходимо знать: лесорастительную зону, группу типов леса или тип лесорастительных условий, главную древесную породу и количество еѐ жизнеспособного подроста.</w:t>
      </w:r>
    </w:p>
    <w:p w:rsidR="002E674A" w:rsidRPr="000E3C99" w:rsidRDefault="002E674A" w:rsidP="002E674A">
      <w:pPr>
        <w:pStyle w:val="p21ft5"/>
        <w:spacing w:before="0" w:beforeAutospacing="0" w:after="0" w:afterAutospacing="0"/>
        <w:ind w:firstLine="709"/>
        <w:rPr>
          <w:sz w:val="28"/>
          <w:szCs w:val="28"/>
        </w:rPr>
      </w:pPr>
      <w:r w:rsidRPr="000E3C99">
        <w:rPr>
          <w:sz w:val="28"/>
          <w:szCs w:val="28"/>
        </w:rPr>
        <w:t>Поскольку шкалы для оценки успешности естественного возобновления ориентированы на крупный подрост, то необходимо пересчитать количество мелкого и среднего подроста в категорию крупного. Для мелкого подроста применяется коэффициент 0,5, среднего - 0,8, крупного - 1,0. Если подрост смешанный по составу, оценка возобновления производится по главным лесным древесным породам, соответствующим природно-климатическимусловиям. К сожалению, в документе не указаны критерии успешности возобновления по вегетативному (порослевому) возобновлению и мелколиственным породам. Видимо следует использовать критерии, которые применялись ранее, – при порослевом возобновлении лиственными породами успешным возобновление считается при 400 и более пней с порослью. При возобновлении мелколиственными породами, возобновившимися считаются выдела с количеством семенных экземпляров не менее 4 тыс. шт. на гектар.</w:t>
      </w:r>
    </w:p>
    <w:p w:rsidR="002E674A" w:rsidRPr="000E3C99" w:rsidRDefault="002E674A" w:rsidP="002E674A">
      <w:pPr>
        <w:pStyle w:val="p437ft69"/>
        <w:rPr>
          <w:sz w:val="28"/>
          <w:szCs w:val="28"/>
        </w:rPr>
      </w:pPr>
      <w:r w:rsidRPr="000E3C99">
        <w:rPr>
          <w:rStyle w:val="ft16"/>
          <w:sz w:val="28"/>
          <w:szCs w:val="28"/>
        </w:rPr>
        <w:t xml:space="preserve">Таблица 1. </w:t>
      </w:r>
    </w:p>
    <w:tbl>
      <w:tblPr>
        <w:tblW w:w="0" w:type="auto"/>
        <w:tblCellSpacing w:w="0" w:type="dxa"/>
        <w:tblCellMar>
          <w:left w:w="0" w:type="dxa"/>
          <w:right w:w="0" w:type="dxa"/>
        </w:tblCellMar>
        <w:tblLook w:val="0000" w:firstRow="0" w:lastRow="0" w:firstColumn="0" w:lastColumn="0" w:noHBand="0" w:noVBand="0"/>
      </w:tblPr>
      <w:tblGrid>
        <w:gridCol w:w="6"/>
        <w:gridCol w:w="340"/>
        <w:gridCol w:w="2960"/>
        <w:gridCol w:w="1367"/>
        <w:gridCol w:w="1694"/>
        <w:gridCol w:w="1419"/>
        <w:gridCol w:w="2759"/>
      </w:tblGrid>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Merge w:val="restart"/>
            <w:vAlign w:val="center"/>
          </w:tcPr>
          <w:p w:rsidR="002E674A" w:rsidRPr="000E3C99" w:rsidRDefault="002E674A" w:rsidP="003C6A1E">
            <w:pPr>
              <w:pStyle w:val="p438ft99"/>
              <w:spacing w:before="0" w:beforeAutospacing="0" w:after="0" w:afterAutospacing="0"/>
              <w:ind w:left="864" w:right="-2880"/>
              <w:rPr>
                <w:sz w:val="28"/>
                <w:szCs w:val="28"/>
              </w:rPr>
            </w:pPr>
            <w:r w:rsidRPr="000E3C99">
              <w:rPr>
                <w:sz w:val="28"/>
                <w:szCs w:val="28"/>
              </w:rPr>
              <w:t>Порода</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6686" w:type="dxa"/>
            <w:gridSpan w:val="4"/>
            <w:vAlign w:val="center"/>
          </w:tcPr>
          <w:p w:rsidR="002E674A" w:rsidRPr="000E3C99" w:rsidRDefault="002E674A" w:rsidP="003C6A1E">
            <w:pPr>
              <w:pStyle w:val="p439ft16"/>
              <w:spacing w:before="0" w:beforeAutospacing="0" w:after="0" w:afterAutospacing="0"/>
              <w:rPr>
                <w:sz w:val="28"/>
                <w:szCs w:val="28"/>
              </w:rPr>
            </w:pPr>
            <w:r w:rsidRPr="000E3C99">
              <w:rPr>
                <w:sz w:val="28"/>
                <w:szCs w:val="28"/>
              </w:rPr>
              <w:t>Минимальное количество подроста, тыс.шт./га</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Merge/>
            <w:vAlign w:val="center"/>
          </w:tcPr>
          <w:p w:rsidR="002E674A" w:rsidRPr="000E3C99" w:rsidRDefault="002E674A" w:rsidP="003C6A1E">
            <w:pPr>
              <w:rPr>
                <w:sz w:val="28"/>
                <w:szCs w:val="28"/>
              </w:rPr>
            </w:pPr>
          </w:p>
        </w:tc>
        <w:tc>
          <w:tcPr>
            <w:tcW w:w="0" w:type="auto"/>
            <w:vMerge w:val="restart"/>
            <w:vAlign w:val="center"/>
          </w:tcPr>
          <w:p w:rsidR="002E674A" w:rsidRPr="000E3C99" w:rsidRDefault="002E674A" w:rsidP="003C6A1E">
            <w:pPr>
              <w:pStyle w:val="p440ft16"/>
              <w:spacing w:before="0" w:beforeAutospacing="0" w:after="0" w:afterAutospacing="0"/>
              <w:rPr>
                <w:sz w:val="28"/>
                <w:szCs w:val="28"/>
              </w:rPr>
            </w:pPr>
            <w:r w:rsidRPr="000E3C99">
              <w:rPr>
                <w:sz w:val="28"/>
                <w:szCs w:val="28"/>
              </w:rPr>
              <w:t>Типы леса</w:t>
            </w:r>
          </w:p>
        </w:tc>
        <w:tc>
          <w:tcPr>
            <w:tcW w:w="0" w:type="auto"/>
            <w:vAlign w:val="center"/>
          </w:tcPr>
          <w:p w:rsidR="002E674A" w:rsidRPr="000E3C99" w:rsidRDefault="002E674A" w:rsidP="003C6A1E">
            <w:pPr>
              <w:pStyle w:val="p123ft73"/>
              <w:spacing w:before="0" w:beforeAutospacing="0" w:after="0" w:afterAutospacing="0"/>
              <w:rPr>
                <w:sz w:val="28"/>
                <w:szCs w:val="28"/>
              </w:rPr>
            </w:pPr>
            <w:r w:rsidRPr="000E3C99">
              <w:rPr>
                <w:sz w:val="28"/>
                <w:szCs w:val="28"/>
              </w:rPr>
              <w:t> </w:t>
            </w:r>
          </w:p>
        </w:tc>
        <w:tc>
          <w:tcPr>
            <w:tcW w:w="0" w:type="auto"/>
            <w:gridSpan w:val="2"/>
            <w:vMerge w:val="restart"/>
            <w:vAlign w:val="center"/>
          </w:tcPr>
          <w:p w:rsidR="002E674A" w:rsidRPr="000E3C99" w:rsidRDefault="002E674A" w:rsidP="003C6A1E">
            <w:pPr>
              <w:pStyle w:val="p441ft43"/>
              <w:spacing w:before="0" w:beforeAutospacing="0" w:after="0" w:afterAutospacing="0"/>
              <w:rPr>
                <w:sz w:val="28"/>
                <w:szCs w:val="28"/>
              </w:rPr>
            </w:pPr>
            <w:r w:rsidRPr="000E3C99">
              <w:rPr>
                <w:sz w:val="28"/>
                <w:szCs w:val="28"/>
              </w:rPr>
              <w:t>при восстановлении</w:t>
            </w:r>
          </w:p>
        </w:tc>
        <w:tc>
          <w:tcPr>
            <w:tcW w:w="2759" w:type="dxa"/>
            <w:vAlign w:val="center"/>
          </w:tcPr>
          <w:p w:rsidR="002E674A" w:rsidRPr="000E3C99" w:rsidRDefault="002E674A" w:rsidP="003C6A1E">
            <w:pPr>
              <w:pStyle w:val="p123ft73"/>
              <w:spacing w:before="0" w:beforeAutospacing="0" w:after="0" w:afterAutospacing="0"/>
              <w:rPr>
                <w:sz w:val="28"/>
                <w:szCs w:val="28"/>
              </w:rPr>
            </w:pPr>
            <w:r w:rsidRPr="000E3C99">
              <w:rPr>
                <w:sz w:val="28"/>
                <w:szCs w:val="28"/>
              </w:rPr>
              <w:t> </w:t>
            </w:r>
          </w:p>
        </w:tc>
      </w:tr>
      <w:tr w:rsidR="002E674A" w:rsidRPr="000E3C99" w:rsidTr="003C6A1E">
        <w:trPr>
          <w:trHeight w:val="89"/>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0" w:type="auto"/>
            <w:vMerge/>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0" w:type="auto"/>
            <w:gridSpan w:val="2"/>
            <w:vMerge/>
            <w:vAlign w:val="center"/>
          </w:tcPr>
          <w:p w:rsidR="002E674A" w:rsidRPr="000E3C99" w:rsidRDefault="002E674A" w:rsidP="003C6A1E">
            <w:pPr>
              <w:rPr>
                <w:sz w:val="28"/>
                <w:szCs w:val="28"/>
              </w:rPr>
            </w:pPr>
          </w:p>
        </w:tc>
        <w:tc>
          <w:tcPr>
            <w:tcW w:w="2759"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39"/>
              <w:spacing w:before="0" w:beforeAutospacing="0" w:after="0" w:afterAutospacing="0"/>
              <w:rPr>
                <w:sz w:val="28"/>
                <w:szCs w:val="28"/>
              </w:rPr>
            </w:pPr>
            <w:r w:rsidRPr="000E3C99">
              <w:rPr>
                <w:sz w:val="28"/>
                <w:szCs w:val="28"/>
              </w:rPr>
              <w:t> </w:t>
            </w:r>
          </w:p>
        </w:tc>
        <w:tc>
          <w:tcPr>
            <w:tcW w:w="0" w:type="auto"/>
            <w:vMerge/>
            <w:vAlign w:val="center"/>
          </w:tcPr>
          <w:p w:rsidR="002E674A" w:rsidRPr="000E3C99" w:rsidRDefault="002E674A" w:rsidP="003C6A1E">
            <w:pPr>
              <w:rPr>
                <w:sz w:val="28"/>
                <w:szCs w:val="28"/>
              </w:rPr>
            </w:pPr>
          </w:p>
        </w:tc>
        <w:tc>
          <w:tcPr>
            <w:tcW w:w="0" w:type="auto"/>
            <w:vMerge w:val="restart"/>
            <w:vAlign w:val="center"/>
          </w:tcPr>
          <w:p w:rsidR="002E674A" w:rsidRPr="000E3C99" w:rsidRDefault="002E674A" w:rsidP="003C6A1E">
            <w:pPr>
              <w:pStyle w:val="p225ft100"/>
              <w:spacing w:before="0" w:beforeAutospacing="0" w:after="0" w:afterAutospacing="0"/>
              <w:rPr>
                <w:sz w:val="28"/>
                <w:szCs w:val="28"/>
              </w:rPr>
            </w:pPr>
            <w:r w:rsidRPr="000E3C99">
              <w:rPr>
                <w:sz w:val="28"/>
                <w:szCs w:val="28"/>
              </w:rPr>
              <w:t>сохранение</w:t>
            </w:r>
          </w:p>
        </w:tc>
        <w:tc>
          <w:tcPr>
            <w:tcW w:w="0" w:type="auto"/>
            <w:vMerge w:val="restart"/>
            <w:vAlign w:val="center"/>
          </w:tcPr>
          <w:p w:rsidR="002E674A" w:rsidRPr="000E3C99" w:rsidRDefault="002E674A" w:rsidP="003C6A1E">
            <w:pPr>
              <w:pStyle w:val="p225ft100"/>
              <w:spacing w:before="0" w:beforeAutospacing="0" w:after="0" w:afterAutospacing="0"/>
              <w:rPr>
                <w:sz w:val="28"/>
                <w:szCs w:val="28"/>
              </w:rPr>
            </w:pPr>
            <w:r w:rsidRPr="000E3C99">
              <w:rPr>
                <w:sz w:val="28"/>
                <w:szCs w:val="28"/>
              </w:rPr>
              <w:t>путем минера-</w:t>
            </w:r>
          </w:p>
        </w:tc>
        <w:tc>
          <w:tcPr>
            <w:tcW w:w="0" w:type="auto"/>
            <w:vMerge w:val="restart"/>
            <w:vAlign w:val="center"/>
          </w:tcPr>
          <w:p w:rsidR="002E674A" w:rsidRPr="000E3C99" w:rsidRDefault="002E674A" w:rsidP="003C6A1E">
            <w:pPr>
              <w:pStyle w:val="p152ft100"/>
              <w:spacing w:before="0" w:beforeAutospacing="0" w:after="0" w:afterAutospacing="0"/>
              <w:rPr>
                <w:sz w:val="28"/>
                <w:szCs w:val="28"/>
              </w:rPr>
            </w:pPr>
            <w:r w:rsidRPr="000E3C99">
              <w:rPr>
                <w:sz w:val="28"/>
                <w:szCs w:val="28"/>
              </w:rPr>
              <w:t>комбиниро-</w:t>
            </w:r>
          </w:p>
        </w:tc>
        <w:tc>
          <w:tcPr>
            <w:tcW w:w="2759" w:type="dxa"/>
            <w:vMerge w:val="restart"/>
            <w:vAlign w:val="center"/>
          </w:tcPr>
          <w:p w:rsidR="002E674A" w:rsidRPr="000E3C99" w:rsidRDefault="002E674A" w:rsidP="003C6A1E">
            <w:pPr>
              <w:pStyle w:val="p152ft100"/>
              <w:spacing w:before="0" w:beforeAutospacing="0" w:after="0" w:afterAutospacing="0"/>
              <w:rPr>
                <w:sz w:val="28"/>
                <w:szCs w:val="28"/>
              </w:rPr>
            </w:pPr>
            <w:r w:rsidRPr="000E3C99">
              <w:rPr>
                <w:sz w:val="28"/>
                <w:szCs w:val="28"/>
              </w:rPr>
              <w:t>искусствен-</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c>
          <w:tcPr>
            <w:tcW w:w="0" w:type="auto"/>
            <w:vMerge/>
            <w:vAlign w:val="center"/>
          </w:tcPr>
          <w:p w:rsidR="002E674A" w:rsidRPr="000E3C99" w:rsidRDefault="002E674A" w:rsidP="003C6A1E">
            <w:pPr>
              <w:rPr>
                <w:sz w:val="28"/>
                <w:szCs w:val="28"/>
              </w:rPr>
            </w:pPr>
          </w:p>
        </w:tc>
        <w:tc>
          <w:tcPr>
            <w:tcW w:w="0" w:type="auto"/>
            <w:vMerge/>
            <w:vAlign w:val="center"/>
          </w:tcPr>
          <w:p w:rsidR="002E674A" w:rsidRPr="000E3C99" w:rsidRDefault="002E674A" w:rsidP="003C6A1E">
            <w:pPr>
              <w:rPr>
                <w:sz w:val="28"/>
                <w:szCs w:val="28"/>
              </w:rPr>
            </w:pPr>
          </w:p>
        </w:tc>
        <w:tc>
          <w:tcPr>
            <w:tcW w:w="0" w:type="auto"/>
            <w:vMerge/>
            <w:vAlign w:val="center"/>
          </w:tcPr>
          <w:p w:rsidR="002E674A" w:rsidRPr="000E3C99" w:rsidRDefault="002E674A" w:rsidP="003C6A1E">
            <w:pPr>
              <w:rPr>
                <w:sz w:val="28"/>
                <w:szCs w:val="28"/>
              </w:rPr>
            </w:pPr>
          </w:p>
        </w:tc>
        <w:tc>
          <w:tcPr>
            <w:tcW w:w="2759" w:type="dxa"/>
            <w:vMerge/>
            <w:vAlign w:val="center"/>
          </w:tcPr>
          <w:p w:rsidR="002E674A" w:rsidRPr="000E3C99" w:rsidRDefault="002E674A" w:rsidP="003C6A1E">
            <w:pPr>
              <w:rPr>
                <w:sz w:val="28"/>
                <w:szCs w:val="28"/>
              </w:rPr>
            </w:pP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подроста</w:t>
            </w:r>
          </w:p>
        </w:tc>
        <w:tc>
          <w:tcPr>
            <w:tcW w:w="0" w:type="auto"/>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лизации почвы</w:t>
            </w:r>
          </w:p>
        </w:tc>
        <w:tc>
          <w:tcPr>
            <w:tcW w:w="0" w:type="auto"/>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ванное</w:t>
            </w:r>
          </w:p>
        </w:tc>
        <w:tc>
          <w:tcPr>
            <w:tcW w:w="2759" w:type="dxa"/>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ное</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442ft43"/>
              <w:spacing w:before="0" w:beforeAutospacing="0" w:after="0" w:afterAutospacing="0"/>
              <w:rPr>
                <w:sz w:val="28"/>
                <w:szCs w:val="28"/>
              </w:rPr>
            </w:pPr>
            <w:r w:rsidRPr="000E3C99">
              <w:rPr>
                <w:sz w:val="28"/>
                <w:szCs w:val="28"/>
              </w:rPr>
              <w:t>Лишайниковые, вереско-</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443ft43"/>
              <w:spacing w:before="0" w:beforeAutospacing="0" w:after="0" w:afterAutospacing="0"/>
              <w:rPr>
                <w:sz w:val="28"/>
                <w:szCs w:val="28"/>
              </w:rPr>
            </w:pPr>
            <w:r w:rsidRPr="000E3C99">
              <w:rPr>
                <w:sz w:val="28"/>
                <w:szCs w:val="28"/>
              </w:rPr>
              <w:t>вые, брусничные (сухо-</w:t>
            </w:r>
          </w:p>
        </w:tc>
        <w:tc>
          <w:tcPr>
            <w:tcW w:w="0" w:type="auto"/>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&gt;1,7</w:t>
            </w:r>
          </w:p>
        </w:tc>
        <w:tc>
          <w:tcPr>
            <w:tcW w:w="0" w:type="auto"/>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0,7...1,7</w:t>
            </w:r>
          </w:p>
        </w:tc>
        <w:tc>
          <w:tcPr>
            <w:tcW w:w="0" w:type="auto"/>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1,2...1,6</w:t>
            </w:r>
          </w:p>
        </w:tc>
        <w:tc>
          <w:tcPr>
            <w:tcW w:w="2759" w:type="dxa"/>
            <w:vAlign w:val="center"/>
          </w:tcPr>
          <w:p w:rsidR="002E674A" w:rsidRPr="000E3C99" w:rsidRDefault="002E674A" w:rsidP="003C6A1E">
            <w:pPr>
              <w:pStyle w:val="p444ft16"/>
              <w:spacing w:before="0" w:beforeAutospacing="0" w:after="0" w:afterAutospacing="0"/>
              <w:rPr>
                <w:sz w:val="28"/>
                <w:szCs w:val="28"/>
              </w:rPr>
            </w:pPr>
            <w:r w:rsidRPr="000E3C99">
              <w:rPr>
                <w:sz w:val="28"/>
                <w:szCs w:val="28"/>
              </w:rPr>
              <w:t>&lt;0,6</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443ft43"/>
              <w:spacing w:before="0" w:beforeAutospacing="0" w:after="0" w:afterAutospacing="0"/>
              <w:rPr>
                <w:sz w:val="28"/>
                <w:szCs w:val="28"/>
              </w:rPr>
            </w:pPr>
            <w:r w:rsidRPr="000E3C99">
              <w:rPr>
                <w:sz w:val="28"/>
                <w:szCs w:val="28"/>
              </w:rPr>
              <w:t>ватые)</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96ft16"/>
              <w:spacing w:before="0" w:beforeAutospacing="0" w:after="0" w:afterAutospacing="0"/>
              <w:rPr>
                <w:sz w:val="28"/>
                <w:szCs w:val="28"/>
              </w:rPr>
            </w:pPr>
            <w:r w:rsidRPr="000E3C99">
              <w:rPr>
                <w:sz w:val="28"/>
                <w:szCs w:val="28"/>
              </w:rPr>
              <w:t>С,</w:t>
            </w:r>
          </w:p>
        </w:tc>
        <w:tc>
          <w:tcPr>
            <w:tcW w:w="0" w:type="auto"/>
            <w:vAlign w:val="center"/>
          </w:tcPr>
          <w:p w:rsidR="002E674A" w:rsidRPr="000E3C99" w:rsidRDefault="002E674A" w:rsidP="003C6A1E">
            <w:pPr>
              <w:pStyle w:val="p445ft43"/>
              <w:spacing w:before="0" w:beforeAutospacing="0" w:after="0" w:afterAutospacing="0"/>
              <w:rPr>
                <w:sz w:val="28"/>
                <w:szCs w:val="28"/>
              </w:rPr>
            </w:pPr>
            <w:r w:rsidRPr="000E3C99">
              <w:rPr>
                <w:sz w:val="28"/>
                <w:szCs w:val="28"/>
              </w:rPr>
              <w:t>Кисличные, черничные</w:t>
            </w:r>
          </w:p>
        </w:tc>
        <w:tc>
          <w:tcPr>
            <w:tcW w:w="0" w:type="auto"/>
            <w:vMerge w:val="restart"/>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&gt;1,2</w:t>
            </w:r>
          </w:p>
        </w:tc>
        <w:tc>
          <w:tcPr>
            <w:tcW w:w="0" w:type="auto"/>
            <w:vMerge w:val="restart"/>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0,7...1,5</w:t>
            </w:r>
          </w:p>
        </w:tc>
        <w:tc>
          <w:tcPr>
            <w:tcW w:w="0" w:type="auto"/>
            <w:vMerge w:val="restart"/>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1,2...1,6</w:t>
            </w:r>
          </w:p>
        </w:tc>
        <w:tc>
          <w:tcPr>
            <w:tcW w:w="2759" w:type="dxa"/>
            <w:vMerge w:val="restart"/>
            <w:vAlign w:val="center"/>
          </w:tcPr>
          <w:p w:rsidR="002E674A" w:rsidRPr="000E3C99" w:rsidRDefault="002E674A" w:rsidP="003C6A1E">
            <w:pPr>
              <w:pStyle w:val="p444ft16"/>
              <w:spacing w:before="0" w:beforeAutospacing="0" w:after="0" w:afterAutospacing="0"/>
              <w:rPr>
                <w:sz w:val="28"/>
                <w:szCs w:val="28"/>
              </w:rPr>
            </w:pPr>
            <w:r w:rsidRPr="000E3C99">
              <w:rPr>
                <w:sz w:val="28"/>
                <w:szCs w:val="28"/>
              </w:rPr>
              <w:t>&lt;0,5</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Merge w:val="restart"/>
            <w:vAlign w:val="center"/>
          </w:tcPr>
          <w:p w:rsidR="002E674A" w:rsidRPr="000E3C99" w:rsidRDefault="002E674A" w:rsidP="003C6A1E">
            <w:pPr>
              <w:pStyle w:val="p201ft16"/>
              <w:spacing w:before="0" w:beforeAutospacing="0" w:after="0" w:afterAutospacing="0"/>
              <w:rPr>
                <w:sz w:val="28"/>
                <w:szCs w:val="28"/>
              </w:rPr>
            </w:pPr>
            <w:r w:rsidRPr="000E3C99">
              <w:rPr>
                <w:sz w:val="28"/>
                <w:szCs w:val="28"/>
              </w:rPr>
              <w:t>Лц</w:t>
            </w:r>
          </w:p>
        </w:tc>
        <w:tc>
          <w:tcPr>
            <w:tcW w:w="0" w:type="auto"/>
            <w:vMerge w:val="restart"/>
            <w:vAlign w:val="center"/>
          </w:tcPr>
          <w:p w:rsidR="002E674A" w:rsidRPr="000E3C99" w:rsidRDefault="002E674A" w:rsidP="003C6A1E">
            <w:pPr>
              <w:pStyle w:val="p441ft43"/>
              <w:spacing w:before="0" w:beforeAutospacing="0" w:after="0" w:afterAutospacing="0"/>
              <w:rPr>
                <w:sz w:val="28"/>
                <w:szCs w:val="28"/>
              </w:rPr>
            </w:pPr>
            <w:r w:rsidRPr="000E3C99">
              <w:rPr>
                <w:sz w:val="28"/>
                <w:szCs w:val="28"/>
              </w:rPr>
              <w:t>(свежие)</w:t>
            </w:r>
          </w:p>
        </w:tc>
        <w:tc>
          <w:tcPr>
            <w:tcW w:w="0" w:type="auto"/>
            <w:vMerge/>
            <w:vAlign w:val="center"/>
          </w:tcPr>
          <w:p w:rsidR="002E674A" w:rsidRPr="000E3C99" w:rsidRDefault="002E674A" w:rsidP="003C6A1E">
            <w:pPr>
              <w:rPr>
                <w:sz w:val="28"/>
                <w:szCs w:val="28"/>
              </w:rPr>
            </w:pPr>
          </w:p>
        </w:tc>
        <w:tc>
          <w:tcPr>
            <w:tcW w:w="0" w:type="auto"/>
            <w:vMerge/>
            <w:vAlign w:val="center"/>
          </w:tcPr>
          <w:p w:rsidR="002E674A" w:rsidRPr="000E3C99" w:rsidRDefault="002E674A" w:rsidP="003C6A1E">
            <w:pPr>
              <w:rPr>
                <w:sz w:val="28"/>
                <w:szCs w:val="28"/>
              </w:rPr>
            </w:pPr>
          </w:p>
        </w:tc>
        <w:tc>
          <w:tcPr>
            <w:tcW w:w="0" w:type="auto"/>
            <w:vMerge/>
            <w:vAlign w:val="center"/>
          </w:tcPr>
          <w:p w:rsidR="002E674A" w:rsidRPr="000E3C99" w:rsidRDefault="002E674A" w:rsidP="003C6A1E">
            <w:pPr>
              <w:rPr>
                <w:sz w:val="28"/>
                <w:szCs w:val="28"/>
              </w:rPr>
            </w:pPr>
          </w:p>
        </w:tc>
        <w:tc>
          <w:tcPr>
            <w:tcW w:w="2759" w:type="dxa"/>
            <w:vMerge/>
            <w:vAlign w:val="center"/>
          </w:tcPr>
          <w:p w:rsidR="002E674A" w:rsidRPr="000E3C99" w:rsidRDefault="002E674A" w:rsidP="003C6A1E">
            <w:pPr>
              <w:rPr>
                <w:sz w:val="28"/>
                <w:szCs w:val="28"/>
              </w:rPr>
            </w:pP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Merge/>
            <w:vAlign w:val="center"/>
          </w:tcPr>
          <w:p w:rsidR="002E674A" w:rsidRPr="000E3C99" w:rsidRDefault="002E674A" w:rsidP="003C6A1E">
            <w:pPr>
              <w:rPr>
                <w:sz w:val="28"/>
                <w:szCs w:val="28"/>
              </w:rPr>
            </w:pPr>
          </w:p>
        </w:tc>
        <w:tc>
          <w:tcPr>
            <w:tcW w:w="0" w:type="auto"/>
            <w:vMerge/>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41"/>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41"/>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41"/>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41"/>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41"/>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443ft43"/>
              <w:spacing w:before="0" w:beforeAutospacing="0" w:after="0" w:afterAutospacing="0"/>
              <w:rPr>
                <w:sz w:val="28"/>
                <w:szCs w:val="28"/>
              </w:rPr>
            </w:pPr>
            <w:r w:rsidRPr="000E3C99">
              <w:rPr>
                <w:sz w:val="28"/>
                <w:szCs w:val="28"/>
              </w:rPr>
              <w:t>Долгомошные, травяно-</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443ft43"/>
              <w:spacing w:before="0" w:beforeAutospacing="0" w:after="0" w:afterAutospacing="0"/>
              <w:rPr>
                <w:sz w:val="28"/>
                <w:szCs w:val="28"/>
              </w:rPr>
            </w:pPr>
            <w:r w:rsidRPr="000E3C99">
              <w:rPr>
                <w:sz w:val="28"/>
                <w:szCs w:val="28"/>
              </w:rPr>
              <w:t>болотные, сфагновые (пе-</w:t>
            </w:r>
          </w:p>
        </w:tc>
        <w:tc>
          <w:tcPr>
            <w:tcW w:w="0" w:type="auto"/>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&gt;1,2</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444ft16"/>
              <w:spacing w:before="0" w:beforeAutospacing="0" w:after="0" w:afterAutospacing="0"/>
              <w:rPr>
                <w:sz w:val="28"/>
                <w:szCs w:val="28"/>
              </w:rPr>
            </w:pPr>
            <w:r w:rsidRPr="000E3C99">
              <w:rPr>
                <w:sz w:val="28"/>
                <w:szCs w:val="28"/>
              </w:rPr>
              <w:t>&lt;0,5</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221ft43"/>
              <w:spacing w:before="0" w:beforeAutospacing="0" w:after="0" w:afterAutospacing="0"/>
              <w:rPr>
                <w:sz w:val="28"/>
                <w:szCs w:val="28"/>
              </w:rPr>
            </w:pPr>
            <w:r w:rsidRPr="000E3C99">
              <w:rPr>
                <w:sz w:val="28"/>
                <w:szCs w:val="28"/>
              </w:rPr>
              <w:t>реувлажненные)</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443ft43"/>
              <w:spacing w:before="0" w:beforeAutospacing="0" w:after="0" w:afterAutospacing="0"/>
              <w:rPr>
                <w:sz w:val="28"/>
                <w:szCs w:val="28"/>
              </w:rPr>
            </w:pPr>
            <w:r w:rsidRPr="000E3C99">
              <w:rPr>
                <w:sz w:val="28"/>
                <w:szCs w:val="28"/>
              </w:rPr>
              <w:t>Лишайниковые, вереско-</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443ft43"/>
              <w:spacing w:before="0" w:beforeAutospacing="0" w:after="0" w:afterAutospacing="0"/>
              <w:rPr>
                <w:sz w:val="28"/>
                <w:szCs w:val="28"/>
              </w:rPr>
            </w:pPr>
            <w:r w:rsidRPr="000E3C99">
              <w:rPr>
                <w:sz w:val="28"/>
                <w:szCs w:val="28"/>
              </w:rPr>
              <w:t>вые, брусничные (сухо-</w:t>
            </w:r>
          </w:p>
        </w:tc>
        <w:tc>
          <w:tcPr>
            <w:tcW w:w="0" w:type="auto"/>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&gt;1,7</w:t>
            </w:r>
          </w:p>
        </w:tc>
        <w:tc>
          <w:tcPr>
            <w:tcW w:w="0" w:type="auto"/>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0,7...1,7</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444ft16"/>
              <w:spacing w:before="0" w:beforeAutospacing="0" w:after="0" w:afterAutospacing="0"/>
              <w:rPr>
                <w:sz w:val="28"/>
                <w:szCs w:val="28"/>
              </w:rPr>
            </w:pPr>
            <w:r w:rsidRPr="000E3C99">
              <w:rPr>
                <w:sz w:val="28"/>
                <w:szCs w:val="28"/>
              </w:rPr>
              <w:t>&lt;0,7</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443ft43"/>
              <w:spacing w:before="0" w:beforeAutospacing="0" w:after="0" w:afterAutospacing="0"/>
              <w:rPr>
                <w:sz w:val="28"/>
                <w:szCs w:val="28"/>
              </w:rPr>
            </w:pPr>
            <w:r w:rsidRPr="000E3C99">
              <w:rPr>
                <w:sz w:val="28"/>
                <w:szCs w:val="28"/>
              </w:rPr>
              <w:t>ватые)</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Merge w:val="restart"/>
            <w:vAlign w:val="center"/>
          </w:tcPr>
          <w:p w:rsidR="002E674A" w:rsidRPr="000E3C99" w:rsidRDefault="002E674A" w:rsidP="003C6A1E">
            <w:pPr>
              <w:pStyle w:val="p196ft16"/>
              <w:spacing w:before="0" w:beforeAutospacing="0" w:after="0" w:afterAutospacing="0"/>
              <w:rPr>
                <w:sz w:val="28"/>
                <w:szCs w:val="28"/>
              </w:rPr>
            </w:pPr>
            <w:r w:rsidRPr="000E3C99">
              <w:rPr>
                <w:sz w:val="28"/>
                <w:szCs w:val="28"/>
              </w:rPr>
              <w:t>Е</w:t>
            </w:r>
          </w:p>
        </w:tc>
        <w:tc>
          <w:tcPr>
            <w:tcW w:w="0" w:type="auto"/>
            <w:vAlign w:val="center"/>
          </w:tcPr>
          <w:p w:rsidR="002E674A" w:rsidRPr="000E3C99" w:rsidRDefault="002E674A" w:rsidP="003C6A1E">
            <w:pPr>
              <w:pStyle w:val="p446ft43"/>
              <w:spacing w:before="0" w:beforeAutospacing="0" w:after="0" w:afterAutospacing="0"/>
              <w:rPr>
                <w:sz w:val="28"/>
                <w:szCs w:val="28"/>
              </w:rPr>
            </w:pPr>
            <w:r w:rsidRPr="000E3C99">
              <w:rPr>
                <w:sz w:val="28"/>
                <w:szCs w:val="28"/>
              </w:rPr>
              <w:t>Кисличные, черничные</w:t>
            </w:r>
          </w:p>
        </w:tc>
        <w:tc>
          <w:tcPr>
            <w:tcW w:w="0" w:type="auto"/>
            <w:vMerge w:val="restart"/>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&gt;1,5</w:t>
            </w:r>
          </w:p>
        </w:tc>
        <w:tc>
          <w:tcPr>
            <w:tcW w:w="0" w:type="auto"/>
            <w:vMerge w:val="restart"/>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0,7</w:t>
            </w:r>
          </w:p>
        </w:tc>
        <w:tc>
          <w:tcPr>
            <w:tcW w:w="0" w:type="auto"/>
            <w:vMerge w:val="restart"/>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1,2...1,6</w:t>
            </w:r>
          </w:p>
        </w:tc>
        <w:tc>
          <w:tcPr>
            <w:tcW w:w="2759" w:type="dxa"/>
            <w:vMerge w:val="restart"/>
            <w:vAlign w:val="center"/>
          </w:tcPr>
          <w:p w:rsidR="002E674A" w:rsidRPr="000E3C99" w:rsidRDefault="002E674A" w:rsidP="003C6A1E">
            <w:pPr>
              <w:pStyle w:val="p444ft16"/>
              <w:spacing w:before="0" w:beforeAutospacing="0" w:after="0" w:afterAutospacing="0"/>
              <w:rPr>
                <w:sz w:val="28"/>
                <w:szCs w:val="28"/>
              </w:rPr>
            </w:pPr>
            <w:r w:rsidRPr="000E3C99">
              <w:rPr>
                <w:sz w:val="28"/>
                <w:szCs w:val="28"/>
              </w:rPr>
              <w:t>&lt;0,7</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Merge/>
            <w:vAlign w:val="center"/>
          </w:tcPr>
          <w:p w:rsidR="002E674A" w:rsidRPr="000E3C99" w:rsidRDefault="002E674A" w:rsidP="003C6A1E">
            <w:pPr>
              <w:rPr>
                <w:sz w:val="28"/>
                <w:szCs w:val="28"/>
              </w:rPr>
            </w:pPr>
          </w:p>
        </w:tc>
        <w:tc>
          <w:tcPr>
            <w:tcW w:w="0" w:type="auto"/>
            <w:vMerge w:val="restart"/>
            <w:vAlign w:val="center"/>
          </w:tcPr>
          <w:p w:rsidR="002E674A" w:rsidRPr="000E3C99" w:rsidRDefault="002E674A" w:rsidP="003C6A1E">
            <w:pPr>
              <w:pStyle w:val="p446ft43"/>
              <w:spacing w:before="0" w:beforeAutospacing="0" w:after="0" w:afterAutospacing="0"/>
              <w:rPr>
                <w:sz w:val="28"/>
                <w:szCs w:val="28"/>
              </w:rPr>
            </w:pPr>
            <w:r w:rsidRPr="000E3C99">
              <w:rPr>
                <w:sz w:val="28"/>
                <w:szCs w:val="28"/>
              </w:rPr>
              <w:t>(свежие)</w:t>
            </w:r>
          </w:p>
        </w:tc>
        <w:tc>
          <w:tcPr>
            <w:tcW w:w="0" w:type="auto"/>
            <w:vMerge/>
            <w:vAlign w:val="center"/>
          </w:tcPr>
          <w:p w:rsidR="002E674A" w:rsidRPr="000E3C99" w:rsidRDefault="002E674A" w:rsidP="003C6A1E">
            <w:pPr>
              <w:rPr>
                <w:sz w:val="28"/>
                <w:szCs w:val="28"/>
              </w:rPr>
            </w:pPr>
          </w:p>
        </w:tc>
        <w:tc>
          <w:tcPr>
            <w:tcW w:w="0" w:type="auto"/>
            <w:vMerge/>
            <w:vAlign w:val="center"/>
          </w:tcPr>
          <w:p w:rsidR="002E674A" w:rsidRPr="000E3C99" w:rsidRDefault="002E674A" w:rsidP="003C6A1E">
            <w:pPr>
              <w:rPr>
                <w:sz w:val="28"/>
                <w:szCs w:val="28"/>
              </w:rPr>
            </w:pPr>
          </w:p>
        </w:tc>
        <w:tc>
          <w:tcPr>
            <w:tcW w:w="0" w:type="auto"/>
            <w:vMerge/>
            <w:vAlign w:val="center"/>
          </w:tcPr>
          <w:p w:rsidR="002E674A" w:rsidRPr="000E3C99" w:rsidRDefault="002E674A" w:rsidP="003C6A1E">
            <w:pPr>
              <w:rPr>
                <w:sz w:val="28"/>
                <w:szCs w:val="28"/>
              </w:rPr>
            </w:pPr>
          </w:p>
        </w:tc>
        <w:tc>
          <w:tcPr>
            <w:tcW w:w="2759" w:type="dxa"/>
            <w:vMerge/>
            <w:vAlign w:val="center"/>
          </w:tcPr>
          <w:p w:rsidR="002E674A" w:rsidRPr="000E3C99" w:rsidRDefault="002E674A" w:rsidP="003C6A1E">
            <w:pPr>
              <w:rPr>
                <w:sz w:val="28"/>
                <w:szCs w:val="28"/>
              </w:rPr>
            </w:pP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39"/>
              <w:spacing w:before="0" w:beforeAutospacing="0" w:after="0" w:afterAutospacing="0"/>
              <w:rPr>
                <w:sz w:val="28"/>
                <w:szCs w:val="28"/>
              </w:rPr>
            </w:pPr>
            <w:r w:rsidRPr="000E3C99">
              <w:rPr>
                <w:sz w:val="28"/>
                <w:szCs w:val="28"/>
              </w:rPr>
              <w:t> </w:t>
            </w:r>
          </w:p>
        </w:tc>
        <w:tc>
          <w:tcPr>
            <w:tcW w:w="0" w:type="auto"/>
            <w:vMerge/>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227ft43"/>
              <w:spacing w:before="0" w:beforeAutospacing="0" w:after="0" w:afterAutospacing="0"/>
              <w:rPr>
                <w:sz w:val="28"/>
                <w:szCs w:val="28"/>
              </w:rPr>
            </w:pPr>
            <w:r w:rsidRPr="000E3C99">
              <w:rPr>
                <w:sz w:val="28"/>
                <w:szCs w:val="28"/>
              </w:rPr>
              <w:t>Долгомошные, травяно-</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52ft43"/>
              <w:spacing w:before="0" w:beforeAutospacing="0" w:after="0" w:afterAutospacing="0"/>
              <w:rPr>
                <w:sz w:val="28"/>
                <w:szCs w:val="28"/>
              </w:rPr>
            </w:pPr>
            <w:r w:rsidRPr="000E3C99">
              <w:rPr>
                <w:sz w:val="28"/>
                <w:szCs w:val="28"/>
              </w:rPr>
              <w:t>болотные, сфагновые (пе-</w:t>
            </w:r>
          </w:p>
        </w:tc>
        <w:tc>
          <w:tcPr>
            <w:tcW w:w="0" w:type="auto"/>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&gt;1,5</w:t>
            </w:r>
          </w:p>
        </w:tc>
        <w:tc>
          <w:tcPr>
            <w:tcW w:w="0" w:type="auto"/>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1,6</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444ft16"/>
              <w:spacing w:before="0" w:beforeAutospacing="0" w:after="0" w:afterAutospacing="0"/>
              <w:rPr>
                <w:sz w:val="28"/>
                <w:szCs w:val="28"/>
              </w:rPr>
            </w:pPr>
            <w:r w:rsidRPr="000E3C99">
              <w:rPr>
                <w:sz w:val="28"/>
                <w:szCs w:val="28"/>
              </w:rPr>
              <w:t>&lt;0,6</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52ft43"/>
              <w:spacing w:before="0" w:beforeAutospacing="0" w:after="0" w:afterAutospacing="0"/>
              <w:rPr>
                <w:sz w:val="28"/>
                <w:szCs w:val="28"/>
              </w:rPr>
            </w:pPr>
            <w:r w:rsidRPr="000E3C99">
              <w:rPr>
                <w:sz w:val="28"/>
                <w:szCs w:val="28"/>
              </w:rPr>
              <w:t>реувлажненные)</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0" w:type="auto"/>
            <w:vAlign w:val="center"/>
          </w:tcPr>
          <w:p w:rsidR="002E674A" w:rsidRPr="000E3C99" w:rsidRDefault="002E674A" w:rsidP="003C6A1E">
            <w:pPr>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p>
        </w:tc>
        <w:tc>
          <w:tcPr>
            <w:tcW w:w="0" w:type="auto"/>
            <w:vAlign w:val="center"/>
          </w:tcPr>
          <w:p w:rsidR="002E674A" w:rsidRPr="000E3C99" w:rsidRDefault="002E674A" w:rsidP="003C6A1E">
            <w:pPr>
              <w:pStyle w:val="p431ft16"/>
              <w:spacing w:before="0" w:beforeAutospacing="0" w:after="0" w:afterAutospacing="0"/>
              <w:rPr>
                <w:sz w:val="28"/>
                <w:szCs w:val="28"/>
              </w:rPr>
            </w:pP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0" w:type="auto"/>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759"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r>
    </w:tbl>
    <w:p w:rsidR="002E674A" w:rsidRPr="000E3C99" w:rsidRDefault="002E674A" w:rsidP="002E674A">
      <w:pPr>
        <w:rPr>
          <w:sz w:val="28"/>
          <w:szCs w:val="28"/>
        </w:rPr>
      </w:pPr>
      <w:r>
        <w:rPr>
          <w:noProof/>
          <w:sz w:val="28"/>
          <w:szCs w:val="28"/>
        </w:rPr>
        <w:drawing>
          <wp:inline distT="0" distB="0" distL="0" distR="0">
            <wp:extent cx="828675" cy="9525"/>
            <wp:effectExtent l="0" t="0" r="9525" b="9525"/>
            <wp:docPr id="5" name="Рисунок 5" descr="htmlconvd-m7MxnI87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7img1" descr="htmlconvd-m7MxnI87x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828675" cy="9525"/>
                    </a:xfrm>
                    <a:prstGeom prst="rect">
                      <a:avLst/>
                    </a:prstGeom>
                    <a:noFill/>
                    <a:ln>
                      <a:noFill/>
                    </a:ln>
                  </pic:spPr>
                </pic:pic>
              </a:graphicData>
            </a:graphic>
          </wp:inline>
        </w:drawing>
      </w:r>
    </w:p>
    <w:p w:rsidR="002E674A" w:rsidRPr="000E3C99" w:rsidRDefault="002E674A" w:rsidP="002E674A">
      <w:pPr>
        <w:pStyle w:val="p447ft69"/>
        <w:spacing w:before="0" w:beforeAutospacing="0" w:after="0" w:afterAutospacing="0"/>
        <w:rPr>
          <w:sz w:val="28"/>
          <w:szCs w:val="28"/>
        </w:rPr>
      </w:pPr>
      <w:r w:rsidRPr="000E3C99">
        <w:rPr>
          <w:rStyle w:val="ft16"/>
          <w:sz w:val="28"/>
          <w:szCs w:val="28"/>
        </w:rPr>
        <w:t xml:space="preserve">Таблица 2. </w:t>
      </w:r>
      <w:r w:rsidRPr="000E3C99">
        <w:rPr>
          <w:sz w:val="28"/>
          <w:szCs w:val="28"/>
        </w:rPr>
        <w:t xml:space="preserve">Хвойно-широколиственный район </w:t>
      </w:r>
    </w:p>
    <w:tbl>
      <w:tblPr>
        <w:tblW w:w="0" w:type="auto"/>
        <w:tblCellSpacing w:w="0" w:type="dxa"/>
        <w:tblLayout w:type="fixed"/>
        <w:tblCellMar>
          <w:left w:w="0" w:type="dxa"/>
          <w:right w:w="0" w:type="dxa"/>
        </w:tblCellMar>
        <w:tblLook w:val="0000" w:firstRow="0" w:lastRow="0" w:firstColumn="0" w:lastColumn="0" w:noHBand="0" w:noVBand="0"/>
      </w:tblPr>
      <w:tblGrid>
        <w:gridCol w:w="65"/>
        <w:gridCol w:w="111"/>
        <w:gridCol w:w="1568"/>
        <w:gridCol w:w="481"/>
        <w:gridCol w:w="481"/>
        <w:gridCol w:w="85"/>
        <w:gridCol w:w="83"/>
        <w:gridCol w:w="1102"/>
        <w:gridCol w:w="203"/>
        <w:gridCol w:w="203"/>
        <w:gridCol w:w="154"/>
        <w:gridCol w:w="1697"/>
        <w:gridCol w:w="142"/>
        <w:gridCol w:w="4170"/>
      </w:tblGrid>
      <w:tr w:rsidR="002E674A" w:rsidRPr="000E3C99" w:rsidTr="003C6A1E">
        <w:trPr>
          <w:tblCellSpacing w:w="0" w:type="dxa"/>
        </w:trPr>
        <w:tc>
          <w:tcPr>
            <w:tcW w:w="6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568"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962" w:type="dxa"/>
            <w:gridSpan w:val="2"/>
            <w:vMerge w:val="restart"/>
            <w:vAlign w:val="center"/>
          </w:tcPr>
          <w:p w:rsidR="002E674A" w:rsidRPr="000E3C99" w:rsidRDefault="002E674A" w:rsidP="003C6A1E">
            <w:pPr>
              <w:pStyle w:val="p199ft43"/>
              <w:spacing w:before="0" w:beforeAutospacing="0" w:after="0" w:afterAutospacing="0"/>
              <w:rPr>
                <w:sz w:val="28"/>
                <w:szCs w:val="28"/>
              </w:rPr>
            </w:pPr>
          </w:p>
          <w:p w:rsidR="002E674A" w:rsidRPr="000E3C99" w:rsidRDefault="002E674A" w:rsidP="003C6A1E">
            <w:pPr>
              <w:pStyle w:val="p199ft43"/>
              <w:spacing w:before="0" w:beforeAutospacing="0" w:after="0" w:afterAutospacing="0"/>
              <w:rPr>
                <w:sz w:val="28"/>
                <w:szCs w:val="28"/>
              </w:rPr>
            </w:pPr>
          </w:p>
          <w:p w:rsidR="002E674A" w:rsidRPr="000E3C99" w:rsidRDefault="002E674A" w:rsidP="003C6A1E">
            <w:pPr>
              <w:pStyle w:val="p199ft43"/>
              <w:spacing w:before="0" w:beforeAutospacing="0" w:after="0" w:afterAutospacing="0"/>
              <w:rPr>
                <w:sz w:val="28"/>
                <w:szCs w:val="28"/>
              </w:rPr>
            </w:pPr>
            <w:r w:rsidRPr="000E3C99">
              <w:rPr>
                <w:sz w:val="28"/>
                <w:szCs w:val="28"/>
              </w:rPr>
              <w:t>Условия</w:t>
            </w:r>
          </w:p>
        </w:tc>
        <w:tc>
          <w:tcPr>
            <w:tcW w:w="8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7671" w:type="dxa"/>
            <w:gridSpan w:val="7"/>
            <w:vAlign w:val="center"/>
          </w:tcPr>
          <w:p w:rsidR="002E674A" w:rsidRPr="000E3C99" w:rsidRDefault="002E674A" w:rsidP="003C6A1E">
            <w:pPr>
              <w:pStyle w:val="p275ft43"/>
              <w:spacing w:before="0" w:beforeAutospacing="0" w:after="0" w:afterAutospacing="0"/>
              <w:rPr>
                <w:sz w:val="28"/>
                <w:szCs w:val="28"/>
              </w:rPr>
            </w:pPr>
            <w:r w:rsidRPr="000E3C99">
              <w:rPr>
                <w:sz w:val="28"/>
                <w:szCs w:val="28"/>
              </w:rPr>
              <w:t>Минимальное количество подроста, тыс.шт./га при восст</w:t>
            </w:r>
          </w:p>
        </w:tc>
      </w:tr>
      <w:tr w:rsidR="002E674A" w:rsidRPr="000E3C99" w:rsidTr="003C6A1E">
        <w:trPr>
          <w:tblCellSpacing w:w="0" w:type="dxa"/>
        </w:trPr>
        <w:tc>
          <w:tcPr>
            <w:tcW w:w="65" w:type="dxa"/>
            <w:vAlign w:val="center"/>
          </w:tcPr>
          <w:p w:rsidR="002E674A" w:rsidRPr="000E3C99" w:rsidRDefault="002E674A" w:rsidP="003C6A1E">
            <w:pPr>
              <w:pStyle w:val="p123ft39"/>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39"/>
              <w:spacing w:before="0" w:beforeAutospacing="0" w:after="0" w:afterAutospacing="0"/>
              <w:rPr>
                <w:sz w:val="28"/>
                <w:szCs w:val="28"/>
              </w:rPr>
            </w:pPr>
            <w:r w:rsidRPr="000E3C99">
              <w:rPr>
                <w:sz w:val="28"/>
                <w:szCs w:val="28"/>
              </w:rPr>
              <w:t> </w:t>
            </w:r>
          </w:p>
        </w:tc>
        <w:tc>
          <w:tcPr>
            <w:tcW w:w="1568" w:type="dxa"/>
            <w:vAlign w:val="center"/>
          </w:tcPr>
          <w:p w:rsidR="002E674A" w:rsidRPr="000E3C99" w:rsidRDefault="002E674A" w:rsidP="003C6A1E">
            <w:pPr>
              <w:pStyle w:val="p123ft39"/>
              <w:spacing w:before="0" w:beforeAutospacing="0" w:after="0" w:afterAutospacing="0"/>
              <w:rPr>
                <w:sz w:val="28"/>
                <w:szCs w:val="28"/>
              </w:rPr>
            </w:pPr>
            <w:r w:rsidRPr="000E3C99">
              <w:rPr>
                <w:sz w:val="28"/>
                <w:szCs w:val="28"/>
              </w:rPr>
              <w:t> </w:t>
            </w:r>
          </w:p>
        </w:tc>
        <w:tc>
          <w:tcPr>
            <w:tcW w:w="962" w:type="dxa"/>
            <w:gridSpan w:val="2"/>
            <w:vMerge/>
            <w:vAlign w:val="center"/>
          </w:tcPr>
          <w:p w:rsidR="002E674A" w:rsidRPr="000E3C99" w:rsidRDefault="002E674A" w:rsidP="003C6A1E">
            <w:pPr>
              <w:rPr>
                <w:sz w:val="28"/>
                <w:szCs w:val="28"/>
              </w:rPr>
            </w:pPr>
          </w:p>
        </w:tc>
        <w:tc>
          <w:tcPr>
            <w:tcW w:w="85" w:type="dxa"/>
            <w:vAlign w:val="center"/>
          </w:tcPr>
          <w:p w:rsidR="002E674A" w:rsidRPr="000E3C99" w:rsidRDefault="002E674A" w:rsidP="003C6A1E">
            <w:pPr>
              <w:pStyle w:val="p123ft39"/>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39"/>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123ft39"/>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9"/>
              <w:spacing w:before="0" w:beforeAutospacing="0" w:after="0" w:afterAutospacing="0"/>
              <w:rPr>
                <w:sz w:val="28"/>
                <w:szCs w:val="28"/>
              </w:rPr>
            </w:pPr>
            <w:r w:rsidRPr="000E3C99">
              <w:rPr>
                <w:sz w:val="28"/>
                <w:szCs w:val="28"/>
              </w:rPr>
              <w:t> </w:t>
            </w:r>
          </w:p>
        </w:tc>
        <w:tc>
          <w:tcPr>
            <w:tcW w:w="357" w:type="dxa"/>
            <w:gridSpan w:val="2"/>
            <w:vAlign w:val="center"/>
          </w:tcPr>
          <w:p w:rsidR="002E674A" w:rsidRPr="000E3C99" w:rsidRDefault="002E674A" w:rsidP="003C6A1E">
            <w:pPr>
              <w:pStyle w:val="p123ft39"/>
              <w:spacing w:before="0" w:beforeAutospacing="0" w:after="0" w:afterAutospacing="0"/>
              <w:rPr>
                <w:sz w:val="28"/>
                <w:szCs w:val="28"/>
              </w:rPr>
            </w:pPr>
            <w:r w:rsidRPr="000E3C99">
              <w:rPr>
                <w:sz w:val="28"/>
                <w:szCs w:val="28"/>
              </w:rPr>
              <w:t> </w:t>
            </w:r>
          </w:p>
        </w:tc>
        <w:tc>
          <w:tcPr>
            <w:tcW w:w="1839" w:type="dxa"/>
            <w:gridSpan w:val="2"/>
            <w:vMerge w:val="restart"/>
            <w:vAlign w:val="center"/>
          </w:tcPr>
          <w:p w:rsidR="002E674A" w:rsidRPr="000E3C99" w:rsidRDefault="002E674A" w:rsidP="003C6A1E">
            <w:pPr>
              <w:pStyle w:val="p152ft43"/>
              <w:spacing w:before="0" w:beforeAutospacing="0" w:after="0" w:afterAutospacing="0"/>
              <w:rPr>
                <w:sz w:val="28"/>
                <w:szCs w:val="28"/>
              </w:rPr>
            </w:pPr>
            <w:r w:rsidRPr="000E3C99">
              <w:rPr>
                <w:sz w:val="28"/>
                <w:szCs w:val="28"/>
              </w:rPr>
              <w:t>новлении</w:t>
            </w:r>
          </w:p>
        </w:tc>
        <w:tc>
          <w:tcPr>
            <w:tcW w:w="4170" w:type="dxa"/>
            <w:vAlign w:val="center"/>
          </w:tcPr>
          <w:p w:rsidR="002E674A" w:rsidRPr="000E3C99" w:rsidRDefault="002E674A" w:rsidP="003C6A1E">
            <w:pPr>
              <w:pStyle w:val="p123ft39"/>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568" w:type="dxa"/>
            <w:vMerge w:val="restart"/>
            <w:vAlign w:val="center"/>
          </w:tcPr>
          <w:p w:rsidR="002E674A" w:rsidRPr="000E3C99" w:rsidRDefault="002E674A" w:rsidP="003C6A1E">
            <w:pPr>
              <w:pStyle w:val="p449ft43"/>
              <w:spacing w:before="0" w:beforeAutospacing="0" w:after="0" w:afterAutospacing="0"/>
              <w:rPr>
                <w:sz w:val="28"/>
                <w:szCs w:val="28"/>
              </w:rPr>
            </w:pPr>
            <w:r w:rsidRPr="000E3C99">
              <w:rPr>
                <w:sz w:val="28"/>
                <w:szCs w:val="28"/>
              </w:rPr>
              <w:t>Порода</w:t>
            </w:r>
          </w:p>
        </w:tc>
        <w:tc>
          <w:tcPr>
            <w:tcW w:w="1047" w:type="dxa"/>
            <w:gridSpan w:val="3"/>
            <w:vMerge w:val="restart"/>
            <w:vAlign w:val="center"/>
          </w:tcPr>
          <w:p w:rsidR="002E674A" w:rsidRPr="000E3C99" w:rsidRDefault="002E674A" w:rsidP="003C6A1E">
            <w:pPr>
              <w:pStyle w:val="p219ft43"/>
              <w:spacing w:before="0" w:beforeAutospacing="0" w:after="0" w:afterAutospacing="0"/>
              <w:rPr>
                <w:sz w:val="28"/>
                <w:szCs w:val="28"/>
              </w:rPr>
            </w:pPr>
            <w:r w:rsidRPr="000E3C99">
              <w:rPr>
                <w:sz w:val="28"/>
                <w:szCs w:val="28"/>
              </w:rPr>
              <w:t>увлажне-</w:t>
            </w:r>
          </w:p>
        </w:tc>
        <w:tc>
          <w:tcPr>
            <w:tcW w:w="83"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357" w:type="dxa"/>
            <w:gridSpan w:val="2"/>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839" w:type="dxa"/>
            <w:gridSpan w:val="2"/>
            <w:vMerge/>
            <w:vAlign w:val="center"/>
          </w:tcPr>
          <w:p w:rsidR="002E674A" w:rsidRPr="000E3C99" w:rsidRDefault="002E674A" w:rsidP="003C6A1E">
            <w:pPr>
              <w:rPr>
                <w:sz w:val="28"/>
                <w:szCs w:val="28"/>
              </w:rPr>
            </w:pPr>
          </w:p>
        </w:tc>
        <w:tc>
          <w:tcPr>
            <w:tcW w:w="4170"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568" w:type="dxa"/>
            <w:vMerge/>
            <w:vAlign w:val="center"/>
          </w:tcPr>
          <w:p w:rsidR="002E674A" w:rsidRPr="000E3C99" w:rsidRDefault="002E674A" w:rsidP="003C6A1E">
            <w:pPr>
              <w:rPr>
                <w:sz w:val="28"/>
                <w:szCs w:val="28"/>
              </w:rPr>
            </w:pPr>
          </w:p>
        </w:tc>
        <w:tc>
          <w:tcPr>
            <w:tcW w:w="1047" w:type="dxa"/>
            <w:gridSpan w:val="3"/>
            <w:vMerge/>
            <w:vAlign w:val="center"/>
          </w:tcPr>
          <w:p w:rsidR="002E674A" w:rsidRPr="000E3C99" w:rsidRDefault="002E674A" w:rsidP="003C6A1E">
            <w:pPr>
              <w:rPr>
                <w:sz w:val="28"/>
                <w:szCs w:val="28"/>
              </w:rPr>
            </w:pPr>
          </w:p>
        </w:tc>
        <w:tc>
          <w:tcPr>
            <w:tcW w:w="83"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357" w:type="dxa"/>
            <w:gridSpan w:val="2"/>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1697"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142"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41"/>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41"/>
              <w:spacing w:before="0" w:beforeAutospacing="0" w:after="0" w:afterAutospacing="0"/>
              <w:rPr>
                <w:sz w:val="28"/>
                <w:szCs w:val="28"/>
              </w:rPr>
            </w:pPr>
            <w:r w:rsidRPr="000E3C99">
              <w:rPr>
                <w:sz w:val="28"/>
                <w:szCs w:val="28"/>
              </w:rPr>
              <w:t> </w:t>
            </w:r>
          </w:p>
        </w:tc>
        <w:tc>
          <w:tcPr>
            <w:tcW w:w="1568" w:type="dxa"/>
            <w:vMerge/>
            <w:vAlign w:val="center"/>
          </w:tcPr>
          <w:p w:rsidR="002E674A" w:rsidRPr="000E3C99" w:rsidRDefault="002E674A" w:rsidP="003C6A1E">
            <w:pPr>
              <w:rPr>
                <w:sz w:val="28"/>
                <w:szCs w:val="28"/>
              </w:rPr>
            </w:pPr>
          </w:p>
        </w:tc>
        <w:tc>
          <w:tcPr>
            <w:tcW w:w="1047" w:type="dxa"/>
            <w:gridSpan w:val="3"/>
            <w:vMerge/>
            <w:vAlign w:val="center"/>
          </w:tcPr>
          <w:p w:rsidR="002E674A" w:rsidRPr="000E3C99" w:rsidRDefault="002E674A" w:rsidP="003C6A1E">
            <w:pPr>
              <w:rPr>
                <w:sz w:val="28"/>
                <w:szCs w:val="28"/>
              </w:rPr>
            </w:pPr>
          </w:p>
        </w:tc>
        <w:tc>
          <w:tcPr>
            <w:tcW w:w="83" w:type="dxa"/>
            <w:vAlign w:val="center"/>
          </w:tcPr>
          <w:p w:rsidR="002E674A" w:rsidRPr="000E3C99" w:rsidRDefault="002E674A" w:rsidP="003C6A1E">
            <w:pPr>
              <w:pStyle w:val="p123ft41"/>
              <w:spacing w:before="0" w:beforeAutospacing="0" w:after="0" w:afterAutospacing="0"/>
              <w:rPr>
                <w:sz w:val="28"/>
                <w:szCs w:val="28"/>
              </w:rPr>
            </w:pPr>
            <w:r w:rsidRPr="000E3C99">
              <w:rPr>
                <w:sz w:val="28"/>
                <w:szCs w:val="28"/>
              </w:rPr>
              <w:t> </w:t>
            </w:r>
          </w:p>
        </w:tc>
        <w:tc>
          <w:tcPr>
            <w:tcW w:w="1662" w:type="dxa"/>
            <w:gridSpan w:val="4"/>
            <w:vMerge w:val="restart"/>
            <w:vAlign w:val="center"/>
          </w:tcPr>
          <w:p w:rsidR="002E674A" w:rsidRPr="000E3C99" w:rsidRDefault="002E674A" w:rsidP="003C6A1E">
            <w:pPr>
              <w:pStyle w:val="p152ft100"/>
              <w:spacing w:before="0" w:beforeAutospacing="0" w:after="0" w:afterAutospacing="0"/>
              <w:rPr>
                <w:sz w:val="28"/>
                <w:szCs w:val="28"/>
              </w:rPr>
            </w:pPr>
            <w:r w:rsidRPr="000E3C99">
              <w:rPr>
                <w:sz w:val="28"/>
                <w:szCs w:val="28"/>
              </w:rPr>
              <w:t>сохранение</w:t>
            </w:r>
          </w:p>
        </w:tc>
        <w:tc>
          <w:tcPr>
            <w:tcW w:w="1839" w:type="dxa"/>
            <w:gridSpan w:val="2"/>
            <w:vMerge w:val="restart"/>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минерализация почвы</w:t>
            </w:r>
          </w:p>
        </w:tc>
        <w:tc>
          <w:tcPr>
            <w:tcW w:w="4170" w:type="dxa"/>
            <w:vAlign w:val="center"/>
          </w:tcPr>
          <w:p w:rsidR="002E674A" w:rsidRPr="000E3C99" w:rsidRDefault="002E674A" w:rsidP="003C6A1E">
            <w:pPr>
              <w:pStyle w:val="p123ft41"/>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39"/>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39"/>
              <w:spacing w:before="0" w:beforeAutospacing="0" w:after="0" w:afterAutospacing="0"/>
              <w:rPr>
                <w:sz w:val="28"/>
                <w:szCs w:val="28"/>
              </w:rPr>
            </w:pPr>
            <w:r w:rsidRPr="000E3C99">
              <w:rPr>
                <w:sz w:val="28"/>
                <w:szCs w:val="28"/>
              </w:rPr>
              <w:t> </w:t>
            </w:r>
          </w:p>
        </w:tc>
        <w:tc>
          <w:tcPr>
            <w:tcW w:w="1568" w:type="dxa"/>
            <w:vAlign w:val="center"/>
          </w:tcPr>
          <w:p w:rsidR="002E674A" w:rsidRPr="000E3C99" w:rsidRDefault="002E674A" w:rsidP="003C6A1E">
            <w:pPr>
              <w:pStyle w:val="p123ft39"/>
              <w:spacing w:before="0" w:beforeAutospacing="0" w:after="0" w:afterAutospacing="0"/>
              <w:rPr>
                <w:sz w:val="28"/>
                <w:szCs w:val="28"/>
              </w:rPr>
            </w:pPr>
            <w:r w:rsidRPr="000E3C99">
              <w:rPr>
                <w:sz w:val="28"/>
                <w:szCs w:val="28"/>
              </w:rPr>
              <w:t> </w:t>
            </w:r>
          </w:p>
        </w:tc>
        <w:tc>
          <w:tcPr>
            <w:tcW w:w="962" w:type="dxa"/>
            <w:gridSpan w:val="2"/>
            <w:vMerge w:val="restart"/>
            <w:vAlign w:val="center"/>
          </w:tcPr>
          <w:p w:rsidR="002E674A" w:rsidRPr="000E3C99" w:rsidRDefault="002E674A" w:rsidP="003C6A1E">
            <w:pPr>
              <w:pStyle w:val="p450ft43"/>
              <w:spacing w:before="0" w:beforeAutospacing="0" w:after="0" w:afterAutospacing="0"/>
              <w:rPr>
                <w:sz w:val="28"/>
                <w:szCs w:val="28"/>
              </w:rPr>
            </w:pPr>
            <w:r w:rsidRPr="000E3C99">
              <w:rPr>
                <w:sz w:val="28"/>
                <w:szCs w:val="28"/>
              </w:rPr>
              <w:t>ния</w:t>
            </w:r>
          </w:p>
        </w:tc>
        <w:tc>
          <w:tcPr>
            <w:tcW w:w="85" w:type="dxa"/>
            <w:vAlign w:val="center"/>
          </w:tcPr>
          <w:p w:rsidR="002E674A" w:rsidRPr="000E3C99" w:rsidRDefault="002E674A" w:rsidP="003C6A1E">
            <w:pPr>
              <w:pStyle w:val="p123ft39"/>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39"/>
              <w:spacing w:before="0" w:beforeAutospacing="0" w:after="0" w:afterAutospacing="0"/>
              <w:rPr>
                <w:sz w:val="28"/>
                <w:szCs w:val="28"/>
              </w:rPr>
            </w:pPr>
            <w:r w:rsidRPr="000E3C99">
              <w:rPr>
                <w:sz w:val="28"/>
                <w:szCs w:val="28"/>
              </w:rPr>
              <w:t> </w:t>
            </w:r>
          </w:p>
        </w:tc>
        <w:tc>
          <w:tcPr>
            <w:tcW w:w="1662" w:type="dxa"/>
            <w:gridSpan w:val="4"/>
            <w:vMerge/>
            <w:vAlign w:val="center"/>
          </w:tcPr>
          <w:p w:rsidR="002E674A" w:rsidRPr="000E3C99" w:rsidRDefault="002E674A" w:rsidP="003C6A1E">
            <w:pPr>
              <w:rPr>
                <w:sz w:val="28"/>
                <w:szCs w:val="28"/>
              </w:rPr>
            </w:pPr>
          </w:p>
        </w:tc>
        <w:tc>
          <w:tcPr>
            <w:tcW w:w="1839" w:type="dxa"/>
            <w:gridSpan w:val="2"/>
            <w:vMerge/>
            <w:vAlign w:val="center"/>
          </w:tcPr>
          <w:p w:rsidR="002E674A" w:rsidRPr="000E3C99" w:rsidRDefault="002E674A" w:rsidP="003C6A1E">
            <w:pPr>
              <w:rPr>
                <w:sz w:val="28"/>
                <w:szCs w:val="28"/>
              </w:rPr>
            </w:pPr>
          </w:p>
        </w:tc>
        <w:tc>
          <w:tcPr>
            <w:tcW w:w="4170" w:type="dxa"/>
            <w:vMerge w:val="restart"/>
            <w:vAlign w:val="center"/>
          </w:tcPr>
          <w:p w:rsidR="002E674A" w:rsidRPr="000E3C99" w:rsidRDefault="002E674A" w:rsidP="003C6A1E">
            <w:pPr>
              <w:pStyle w:val="p217ft16"/>
              <w:spacing w:before="0" w:beforeAutospacing="0" w:after="0" w:afterAutospacing="0"/>
              <w:rPr>
                <w:sz w:val="28"/>
                <w:szCs w:val="28"/>
              </w:rPr>
            </w:pPr>
            <w:r w:rsidRPr="000E3C99">
              <w:rPr>
                <w:sz w:val="28"/>
                <w:szCs w:val="28"/>
              </w:rPr>
              <w:t>искусственное</w:t>
            </w:r>
          </w:p>
        </w:tc>
      </w:tr>
      <w:tr w:rsidR="002E674A" w:rsidRPr="000E3C99" w:rsidTr="003C6A1E">
        <w:trPr>
          <w:tblCellSpacing w:w="0" w:type="dxa"/>
        </w:trPr>
        <w:tc>
          <w:tcPr>
            <w:tcW w:w="65"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lastRenderedPageBreak/>
              <w:t> </w:t>
            </w:r>
          </w:p>
        </w:tc>
        <w:tc>
          <w:tcPr>
            <w:tcW w:w="111"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568"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962" w:type="dxa"/>
            <w:gridSpan w:val="2"/>
            <w:vMerge/>
            <w:vAlign w:val="center"/>
          </w:tcPr>
          <w:p w:rsidR="002E674A" w:rsidRPr="000E3C99" w:rsidRDefault="002E674A" w:rsidP="003C6A1E">
            <w:pPr>
              <w:rPr>
                <w:sz w:val="28"/>
                <w:szCs w:val="28"/>
              </w:rPr>
            </w:pPr>
          </w:p>
        </w:tc>
        <w:tc>
          <w:tcPr>
            <w:tcW w:w="85"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662" w:type="dxa"/>
            <w:gridSpan w:val="4"/>
            <w:vMerge w:val="restart"/>
            <w:vAlign w:val="center"/>
          </w:tcPr>
          <w:p w:rsidR="002E674A" w:rsidRPr="000E3C99" w:rsidRDefault="002E674A" w:rsidP="003C6A1E">
            <w:pPr>
              <w:pStyle w:val="p152ft43"/>
              <w:spacing w:before="0" w:beforeAutospacing="0" w:after="0" w:afterAutospacing="0"/>
              <w:rPr>
                <w:sz w:val="28"/>
                <w:szCs w:val="28"/>
              </w:rPr>
            </w:pPr>
            <w:r w:rsidRPr="000E3C99">
              <w:rPr>
                <w:sz w:val="28"/>
                <w:szCs w:val="28"/>
              </w:rPr>
              <w:t>подроста</w:t>
            </w:r>
          </w:p>
        </w:tc>
        <w:tc>
          <w:tcPr>
            <w:tcW w:w="1839" w:type="dxa"/>
            <w:gridSpan w:val="2"/>
            <w:vMerge w:val="restart"/>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или комбинированное</w:t>
            </w:r>
          </w:p>
        </w:tc>
        <w:tc>
          <w:tcPr>
            <w:tcW w:w="4170" w:type="dxa"/>
            <w:vMerge/>
            <w:vAlign w:val="center"/>
          </w:tcPr>
          <w:p w:rsidR="002E674A" w:rsidRPr="000E3C99" w:rsidRDefault="002E674A" w:rsidP="003C6A1E">
            <w:pPr>
              <w:rPr>
                <w:sz w:val="28"/>
                <w:szCs w:val="28"/>
              </w:rPr>
            </w:pPr>
          </w:p>
        </w:tc>
      </w:tr>
      <w:tr w:rsidR="002E674A" w:rsidRPr="000E3C99" w:rsidTr="003C6A1E">
        <w:trPr>
          <w:tblCellSpacing w:w="0" w:type="dxa"/>
        </w:trPr>
        <w:tc>
          <w:tcPr>
            <w:tcW w:w="65"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lastRenderedPageBreak/>
              <w:t> </w:t>
            </w:r>
          </w:p>
        </w:tc>
        <w:tc>
          <w:tcPr>
            <w:tcW w:w="111"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568"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662" w:type="dxa"/>
            <w:gridSpan w:val="4"/>
            <w:vMerge/>
            <w:vAlign w:val="center"/>
          </w:tcPr>
          <w:p w:rsidR="002E674A" w:rsidRPr="000E3C99" w:rsidRDefault="002E674A" w:rsidP="003C6A1E">
            <w:pPr>
              <w:rPr>
                <w:sz w:val="28"/>
                <w:szCs w:val="28"/>
              </w:rPr>
            </w:pPr>
          </w:p>
        </w:tc>
        <w:tc>
          <w:tcPr>
            <w:tcW w:w="1839" w:type="dxa"/>
            <w:gridSpan w:val="2"/>
            <w:vMerge/>
            <w:vAlign w:val="center"/>
          </w:tcPr>
          <w:p w:rsidR="002E674A" w:rsidRPr="000E3C99" w:rsidRDefault="002E674A" w:rsidP="003C6A1E">
            <w:pPr>
              <w:rPr>
                <w:sz w:val="28"/>
                <w:szCs w:val="28"/>
              </w:rPr>
            </w:pPr>
          </w:p>
        </w:tc>
        <w:tc>
          <w:tcPr>
            <w:tcW w:w="4170"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568"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357" w:type="dxa"/>
            <w:gridSpan w:val="2"/>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697"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42"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568"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962" w:type="dxa"/>
            <w:gridSpan w:val="2"/>
            <w:vAlign w:val="center"/>
          </w:tcPr>
          <w:p w:rsidR="002E674A" w:rsidRPr="000E3C99" w:rsidRDefault="002E674A" w:rsidP="003C6A1E">
            <w:pPr>
              <w:pStyle w:val="p450ft43"/>
              <w:spacing w:before="0" w:beforeAutospacing="0" w:after="0" w:afterAutospacing="0"/>
              <w:rPr>
                <w:sz w:val="28"/>
                <w:szCs w:val="28"/>
              </w:rPr>
            </w:pPr>
            <w:r w:rsidRPr="000E3C99">
              <w:rPr>
                <w:sz w:val="28"/>
                <w:szCs w:val="28"/>
              </w:rPr>
              <w:t>Сухие</w:t>
            </w:r>
          </w:p>
        </w:tc>
        <w:tc>
          <w:tcPr>
            <w:tcW w:w="8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451ft43"/>
              <w:spacing w:before="0" w:beforeAutospacing="0" w:after="0" w:afterAutospacing="0"/>
              <w:rPr>
                <w:sz w:val="28"/>
                <w:szCs w:val="28"/>
              </w:rPr>
            </w:pPr>
            <w:r w:rsidRPr="000E3C99">
              <w:rPr>
                <w:sz w:val="28"/>
                <w:szCs w:val="28"/>
              </w:rPr>
              <w:t>&gt;3</w:t>
            </w:r>
          </w:p>
        </w:tc>
        <w:tc>
          <w:tcPr>
            <w:tcW w:w="20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357" w:type="dxa"/>
            <w:gridSpan w:val="2"/>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697" w:type="dxa"/>
            <w:vAlign w:val="center"/>
          </w:tcPr>
          <w:p w:rsidR="002E674A" w:rsidRPr="000E3C99" w:rsidRDefault="002E674A" w:rsidP="003C6A1E">
            <w:pPr>
              <w:pStyle w:val="p452ft43"/>
              <w:spacing w:before="0" w:beforeAutospacing="0" w:after="0" w:afterAutospacing="0"/>
              <w:rPr>
                <w:sz w:val="28"/>
                <w:szCs w:val="28"/>
              </w:rPr>
            </w:pPr>
            <w:r w:rsidRPr="000E3C99">
              <w:rPr>
                <w:sz w:val="28"/>
                <w:szCs w:val="28"/>
              </w:rPr>
              <w:t>1...3</w:t>
            </w:r>
          </w:p>
        </w:tc>
        <w:tc>
          <w:tcPr>
            <w:tcW w:w="142"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53ft43"/>
              <w:spacing w:before="0" w:beforeAutospacing="0" w:after="0" w:afterAutospacing="0"/>
              <w:rPr>
                <w:sz w:val="28"/>
                <w:szCs w:val="28"/>
              </w:rPr>
            </w:pPr>
            <w:r w:rsidRPr="000E3C99">
              <w:rPr>
                <w:sz w:val="28"/>
                <w:szCs w:val="28"/>
              </w:rPr>
              <w:t>&lt;1</w:t>
            </w:r>
          </w:p>
        </w:tc>
      </w:tr>
      <w:tr w:rsidR="002E674A" w:rsidRPr="000E3C99" w:rsidTr="003C6A1E">
        <w:trPr>
          <w:tblCellSpacing w:w="0" w:type="dxa"/>
        </w:trPr>
        <w:tc>
          <w:tcPr>
            <w:tcW w:w="6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568" w:type="dxa"/>
            <w:vAlign w:val="center"/>
          </w:tcPr>
          <w:p w:rsidR="002E674A" w:rsidRPr="000E3C99" w:rsidRDefault="002E674A" w:rsidP="003C6A1E">
            <w:pPr>
              <w:pStyle w:val="p217ft16"/>
              <w:spacing w:before="0" w:beforeAutospacing="0" w:after="0" w:afterAutospacing="0"/>
              <w:rPr>
                <w:sz w:val="28"/>
                <w:szCs w:val="28"/>
              </w:rPr>
            </w:pPr>
            <w:r w:rsidRPr="000E3C99">
              <w:rPr>
                <w:sz w:val="28"/>
                <w:szCs w:val="28"/>
              </w:rPr>
              <w:t>С, Е, Лц</w:t>
            </w:r>
          </w:p>
        </w:tc>
        <w:tc>
          <w:tcPr>
            <w:tcW w:w="962" w:type="dxa"/>
            <w:gridSpan w:val="2"/>
            <w:vAlign w:val="center"/>
          </w:tcPr>
          <w:p w:rsidR="002E674A" w:rsidRPr="000E3C99" w:rsidRDefault="002E674A" w:rsidP="003C6A1E">
            <w:pPr>
              <w:pStyle w:val="p453ft16"/>
              <w:spacing w:before="0" w:beforeAutospacing="0" w:after="0" w:afterAutospacing="0"/>
              <w:rPr>
                <w:sz w:val="28"/>
                <w:szCs w:val="28"/>
              </w:rPr>
            </w:pPr>
            <w:r w:rsidRPr="000E3C99">
              <w:rPr>
                <w:sz w:val="28"/>
                <w:szCs w:val="28"/>
              </w:rPr>
              <w:t>Свежие</w:t>
            </w:r>
          </w:p>
        </w:tc>
        <w:tc>
          <w:tcPr>
            <w:tcW w:w="8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305" w:type="dxa"/>
            <w:gridSpan w:val="2"/>
            <w:vAlign w:val="center"/>
          </w:tcPr>
          <w:p w:rsidR="002E674A" w:rsidRPr="000E3C99" w:rsidRDefault="002E674A" w:rsidP="003C6A1E">
            <w:pPr>
              <w:pStyle w:val="p454ft43"/>
              <w:spacing w:before="0" w:beforeAutospacing="0" w:after="0" w:afterAutospacing="0"/>
              <w:rPr>
                <w:sz w:val="28"/>
                <w:szCs w:val="28"/>
              </w:rPr>
            </w:pPr>
            <w:r w:rsidRPr="000E3C99">
              <w:rPr>
                <w:sz w:val="28"/>
                <w:szCs w:val="28"/>
              </w:rPr>
              <w:t>&gt;1,5</w:t>
            </w:r>
          </w:p>
        </w:tc>
        <w:tc>
          <w:tcPr>
            <w:tcW w:w="357" w:type="dxa"/>
            <w:gridSpan w:val="2"/>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697" w:type="dxa"/>
            <w:vAlign w:val="center"/>
          </w:tcPr>
          <w:p w:rsidR="002E674A" w:rsidRPr="000E3C99" w:rsidRDefault="002E674A" w:rsidP="003C6A1E">
            <w:pPr>
              <w:pStyle w:val="p452ft43"/>
              <w:spacing w:before="0" w:beforeAutospacing="0" w:after="0" w:afterAutospacing="0"/>
              <w:rPr>
                <w:sz w:val="28"/>
                <w:szCs w:val="28"/>
              </w:rPr>
            </w:pPr>
            <w:r w:rsidRPr="000E3C99">
              <w:rPr>
                <w:sz w:val="28"/>
                <w:szCs w:val="28"/>
              </w:rPr>
              <w:t>0,5...1,5</w:t>
            </w:r>
          </w:p>
        </w:tc>
        <w:tc>
          <w:tcPr>
            <w:tcW w:w="142"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53ft43"/>
              <w:spacing w:before="0" w:beforeAutospacing="0" w:after="0" w:afterAutospacing="0"/>
              <w:rPr>
                <w:sz w:val="28"/>
                <w:szCs w:val="28"/>
              </w:rPr>
            </w:pPr>
            <w:r w:rsidRPr="000E3C99">
              <w:rPr>
                <w:sz w:val="28"/>
                <w:szCs w:val="28"/>
              </w:rPr>
              <w:t>&lt;0,5</w:t>
            </w:r>
          </w:p>
        </w:tc>
      </w:tr>
      <w:tr w:rsidR="002E674A" w:rsidRPr="000E3C99" w:rsidTr="003C6A1E">
        <w:trPr>
          <w:tblCellSpacing w:w="0" w:type="dxa"/>
        </w:trPr>
        <w:tc>
          <w:tcPr>
            <w:tcW w:w="6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568"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047" w:type="dxa"/>
            <w:gridSpan w:val="3"/>
            <w:vAlign w:val="center"/>
          </w:tcPr>
          <w:p w:rsidR="002E674A" w:rsidRPr="000E3C99" w:rsidRDefault="002E674A" w:rsidP="003C6A1E">
            <w:pPr>
              <w:pStyle w:val="p455ft16"/>
              <w:spacing w:before="0" w:beforeAutospacing="0" w:after="0" w:afterAutospacing="0"/>
              <w:rPr>
                <w:sz w:val="28"/>
                <w:szCs w:val="28"/>
              </w:rPr>
            </w:pPr>
            <w:r w:rsidRPr="000E3C99">
              <w:rPr>
                <w:sz w:val="28"/>
                <w:szCs w:val="28"/>
              </w:rPr>
              <w:t>Влажные</w:t>
            </w:r>
          </w:p>
        </w:tc>
        <w:tc>
          <w:tcPr>
            <w:tcW w:w="8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451ft43"/>
              <w:spacing w:before="0" w:beforeAutospacing="0" w:after="0" w:afterAutospacing="0"/>
              <w:rPr>
                <w:sz w:val="28"/>
                <w:szCs w:val="28"/>
              </w:rPr>
            </w:pPr>
            <w:r w:rsidRPr="000E3C99">
              <w:rPr>
                <w:sz w:val="28"/>
                <w:szCs w:val="28"/>
              </w:rPr>
              <w:t>&gt;1</w:t>
            </w:r>
          </w:p>
        </w:tc>
        <w:tc>
          <w:tcPr>
            <w:tcW w:w="20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357" w:type="dxa"/>
            <w:gridSpan w:val="2"/>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697" w:type="dxa"/>
            <w:vAlign w:val="center"/>
          </w:tcPr>
          <w:p w:rsidR="002E674A" w:rsidRPr="000E3C99" w:rsidRDefault="002E674A" w:rsidP="003C6A1E">
            <w:pPr>
              <w:pStyle w:val="p452ft43"/>
              <w:spacing w:before="0" w:beforeAutospacing="0" w:after="0" w:afterAutospacing="0"/>
              <w:rPr>
                <w:sz w:val="28"/>
                <w:szCs w:val="28"/>
              </w:rPr>
            </w:pPr>
            <w:r w:rsidRPr="000E3C99">
              <w:rPr>
                <w:sz w:val="28"/>
                <w:szCs w:val="28"/>
              </w:rPr>
              <w:t>0,5...1</w:t>
            </w:r>
          </w:p>
        </w:tc>
        <w:tc>
          <w:tcPr>
            <w:tcW w:w="142"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53ft43"/>
              <w:spacing w:before="0" w:beforeAutospacing="0" w:after="0" w:afterAutospacing="0"/>
              <w:rPr>
                <w:sz w:val="28"/>
                <w:szCs w:val="28"/>
              </w:rPr>
            </w:pPr>
            <w:r w:rsidRPr="000E3C99">
              <w:rPr>
                <w:sz w:val="28"/>
                <w:szCs w:val="28"/>
              </w:rPr>
              <w:t>&lt;0,5</w:t>
            </w:r>
          </w:p>
        </w:tc>
      </w:tr>
      <w:tr w:rsidR="002E674A" w:rsidRPr="000E3C99" w:rsidTr="003C6A1E">
        <w:trPr>
          <w:tblCellSpacing w:w="0" w:type="dxa"/>
        </w:trPr>
        <w:tc>
          <w:tcPr>
            <w:tcW w:w="65"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1568"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357" w:type="dxa"/>
            <w:gridSpan w:val="2"/>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697"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42"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568" w:type="dxa"/>
            <w:vAlign w:val="center"/>
          </w:tcPr>
          <w:p w:rsidR="002E674A" w:rsidRPr="000E3C99" w:rsidRDefault="002E674A" w:rsidP="003C6A1E">
            <w:pPr>
              <w:pStyle w:val="p456ft43"/>
              <w:spacing w:before="0" w:beforeAutospacing="0" w:after="0" w:afterAutospacing="0"/>
              <w:rPr>
                <w:sz w:val="28"/>
                <w:szCs w:val="28"/>
              </w:rPr>
            </w:pPr>
            <w:r w:rsidRPr="000E3C99">
              <w:rPr>
                <w:sz w:val="28"/>
                <w:szCs w:val="28"/>
              </w:rPr>
              <w:t>Дуб и др.</w:t>
            </w:r>
          </w:p>
        </w:tc>
        <w:tc>
          <w:tcPr>
            <w:tcW w:w="962" w:type="dxa"/>
            <w:gridSpan w:val="2"/>
            <w:vAlign w:val="center"/>
          </w:tcPr>
          <w:p w:rsidR="002E674A" w:rsidRPr="000E3C99" w:rsidRDefault="002E674A" w:rsidP="003C6A1E">
            <w:pPr>
              <w:pStyle w:val="p450ft43"/>
              <w:spacing w:before="0" w:beforeAutospacing="0" w:after="0" w:afterAutospacing="0"/>
              <w:rPr>
                <w:sz w:val="28"/>
                <w:szCs w:val="28"/>
              </w:rPr>
            </w:pPr>
            <w:r w:rsidRPr="000E3C99">
              <w:rPr>
                <w:sz w:val="28"/>
                <w:szCs w:val="28"/>
              </w:rPr>
              <w:t>Сухие</w:t>
            </w:r>
          </w:p>
        </w:tc>
        <w:tc>
          <w:tcPr>
            <w:tcW w:w="8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451ft43"/>
              <w:spacing w:before="0" w:beforeAutospacing="0" w:after="0" w:afterAutospacing="0"/>
              <w:rPr>
                <w:sz w:val="28"/>
                <w:szCs w:val="28"/>
              </w:rPr>
            </w:pPr>
            <w:r w:rsidRPr="000E3C99">
              <w:rPr>
                <w:sz w:val="28"/>
                <w:szCs w:val="28"/>
              </w:rPr>
              <w:t>&gt;4</w:t>
            </w:r>
          </w:p>
        </w:tc>
        <w:tc>
          <w:tcPr>
            <w:tcW w:w="20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357" w:type="dxa"/>
            <w:gridSpan w:val="2"/>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697" w:type="dxa"/>
            <w:vAlign w:val="center"/>
          </w:tcPr>
          <w:p w:rsidR="002E674A" w:rsidRPr="000E3C99" w:rsidRDefault="002E674A" w:rsidP="003C6A1E">
            <w:pPr>
              <w:pStyle w:val="p452ft43"/>
              <w:spacing w:before="0" w:beforeAutospacing="0" w:after="0" w:afterAutospacing="0"/>
              <w:rPr>
                <w:sz w:val="28"/>
                <w:szCs w:val="28"/>
              </w:rPr>
            </w:pPr>
            <w:r w:rsidRPr="000E3C99">
              <w:rPr>
                <w:sz w:val="28"/>
                <w:szCs w:val="28"/>
              </w:rPr>
              <w:t>2...4</w:t>
            </w:r>
          </w:p>
        </w:tc>
        <w:tc>
          <w:tcPr>
            <w:tcW w:w="142"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53ft43"/>
              <w:spacing w:before="0" w:beforeAutospacing="0" w:after="0" w:afterAutospacing="0"/>
              <w:rPr>
                <w:sz w:val="28"/>
                <w:szCs w:val="28"/>
              </w:rPr>
            </w:pPr>
            <w:r w:rsidRPr="000E3C99">
              <w:rPr>
                <w:sz w:val="28"/>
                <w:szCs w:val="28"/>
              </w:rPr>
              <w:t>&lt;2</w:t>
            </w:r>
          </w:p>
        </w:tc>
      </w:tr>
      <w:tr w:rsidR="002E674A" w:rsidRPr="000E3C99" w:rsidTr="003C6A1E">
        <w:trPr>
          <w:tblCellSpacing w:w="0" w:type="dxa"/>
        </w:trPr>
        <w:tc>
          <w:tcPr>
            <w:tcW w:w="6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679" w:type="dxa"/>
            <w:gridSpan w:val="2"/>
            <w:vAlign w:val="center"/>
          </w:tcPr>
          <w:p w:rsidR="002E674A" w:rsidRPr="000E3C99" w:rsidRDefault="002E674A" w:rsidP="003C6A1E">
            <w:pPr>
              <w:pStyle w:val="p221ft43"/>
              <w:spacing w:before="0" w:beforeAutospacing="0" w:after="0" w:afterAutospacing="0"/>
              <w:rPr>
                <w:sz w:val="28"/>
                <w:szCs w:val="28"/>
              </w:rPr>
            </w:pPr>
            <w:r w:rsidRPr="000E3C99">
              <w:rPr>
                <w:sz w:val="28"/>
                <w:szCs w:val="28"/>
              </w:rPr>
              <w:t>тв./лиственные</w:t>
            </w:r>
          </w:p>
        </w:tc>
        <w:tc>
          <w:tcPr>
            <w:tcW w:w="962" w:type="dxa"/>
            <w:gridSpan w:val="2"/>
            <w:vAlign w:val="center"/>
          </w:tcPr>
          <w:p w:rsidR="002E674A" w:rsidRPr="000E3C99" w:rsidRDefault="002E674A" w:rsidP="003C6A1E">
            <w:pPr>
              <w:pStyle w:val="p453ft16"/>
              <w:spacing w:before="0" w:beforeAutospacing="0" w:after="0" w:afterAutospacing="0"/>
              <w:rPr>
                <w:sz w:val="28"/>
                <w:szCs w:val="28"/>
              </w:rPr>
            </w:pPr>
            <w:r w:rsidRPr="000E3C99">
              <w:rPr>
                <w:sz w:val="28"/>
                <w:szCs w:val="28"/>
              </w:rPr>
              <w:t>Свежие</w:t>
            </w:r>
          </w:p>
        </w:tc>
        <w:tc>
          <w:tcPr>
            <w:tcW w:w="8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451ft43"/>
              <w:spacing w:before="0" w:beforeAutospacing="0" w:after="0" w:afterAutospacing="0"/>
              <w:rPr>
                <w:sz w:val="28"/>
                <w:szCs w:val="28"/>
              </w:rPr>
            </w:pPr>
            <w:r w:rsidRPr="000E3C99">
              <w:rPr>
                <w:sz w:val="28"/>
                <w:szCs w:val="28"/>
              </w:rPr>
              <w:t>&gt;3</w:t>
            </w:r>
          </w:p>
        </w:tc>
        <w:tc>
          <w:tcPr>
            <w:tcW w:w="20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357" w:type="dxa"/>
            <w:gridSpan w:val="2"/>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697" w:type="dxa"/>
            <w:vAlign w:val="center"/>
          </w:tcPr>
          <w:p w:rsidR="002E674A" w:rsidRPr="000E3C99" w:rsidRDefault="002E674A" w:rsidP="003C6A1E">
            <w:pPr>
              <w:pStyle w:val="p452ft43"/>
              <w:spacing w:before="0" w:beforeAutospacing="0" w:after="0" w:afterAutospacing="0"/>
              <w:rPr>
                <w:sz w:val="28"/>
                <w:szCs w:val="28"/>
              </w:rPr>
            </w:pPr>
            <w:r w:rsidRPr="000E3C99">
              <w:rPr>
                <w:sz w:val="28"/>
                <w:szCs w:val="28"/>
              </w:rPr>
              <w:t>1...3</w:t>
            </w:r>
          </w:p>
        </w:tc>
        <w:tc>
          <w:tcPr>
            <w:tcW w:w="142"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53ft43"/>
              <w:spacing w:before="0" w:beforeAutospacing="0" w:after="0" w:afterAutospacing="0"/>
              <w:rPr>
                <w:sz w:val="28"/>
                <w:szCs w:val="28"/>
              </w:rPr>
            </w:pPr>
            <w:r w:rsidRPr="000E3C99">
              <w:rPr>
                <w:sz w:val="28"/>
                <w:szCs w:val="28"/>
              </w:rPr>
              <w:t>&lt;1</w:t>
            </w:r>
          </w:p>
        </w:tc>
      </w:tr>
      <w:tr w:rsidR="002E674A" w:rsidRPr="000E3C99" w:rsidTr="003C6A1E">
        <w:trPr>
          <w:tblCellSpacing w:w="0" w:type="dxa"/>
        </w:trPr>
        <w:tc>
          <w:tcPr>
            <w:tcW w:w="6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568" w:type="dxa"/>
            <w:vAlign w:val="center"/>
          </w:tcPr>
          <w:p w:rsidR="002E674A" w:rsidRPr="000E3C99" w:rsidRDefault="002E674A" w:rsidP="003C6A1E">
            <w:pPr>
              <w:pStyle w:val="p217ft60"/>
              <w:spacing w:before="0" w:beforeAutospacing="0" w:after="0" w:afterAutospacing="0"/>
              <w:rPr>
                <w:sz w:val="28"/>
                <w:szCs w:val="28"/>
              </w:rPr>
            </w:pPr>
            <w:r w:rsidRPr="000E3C99">
              <w:rPr>
                <w:sz w:val="28"/>
                <w:szCs w:val="28"/>
              </w:rPr>
              <w:t>h&gt;</w:t>
            </w:r>
            <w:smartTag w:uri="urn:schemas-microsoft-com:office:smarttags" w:element="metricconverter">
              <w:smartTagPr>
                <w:attr w:name="ProductID" w:val="0,5 м"/>
              </w:smartTagPr>
              <w:r w:rsidRPr="000E3C99">
                <w:rPr>
                  <w:sz w:val="28"/>
                  <w:szCs w:val="28"/>
                </w:rPr>
                <w:t>0,5 м</w:t>
              </w:r>
            </w:smartTag>
          </w:p>
        </w:tc>
        <w:tc>
          <w:tcPr>
            <w:tcW w:w="1047" w:type="dxa"/>
            <w:gridSpan w:val="3"/>
            <w:vMerge w:val="restart"/>
            <w:vAlign w:val="center"/>
          </w:tcPr>
          <w:p w:rsidR="002E674A" w:rsidRPr="000E3C99" w:rsidRDefault="002E674A" w:rsidP="003C6A1E">
            <w:pPr>
              <w:pStyle w:val="p455ft16"/>
              <w:spacing w:before="0" w:beforeAutospacing="0" w:after="0" w:afterAutospacing="0"/>
              <w:rPr>
                <w:sz w:val="28"/>
                <w:szCs w:val="28"/>
              </w:rPr>
            </w:pPr>
            <w:r w:rsidRPr="000E3C99">
              <w:rPr>
                <w:sz w:val="28"/>
                <w:szCs w:val="28"/>
              </w:rPr>
              <w:t>Влажные</w:t>
            </w:r>
          </w:p>
        </w:tc>
        <w:tc>
          <w:tcPr>
            <w:tcW w:w="8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02" w:type="dxa"/>
            <w:vMerge w:val="restart"/>
            <w:vAlign w:val="center"/>
          </w:tcPr>
          <w:p w:rsidR="002E674A" w:rsidRPr="000E3C99" w:rsidRDefault="002E674A" w:rsidP="003C6A1E">
            <w:pPr>
              <w:pStyle w:val="p451ft43"/>
              <w:spacing w:before="0" w:beforeAutospacing="0" w:after="0" w:afterAutospacing="0"/>
              <w:rPr>
                <w:sz w:val="28"/>
                <w:szCs w:val="28"/>
              </w:rPr>
            </w:pPr>
            <w:r w:rsidRPr="000E3C99">
              <w:rPr>
                <w:sz w:val="28"/>
                <w:szCs w:val="28"/>
              </w:rPr>
              <w:t>&gt;2</w:t>
            </w:r>
          </w:p>
        </w:tc>
        <w:tc>
          <w:tcPr>
            <w:tcW w:w="20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357" w:type="dxa"/>
            <w:gridSpan w:val="2"/>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697" w:type="dxa"/>
            <w:vMerge w:val="restart"/>
            <w:vAlign w:val="center"/>
          </w:tcPr>
          <w:p w:rsidR="002E674A" w:rsidRPr="000E3C99" w:rsidRDefault="002E674A" w:rsidP="003C6A1E">
            <w:pPr>
              <w:pStyle w:val="p452ft43"/>
              <w:spacing w:before="0" w:beforeAutospacing="0" w:after="0" w:afterAutospacing="0"/>
              <w:rPr>
                <w:sz w:val="28"/>
                <w:szCs w:val="28"/>
              </w:rPr>
            </w:pPr>
            <w:r w:rsidRPr="000E3C99">
              <w:rPr>
                <w:sz w:val="28"/>
                <w:szCs w:val="28"/>
              </w:rPr>
              <w:t>1...2</w:t>
            </w:r>
          </w:p>
        </w:tc>
        <w:tc>
          <w:tcPr>
            <w:tcW w:w="142"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4170" w:type="dxa"/>
            <w:vMerge w:val="restart"/>
            <w:vAlign w:val="center"/>
          </w:tcPr>
          <w:p w:rsidR="002E674A" w:rsidRPr="000E3C99" w:rsidRDefault="002E674A" w:rsidP="003C6A1E">
            <w:pPr>
              <w:pStyle w:val="p153ft43"/>
              <w:spacing w:before="0" w:beforeAutospacing="0" w:after="0" w:afterAutospacing="0"/>
              <w:rPr>
                <w:sz w:val="28"/>
                <w:szCs w:val="28"/>
              </w:rPr>
            </w:pPr>
            <w:r w:rsidRPr="000E3C99">
              <w:rPr>
                <w:sz w:val="28"/>
                <w:szCs w:val="28"/>
              </w:rPr>
              <w:t>&lt;1</w:t>
            </w:r>
          </w:p>
        </w:tc>
      </w:tr>
      <w:tr w:rsidR="002E674A" w:rsidRPr="000E3C99" w:rsidTr="003C6A1E">
        <w:trPr>
          <w:tblCellSpacing w:w="0" w:type="dxa"/>
        </w:trPr>
        <w:tc>
          <w:tcPr>
            <w:tcW w:w="65"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1568"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1047" w:type="dxa"/>
            <w:gridSpan w:val="3"/>
            <w:vMerge/>
            <w:vAlign w:val="center"/>
          </w:tcPr>
          <w:p w:rsidR="002E674A" w:rsidRPr="000E3C99" w:rsidRDefault="002E674A" w:rsidP="003C6A1E">
            <w:pPr>
              <w:rPr>
                <w:sz w:val="28"/>
                <w:szCs w:val="28"/>
              </w:rPr>
            </w:pPr>
          </w:p>
        </w:tc>
        <w:tc>
          <w:tcPr>
            <w:tcW w:w="83"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1102" w:type="dxa"/>
            <w:vMerge/>
            <w:vAlign w:val="center"/>
          </w:tcPr>
          <w:p w:rsidR="002E674A" w:rsidRPr="000E3C99" w:rsidRDefault="002E674A" w:rsidP="003C6A1E">
            <w:pPr>
              <w:rPr>
                <w:sz w:val="28"/>
                <w:szCs w:val="28"/>
              </w:rPr>
            </w:pPr>
          </w:p>
        </w:tc>
        <w:tc>
          <w:tcPr>
            <w:tcW w:w="203"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357" w:type="dxa"/>
            <w:gridSpan w:val="2"/>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1697" w:type="dxa"/>
            <w:vMerge/>
            <w:vAlign w:val="center"/>
          </w:tcPr>
          <w:p w:rsidR="002E674A" w:rsidRPr="000E3C99" w:rsidRDefault="002E674A" w:rsidP="003C6A1E">
            <w:pPr>
              <w:rPr>
                <w:sz w:val="28"/>
                <w:szCs w:val="28"/>
              </w:rPr>
            </w:pPr>
          </w:p>
        </w:tc>
        <w:tc>
          <w:tcPr>
            <w:tcW w:w="142"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4170" w:type="dxa"/>
            <w:vMerge/>
            <w:vAlign w:val="center"/>
          </w:tcPr>
          <w:p w:rsidR="002E674A" w:rsidRPr="000E3C99" w:rsidRDefault="002E674A" w:rsidP="003C6A1E">
            <w:pPr>
              <w:rPr>
                <w:sz w:val="28"/>
                <w:szCs w:val="28"/>
              </w:rPr>
            </w:pPr>
          </w:p>
        </w:tc>
      </w:tr>
      <w:tr w:rsidR="002E674A" w:rsidRPr="000E3C99" w:rsidTr="003C6A1E">
        <w:trPr>
          <w:tblCellSpacing w:w="0" w:type="dxa"/>
        </w:trPr>
        <w:tc>
          <w:tcPr>
            <w:tcW w:w="6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p w:rsidR="002E674A" w:rsidRPr="000E3C99" w:rsidRDefault="002E674A" w:rsidP="003C6A1E">
            <w:pPr>
              <w:pStyle w:val="p123ft29"/>
              <w:spacing w:before="0" w:beforeAutospacing="0" w:after="0" w:afterAutospacing="0"/>
              <w:rPr>
                <w:sz w:val="28"/>
                <w:szCs w:val="28"/>
              </w:rPr>
            </w:pPr>
          </w:p>
          <w:p w:rsidR="002E674A" w:rsidRPr="000E3C99" w:rsidRDefault="002E674A" w:rsidP="003C6A1E">
            <w:pPr>
              <w:pStyle w:val="p123ft29"/>
              <w:spacing w:before="0" w:beforeAutospacing="0" w:after="0" w:afterAutospacing="0"/>
              <w:rPr>
                <w:sz w:val="28"/>
                <w:szCs w:val="28"/>
              </w:rPr>
            </w:pPr>
          </w:p>
        </w:tc>
        <w:tc>
          <w:tcPr>
            <w:tcW w:w="10369" w:type="dxa"/>
            <w:gridSpan w:val="12"/>
            <w:vAlign w:val="center"/>
          </w:tcPr>
          <w:p w:rsidR="002E674A" w:rsidRPr="000E3C99" w:rsidRDefault="002E674A" w:rsidP="003C6A1E">
            <w:pPr>
              <w:pStyle w:val="p457ft69"/>
              <w:spacing w:before="0" w:beforeAutospacing="0" w:after="0" w:afterAutospacing="0"/>
              <w:rPr>
                <w:sz w:val="28"/>
                <w:szCs w:val="28"/>
              </w:rPr>
            </w:pPr>
            <w:r w:rsidRPr="000E3C99">
              <w:rPr>
                <w:rStyle w:val="ft16"/>
                <w:sz w:val="28"/>
                <w:szCs w:val="28"/>
              </w:rPr>
              <w:t xml:space="preserve">Таблица 3. </w:t>
            </w:r>
            <w:r w:rsidRPr="000E3C99">
              <w:rPr>
                <w:sz w:val="28"/>
                <w:szCs w:val="28"/>
              </w:rPr>
              <w:t>Лесостепной район европейской части Российской Федерации</w:t>
            </w:r>
          </w:p>
        </w:tc>
      </w:tr>
      <w:tr w:rsidR="002E674A" w:rsidRPr="000E3C99" w:rsidTr="003C6A1E">
        <w:trPr>
          <w:tblCellSpacing w:w="0" w:type="dxa"/>
        </w:trPr>
        <w:tc>
          <w:tcPr>
            <w:tcW w:w="6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1" w:type="dxa"/>
            <w:vMerge w:val="restart"/>
            <w:vAlign w:val="center"/>
          </w:tcPr>
          <w:p w:rsidR="002E674A" w:rsidRPr="000E3C99" w:rsidRDefault="002E674A" w:rsidP="003C6A1E">
            <w:pPr>
              <w:pStyle w:val="p458ft102"/>
              <w:spacing w:before="0" w:beforeAutospacing="0" w:after="0" w:afterAutospacing="0"/>
              <w:ind w:left="144" w:right="-2448"/>
              <w:rPr>
                <w:sz w:val="28"/>
                <w:szCs w:val="28"/>
              </w:rPr>
            </w:pPr>
            <w:r w:rsidRPr="000E3C99">
              <w:rPr>
                <w:sz w:val="28"/>
                <w:szCs w:val="28"/>
              </w:rPr>
              <w:t>Порода</w:t>
            </w:r>
          </w:p>
        </w:tc>
        <w:tc>
          <w:tcPr>
            <w:tcW w:w="1568"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7671" w:type="dxa"/>
            <w:gridSpan w:val="7"/>
            <w:vAlign w:val="center"/>
          </w:tcPr>
          <w:p w:rsidR="002E674A" w:rsidRPr="000E3C99" w:rsidRDefault="002E674A" w:rsidP="003C6A1E">
            <w:pPr>
              <w:pStyle w:val="p307ft100"/>
              <w:spacing w:before="0" w:beforeAutospacing="0" w:after="0" w:afterAutospacing="0"/>
              <w:rPr>
                <w:sz w:val="28"/>
                <w:szCs w:val="28"/>
              </w:rPr>
            </w:pPr>
            <w:r w:rsidRPr="000E3C99">
              <w:rPr>
                <w:sz w:val="28"/>
                <w:szCs w:val="28"/>
              </w:rPr>
              <w:t>Минимальное количество подроста, тыс.шт./га</w:t>
            </w:r>
          </w:p>
        </w:tc>
      </w:tr>
      <w:tr w:rsidR="002E674A" w:rsidRPr="000E3C99" w:rsidTr="003C6A1E">
        <w:trPr>
          <w:tblCellSpacing w:w="0" w:type="dxa"/>
        </w:trPr>
        <w:tc>
          <w:tcPr>
            <w:tcW w:w="65" w:type="dxa"/>
            <w:vAlign w:val="center"/>
          </w:tcPr>
          <w:p w:rsidR="002E674A" w:rsidRPr="000E3C99" w:rsidRDefault="002E674A" w:rsidP="003C6A1E">
            <w:pPr>
              <w:pStyle w:val="p123ft73"/>
              <w:spacing w:before="0" w:beforeAutospacing="0" w:after="0" w:afterAutospacing="0"/>
              <w:rPr>
                <w:sz w:val="28"/>
                <w:szCs w:val="28"/>
              </w:rPr>
            </w:pPr>
            <w:r w:rsidRPr="000E3C99">
              <w:rPr>
                <w:sz w:val="28"/>
                <w:szCs w:val="28"/>
              </w:rPr>
              <w:t> </w:t>
            </w:r>
          </w:p>
        </w:tc>
        <w:tc>
          <w:tcPr>
            <w:tcW w:w="111" w:type="dxa"/>
            <w:vMerge/>
            <w:vAlign w:val="center"/>
          </w:tcPr>
          <w:p w:rsidR="002E674A" w:rsidRPr="000E3C99" w:rsidRDefault="002E674A" w:rsidP="003C6A1E">
            <w:pPr>
              <w:rPr>
                <w:sz w:val="28"/>
                <w:szCs w:val="28"/>
              </w:rPr>
            </w:pPr>
          </w:p>
        </w:tc>
        <w:tc>
          <w:tcPr>
            <w:tcW w:w="2049" w:type="dxa"/>
            <w:gridSpan w:val="2"/>
            <w:vMerge w:val="restart"/>
            <w:vAlign w:val="center"/>
          </w:tcPr>
          <w:p w:rsidR="002E674A" w:rsidRPr="000E3C99" w:rsidRDefault="002E674A" w:rsidP="003C6A1E">
            <w:pPr>
              <w:pStyle w:val="p459ft16"/>
              <w:spacing w:before="0" w:beforeAutospacing="0" w:after="0" w:afterAutospacing="0"/>
              <w:rPr>
                <w:sz w:val="28"/>
                <w:szCs w:val="28"/>
              </w:rPr>
            </w:pPr>
            <w:r w:rsidRPr="000E3C99">
              <w:rPr>
                <w:sz w:val="28"/>
                <w:szCs w:val="28"/>
              </w:rPr>
              <w:t>Тип лесорасти-</w:t>
            </w:r>
          </w:p>
        </w:tc>
        <w:tc>
          <w:tcPr>
            <w:tcW w:w="481" w:type="dxa"/>
            <w:vAlign w:val="center"/>
          </w:tcPr>
          <w:p w:rsidR="002E674A" w:rsidRPr="000E3C99" w:rsidRDefault="002E674A" w:rsidP="003C6A1E">
            <w:pPr>
              <w:pStyle w:val="p123ft73"/>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73"/>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73"/>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123ft73"/>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73"/>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73"/>
              <w:spacing w:before="0" w:beforeAutospacing="0" w:after="0" w:afterAutospacing="0"/>
              <w:rPr>
                <w:sz w:val="28"/>
                <w:szCs w:val="28"/>
              </w:rPr>
            </w:pPr>
            <w:r w:rsidRPr="000E3C99">
              <w:rPr>
                <w:sz w:val="28"/>
                <w:szCs w:val="28"/>
              </w:rPr>
              <w:t> </w:t>
            </w:r>
          </w:p>
        </w:tc>
        <w:tc>
          <w:tcPr>
            <w:tcW w:w="1993" w:type="dxa"/>
            <w:gridSpan w:val="3"/>
            <w:vMerge w:val="restart"/>
            <w:vAlign w:val="center"/>
          </w:tcPr>
          <w:p w:rsidR="002E674A" w:rsidRPr="000E3C99" w:rsidRDefault="002E674A" w:rsidP="003C6A1E">
            <w:pPr>
              <w:pStyle w:val="p460ft43"/>
              <w:spacing w:before="0" w:beforeAutospacing="0" w:after="0" w:afterAutospacing="0"/>
              <w:rPr>
                <w:sz w:val="28"/>
                <w:szCs w:val="28"/>
              </w:rPr>
            </w:pPr>
            <w:r w:rsidRPr="000E3C99">
              <w:rPr>
                <w:sz w:val="28"/>
                <w:szCs w:val="28"/>
              </w:rPr>
              <w:t>при восстановлении</w:t>
            </w:r>
          </w:p>
        </w:tc>
        <w:tc>
          <w:tcPr>
            <w:tcW w:w="4170" w:type="dxa"/>
            <w:vAlign w:val="center"/>
          </w:tcPr>
          <w:p w:rsidR="002E674A" w:rsidRPr="000E3C99" w:rsidRDefault="002E674A" w:rsidP="003C6A1E">
            <w:pPr>
              <w:pStyle w:val="p123ft73"/>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2049" w:type="dxa"/>
            <w:gridSpan w:val="2"/>
            <w:vMerge/>
            <w:vAlign w:val="center"/>
          </w:tcPr>
          <w:p w:rsidR="002E674A" w:rsidRPr="000E3C99" w:rsidRDefault="002E674A" w:rsidP="003C6A1E">
            <w:pPr>
              <w:rPr>
                <w:sz w:val="28"/>
                <w:szCs w:val="28"/>
              </w:rPr>
            </w:pPr>
          </w:p>
        </w:tc>
        <w:tc>
          <w:tcPr>
            <w:tcW w:w="481"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993" w:type="dxa"/>
            <w:gridSpan w:val="3"/>
            <w:vMerge/>
            <w:vAlign w:val="center"/>
          </w:tcPr>
          <w:p w:rsidR="002E674A" w:rsidRPr="000E3C99" w:rsidRDefault="002E674A" w:rsidP="003C6A1E">
            <w:pPr>
              <w:rPr>
                <w:sz w:val="28"/>
                <w:szCs w:val="28"/>
              </w:rPr>
            </w:pPr>
          </w:p>
        </w:tc>
        <w:tc>
          <w:tcPr>
            <w:tcW w:w="4170"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41"/>
              <w:spacing w:before="0" w:beforeAutospacing="0" w:after="0" w:afterAutospacing="0"/>
              <w:rPr>
                <w:sz w:val="28"/>
                <w:szCs w:val="28"/>
              </w:rPr>
            </w:pPr>
            <w:r w:rsidRPr="000E3C99">
              <w:rPr>
                <w:sz w:val="28"/>
                <w:szCs w:val="28"/>
              </w:rPr>
              <w:t> </w:t>
            </w:r>
          </w:p>
        </w:tc>
        <w:tc>
          <w:tcPr>
            <w:tcW w:w="2049" w:type="dxa"/>
            <w:gridSpan w:val="2"/>
            <w:vMerge/>
            <w:vAlign w:val="center"/>
          </w:tcPr>
          <w:p w:rsidR="002E674A" w:rsidRPr="000E3C99" w:rsidRDefault="002E674A" w:rsidP="003C6A1E">
            <w:pPr>
              <w:rPr>
                <w:sz w:val="28"/>
                <w:szCs w:val="28"/>
              </w:rPr>
            </w:pPr>
          </w:p>
        </w:tc>
        <w:tc>
          <w:tcPr>
            <w:tcW w:w="481"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851" w:type="dxa"/>
            <w:gridSpan w:val="2"/>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42"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049" w:type="dxa"/>
            <w:gridSpan w:val="2"/>
            <w:vAlign w:val="center"/>
          </w:tcPr>
          <w:p w:rsidR="002E674A" w:rsidRPr="000E3C99" w:rsidRDefault="002E674A" w:rsidP="003C6A1E">
            <w:pPr>
              <w:pStyle w:val="p305ft60"/>
              <w:spacing w:before="0" w:beforeAutospacing="0" w:after="0" w:afterAutospacing="0"/>
              <w:rPr>
                <w:sz w:val="28"/>
                <w:szCs w:val="28"/>
              </w:rPr>
            </w:pPr>
            <w:r w:rsidRPr="000E3C99">
              <w:rPr>
                <w:sz w:val="28"/>
                <w:szCs w:val="28"/>
              </w:rPr>
              <w:t>тельных условий</w:t>
            </w:r>
          </w:p>
        </w:tc>
        <w:tc>
          <w:tcPr>
            <w:tcW w:w="48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270" w:type="dxa"/>
            <w:gridSpan w:val="3"/>
            <w:vMerge w:val="restart"/>
            <w:vAlign w:val="center"/>
          </w:tcPr>
          <w:p w:rsidR="002E674A" w:rsidRPr="000E3C99" w:rsidRDefault="002E674A" w:rsidP="003C6A1E">
            <w:pPr>
              <w:pStyle w:val="p461ft100"/>
              <w:spacing w:before="0" w:beforeAutospacing="0" w:after="0" w:afterAutospacing="0"/>
              <w:rPr>
                <w:sz w:val="28"/>
                <w:szCs w:val="28"/>
              </w:rPr>
            </w:pPr>
            <w:r w:rsidRPr="000E3C99">
              <w:rPr>
                <w:sz w:val="28"/>
                <w:szCs w:val="28"/>
              </w:rPr>
              <w:t>сохранение</w:t>
            </w:r>
          </w:p>
        </w:tc>
        <w:tc>
          <w:tcPr>
            <w:tcW w:w="20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054" w:type="dxa"/>
            <w:gridSpan w:val="3"/>
            <w:vMerge w:val="restart"/>
            <w:vAlign w:val="center"/>
          </w:tcPr>
          <w:p w:rsidR="002E674A" w:rsidRPr="000E3C99" w:rsidRDefault="002E674A" w:rsidP="003C6A1E">
            <w:pPr>
              <w:pStyle w:val="p462ft43"/>
              <w:spacing w:before="0" w:beforeAutospacing="0" w:after="0" w:afterAutospacing="0"/>
              <w:rPr>
                <w:sz w:val="28"/>
                <w:szCs w:val="28"/>
              </w:rPr>
            </w:pPr>
            <w:r w:rsidRPr="000E3C99">
              <w:rPr>
                <w:sz w:val="28"/>
                <w:szCs w:val="28"/>
              </w:rPr>
              <w:t>минерализация почвы</w:t>
            </w:r>
          </w:p>
        </w:tc>
        <w:tc>
          <w:tcPr>
            <w:tcW w:w="142"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568"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270" w:type="dxa"/>
            <w:gridSpan w:val="3"/>
            <w:vMerge/>
            <w:vAlign w:val="center"/>
          </w:tcPr>
          <w:p w:rsidR="002E674A" w:rsidRPr="000E3C99" w:rsidRDefault="002E674A" w:rsidP="003C6A1E">
            <w:pPr>
              <w:rPr>
                <w:sz w:val="28"/>
                <w:szCs w:val="28"/>
              </w:rPr>
            </w:pPr>
          </w:p>
        </w:tc>
        <w:tc>
          <w:tcPr>
            <w:tcW w:w="203"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2054" w:type="dxa"/>
            <w:gridSpan w:val="3"/>
            <w:vMerge/>
            <w:vAlign w:val="center"/>
          </w:tcPr>
          <w:p w:rsidR="002E674A" w:rsidRPr="000E3C99" w:rsidRDefault="002E674A" w:rsidP="003C6A1E">
            <w:pPr>
              <w:rPr>
                <w:sz w:val="28"/>
                <w:szCs w:val="28"/>
              </w:rPr>
            </w:pPr>
          </w:p>
        </w:tc>
        <w:tc>
          <w:tcPr>
            <w:tcW w:w="142"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4170" w:type="dxa"/>
            <w:vMerge w:val="restart"/>
            <w:vAlign w:val="center"/>
          </w:tcPr>
          <w:p w:rsidR="002E674A" w:rsidRPr="000E3C99" w:rsidRDefault="002E674A" w:rsidP="003C6A1E">
            <w:pPr>
              <w:pStyle w:val="p123ft103"/>
              <w:spacing w:before="0" w:beforeAutospacing="0" w:after="0" w:afterAutospacing="0"/>
              <w:rPr>
                <w:sz w:val="28"/>
                <w:szCs w:val="28"/>
              </w:rPr>
            </w:pPr>
            <w:r w:rsidRPr="000E3C99">
              <w:rPr>
                <w:sz w:val="28"/>
                <w:szCs w:val="28"/>
              </w:rPr>
              <w:t>искусственное</w:t>
            </w:r>
          </w:p>
        </w:tc>
      </w:tr>
      <w:tr w:rsidR="002E674A" w:rsidRPr="000E3C99" w:rsidTr="003C6A1E">
        <w:trPr>
          <w:tblCellSpacing w:w="0" w:type="dxa"/>
        </w:trPr>
        <w:tc>
          <w:tcPr>
            <w:tcW w:w="65"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568"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185" w:type="dxa"/>
            <w:gridSpan w:val="2"/>
            <w:vMerge w:val="restart"/>
            <w:vAlign w:val="center"/>
          </w:tcPr>
          <w:p w:rsidR="002E674A" w:rsidRPr="000E3C99" w:rsidRDefault="002E674A" w:rsidP="003C6A1E">
            <w:pPr>
              <w:pStyle w:val="p446ft43"/>
              <w:spacing w:before="0" w:beforeAutospacing="0" w:after="0" w:afterAutospacing="0"/>
              <w:rPr>
                <w:sz w:val="28"/>
                <w:szCs w:val="28"/>
              </w:rPr>
            </w:pPr>
            <w:r w:rsidRPr="000E3C99">
              <w:rPr>
                <w:sz w:val="28"/>
                <w:szCs w:val="28"/>
              </w:rPr>
              <w:t>подроста</w:t>
            </w:r>
          </w:p>
        </w:tc>
        <w:tc>
          <w:tcPr>
            <w:tcW w:w="203"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2054" w:type="dxa"/>
            <w:gridSpan w:val="3"/>
            <w:vMerge w:val="restart"/>
            <w:vAlign w:val="center"/>
          </w:tcPr>
          <w:p w:rsidR="002E674A" w:rsidRPr="000E3C99" w:rsidRDefault="002E674A" w:rsidP="003C6A1E">
            <w:pPr>
              <w:pStyle w:val="p462ft43"/>
              <w:spacing w:before="0" w:beforeAutospacing="0" w:after="0" w:afterAutospacing="0"/>
              <w:rPr>
                <w:sz w:val="28"/>
                <w:szCs w:val="28"/>
              </w:rPr>
            </w:pPr>
            <w:r w:rsidRPr="000E3C99">
              <w:rPr>
                <w:sz w:val="28"/>
                <w:szCs w:val="28"/>
              </w:rPr>
              <w:t>или комбинированное</w:t>
            </w:r>
          </w:p>
        </w:tc>
        <w:tc>
          <w:tcPr>
            <w:tcW w:w="142"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4170" w:type="dxa"/>
            <w:vMerge/>
            <w:vAlign w:val="center"/>
          </w:tcPr>
          <w:p w:rsidR="002E674A" w:rsidRPr="000E3C99" w:rsidRDefault="002E674A" w:rsidP="003C6A1E">
            <w:pPr>
              <w:rPr>
                <w:sz w:val="28"/>
                <w:szCs w:val="28"/>
              </w:rPr>
            </w:pPr>
          </w:p>
        </w:tc>
      </w:tr>
      <w:tr w:rsidR="002E674A" w:rsidRPr="000E3C99" w:rsidTr="003C6A1E">
        <w:trPr>
          <w:tblCellSpacing w:w="0" w:type="dxa"/>
        </w:trPr>
        <w:tc>
          <w:tcPr>
            <w:tcW w:w="65"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568"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185" w:type="dxa"/>
            <w:gridSpan w:val="2"/>
            <w:vMerge/>
            <w:vAlign w:val="center"/>
          </w:tcPr>
          <w:p w:rsidR="002E674A" w:rsidRPr="000E3C99" w:rsidRDefault="002E674A" w:rsidP="003C6A1E">
            <w:pPr>
              <w:rPr>
                <w:sz w:val="28"/>
                <w:szCs w:val="28"/>
              </w:rPr>
            </w:pPr>
          </w:p>
        </w:tc>
        <w:tc>
          <w:tcPr>
            <w:tcW w:w="203"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2054" w:type="dxa"/>
            <w:gridSpan w:val="3"/>
            <w:vMerge/>
            <w:vAlign w:val="center"/>
          </w:tcPr>
          <w:p w:rsidR="002E674A" w:rsidRPr="000E3C99" w:rsidRDefault="002E674A" w:rsidP="003C6A1E">
            <w:pPr>
              <w:rPr>
                <w:sz w:val="28"/>
                <w:szCs w:val="28"/>
              </w:rPr>
            </w:pPr>
          </w:p>
        </w:tc>
        <w:tc>
          <w:tcPr>
            <w:tcW w:w="142"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2049" w:type="dxa"/>
            <w:gridSpan w:val="2"/>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851" w:type="dxa"/>
            <w:gridSpan w:val="2"/>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42"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049" w:type="dxa"/>
            <w:gridSpan w:val="2"/>
            <w:vAlign w:val="center"/>
          </w:tcPr>
          <w:p w:rsidR="002E674A" w:rsidRPr="000E3C99" w:rsidRDefault="002E674A" w:rsidP="003C6A1E">
            <w:pPr>
              <w:pStyle w:val="p459ft43"/>
              <w:spacing w:before="0" w:beforeAutospacing="0" w:after="0" w:afterAutospacing="0"/>
              <w:rPr>
                <w:sz w:val="28"/>
                <w:szCs w:val="28"/>
              </w:rPr>
            </w:pPr>
            <w:r w:rsidRPr="000E3C99">
              <w:rPr>
                <w:sz w:val="28"/>
                <w:szCs w:val="28"/>
              </w:rPr>
              <w:t>Очень сухие и сухие</w:t>
            </w:r>
          </w:p>
        </w:tc>
        <w:tc>
          <w:tcPr>
            <w:tcW w:w="48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85" w:type="dxa"/>
            <w:gridSpan w:val="2"/>
            <w:vMerge w:val="restart"/>
            <w:vAlign w:val="center"/>
          </w:tcPr>
          <w:p w:rsidR="002E674A" w:rsidRPr="000E3C99" w:rsidRDefault="002E674A" w:rsidP="003C6A1E">
            <w:pPr>
              <w:pStyle w:val="p462ft43"/>
              <w:spacing w:before="0" w:beforeAutospacing="0" w:after="0" w:afterAutospacing="0"/>
              <w:rPr>
                <w:sz w:val="28"/>
                <w:szCs w:val="28"/>
              </w:rPr>
            </w:pPr>
            <w:r w:rsidRPr="000E3C99">
              <w:rPr>
                <w:sz w:val="28"/>
                <w:szCs w:val="28"/>
              </w:rPr>
              <w:t>&gt;4</w:t>
            </w:r>
          </w:p>
        </w:tc>
        <w:tc>
          <w:tcPr>
            <w:tcW w:w="20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851" w:type="dxa"/>
            <w:gridSpan w:val="2"/>
            <w:vMerge w:val="restart"/>
            <w:vAlign w:val="center"/>
          </w:tcPr>
          <w:p w:rsidR="002E674A" w:rsidRPr="000E3C99" w:rsidRDefault="002E674A" w:rsidP="003C6A1E">
            <w:pPr>
              <w:pStyle w:val="p463ft16"/>
              <w:spacing w:before="0" w:beforeAutospacing="0" w:after="0" w:afterAutospacing="0"/>
              <w:rPr>
                <w:sz w:val="28"/>
                <w:szCs w:val="28"/>
              </w:rPr>
            </w:pPr>
            <w:r w:rsidRPr="000E3C99">
              <w:rPr>
                <w:sz w:val="28"/>
                <w:szCs w:val="28"/>
              </w:rPr>
              <w:t>1,5...4,0</w:t>
            </w:r>
          </w:p>
        </w:tc>
        <w:tc>
          <w:tcPr>
            <w:tcW w:w="142"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4170" w:type="dxa"/>
            <w:vMerge w:val="restart"/>
            <w:vAlign w:val="center"/>
          </w:tcPr>
          <w:p w:rsidR="002E674A" w:rsidRPr="000E3C99" w:rsidRDefault="002E674A" w:rsidP="003C6A1E">
            <w:pPr>
              <w:pStyle w:val="p464ft16"/>
              <w:spacing w:before="0" w:beforeAutospacing="0" w:after="0" w:afterAutospacing="0"/>
              <w:rPr>
                <w:sz w:val="28"/>
                <w:szCs w:val="28"/>
              </w:rPr>
            </w:pPr>
            <w:r w:rsidRPr="000E3C99">
              <w:rPr>
                <w:sz w:val="28"/>
                <w:szCs w:val="28"/>
              </w:rPr>
              <w:t>&lt;1,5</w:t>
            </w:r>
          </w:p>
        </w:tc>
      </w:tr>
      <w:tr w:rsidR="002E674A" w:rsidRPr="000E3C99" w:rsidTr="003C6A1E">
        <w:trPr>
          <w:tblCellSpacing w:w="0" w:type="dxa"/>
        </w:trPr>
        <w:tc>
          <w:tcPr>
            <w:tcW w:w="65"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11" w:type="dxa"/>
            <w:vMerge w:val="restart"/>
            <w:vAlign w:val="center"/>
          </w:tcPr>
          <w:p w:rsidR="002E674A" w:rsidRPr="000E3C99" w:rsidRDefault="002E674A" w:rsidP="003C6A1E">
            <w:pPr>
              <w:pStyle w:val="p465ft58"/>
              <w:spacing w:before="0" w:beforeAutospacing="0" w:after="0" w:afterAutospacing="0"/>
              <w:ind w:left="-288" w:right="-1872"/>
              <w:rPr>
                <w:sz w:val="28"/>
                <w:szCs w:val="28"/>
              </w:rPr>
            </w:pPr>
            <w:r w:rsidRPr="000E3C99">
              <w:rPr>
                <w:sz w:val="28"/>
                <w:szCs w:val="28"/>
              </w:rPr>
              <w:t>Сосна</w:t>
            </w:r>
          </w:p>
        </w:tc>
        <w:tc>
          <w:tcPr>
            <w:tcW w:w="1568" w:type="dxa"/>
            <w:vMerge w:val="restart"/>
            <w:vAlign w:val="center"/>
          </w:tcPr>
          <w:p w:rsidR="002E674A" w:rsidRPr="000E3C99" w:rsidRDefault="002E674A" w:rsidP="003C6A1E">
            <w:pPr>
              <w:pStyle w:val="p466ft43"/>
              <w:spacing w:before="0" w:beforeAutospacing="0" w:after="0" w:afterAutospacing="0"/>
              <w:rPr>
                <w:sz w:val="28"/>
                <w:szCs w:val="28"/>
              </w:rPr>
            </w:pPr>
            <w:r w:rsidRPr="000E3C99">
              <w:rPr>
                <w:sz w:val="28"/>
                <w:szCs w:val="28"/>
              </w:rPr>
              <w:t>А, В, С</w:t>
            </w:r>
          </w:p>
        </w:tc>
        <w:tc>
          <w:tcPr>
            <w:tcW w:w="481"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185" w:type="dxa"/>
            <w:gridSpan w:val="2"/>
            <w:vMerge/>
            <w:vAlign w:val="center"/>
          </w:tcPr>
          <w:p w:rsidR="002E674A" w:rsidRPr="000E3C99" w:rsidRDefault="002E674A" w:rsidP="003C6A1E">
            <w:pPr>
              <w:rPr>
                <w:sz w:val="28"/>
                <w:szCs w:val="28"/>
              </w:rPr>
            </w:pPr>
          </w:p>
        </w:tc>
        <w:tc>
          <w:tcPr>
            <w:tcW w:w="203"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851" w:type="dxa"/>
            <w:gridSpan w:val="2"/>
            <w:vMerge/>
            <w:vAlign w:val="center"/>
          </w:tcPr>
          <w:p w:rsidR="002E674A" w:rsidRPr="000E3C99" w:rsidRDefault="002E674A" w:rsidP="003C6A1E">
            <w:pPr>
              <w:rPr>
                <w:sz w:val="28"/>
                <w:szCs w:val="28"/>
              </w:rPr>
            </w:pPr>
          </w:p>
        </w:tc>
        <w:tc>
          <w:tcPr>
            <w:tcW w:w="142"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4170" w:type="dxa"/>
            <w:vMerge/>
            <w:vAlign w:val="center"/>
          </w:tcPr>
          <w:p w:rsidR="002E674A" w:rsidRPr="000E3C99" w:rsidRDefault="002E674A" w:rsidP="003C6A1E">
            <w:pPr>
              <w:rPr>
                <w:sz w:val="28"/>
                <w:szCs w:val="28"/>
              </w:rPr>
            </w:pPr>
          </w:p>
        </w:tc>
      </w:tr>
      <w:tr w:rsidR="002E674A" w:rsidRPr="000E3C99" w:rsidTr="003C6A1E">
        <w:trPr>
          <w:tblCellSpacing w:w="0" w:type="dxa"/>
        </w:trPr>
        <w:tc>
          <w:tcPr>
            <w:tcW w:w="65" w:type="dxa"/>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c>
          <w:tcPr>
            <w:tcW w:w="111" w:type="dxa"/>
            <w:vMerge/>
            <w:vAlign w:val="center"/>
          </w:tcPr>
          <w:p w:rsidR="002E674A" w:rsidRPr="000E3C99" w:rsidRDefault="002E674A" w:rsidP="003C6A1E">
            <w:pPr>
              <w:rPr>
                <w:sz w:val="28"/>
                <w:szCs w:val="28"/>
              </w:rPr>
            </w:pPr>
          </w:p>
        </w:tc>
        <w:tc>
          <w:tcPr>
            <w:tcW w:w="1568" w:type="dxa"/>
            <w:vMerge/>
            <w:vAlign w:val="center"/>
          </w:tcPr>
          <w:p w:rsidR="002E674A" w:rsidRPr="000E3C99" w:rsidRDefault="002E674A" w:rsidP="003C6A1E">
            <w:pPr>
              <w:rPr>
                <w:sz w:val="28"/>
                <w:szCs w:val="28"/>
              </w:rPr>
            </w:pPr>
          </w:p>
        </w:tc>
        <w:tc>
          <w:tcPr>
            <w:tcW w:w="481" w:type="dxa"/>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c>
          <w:tcPr>
            <w:tcW w:w="1851" w:type="dxa"/>
            <w:gridSpan w:val="2"/>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c>
          <w:tcPr>
            <w:tcW w:w="142" w:type="dxa"/>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23ft32"/>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1" w:type="dxa"/>
            <w:vMerge/>
            <w:vAlign w:val="center"/>
          </w:tcPr>
          <w:p w:rsidR="002E674A" w:rsidRPr="000E3C99" w:rsidRDefault="002E674A" w:rsidP="003C6A1E">
            <w:pPr>
              <w:rPr>
                <w:sz w:val="28"/>
                <w:szCs w:val="28"/>
              </w:rPr>
            </w:pPr>
          </w:p>
        </w:tc>
        <w:tc>
          <w:tcPr>
            <w:tcW w:w="2049" w:type="dxa"/>
            <w:gridSpan w:val="2"/>
            <w:vMerge w:val="restart"/>
            <w:vAlign w:val="center"/>
          </w:tcPr>
          <w:p w:rsidR="002E674A" w:rsidRPr="000E3C99" w:rsidRDefault="002E674A" w:rsidP="003C6A1E">
            <w:pPr>
              <w:pStyle w:val="p152ft43"/>
              <w:spacing w:before="0" w:beforeAutospacing="0" w:after="0" w:afterAutospacing="0"/>
              <w:rPr>
                <w:sz w:val="28"/>
                <w:szCs w:val="28"/>
              </w:rPr>
            </w:pPr>
            <w:r w:rsidRPr="000E3C99">
              <w:rPr>
                <w:sz w:val="28"/>
                <w:szCs w:val="28"/>
              </w:rPr>
              <w:t>Свежие А, В, С</w:t>
            </w:r>
          </w:p>
        </w:tc>
        <w:tc>
          <w:tcPr>
            <w:tcW w:w="48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85" w:type="dxa"/>
            <w:gridSpan w:val="2"/>
            <w:vMerge w:val="restart"/>
            <w:vAlign w:val="center"/>
          </w:tcPr>
          <w:p w:rsidR="002E674A" w:rsidRPr="000E3C99" w:rsidRDefault="002E674A" w:rsidP="003C6A1E">
            <w:pPr>
              <w:pStyle w:val="p462ft43"/>
              <w:spacing w:before="0" w:beforeAutospacing="0" w:after="0" w:afterAutospacing="0"/>
              <w:rPr>
                <w:sz w:val="28"/>
                <w:szCs w:val="28"/>
              </w:rPr>
            </w:pPr>
            <w:r w:rsidRPr="000E3C99">
              <w:rPr>
                <w:sz w:val="28"/>
                <w:szCs w:val="28"/>
              </w:rPr>
              <w:t>-</w:t>
            </w:r>
          </w:p>
        </w:tc>
        <w:tc>
          <w:tcPr>
            <w:tcW w:w="20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851" w:type="dxa"/>
            <w:gridSpan w:val="2"/>
            <w:vMerge w:val="restart"/>
            <w:vAlign w:val="center"/>
          </w:tcPr>
          <w:p w:rsidR="002E674A" w:rsidRPr="000E3C99" w:rsidRDefault="002E674A" w:rsidP="003C6A1E">
            <w:pPr>
              <w:pStyle w:val="p463ft16"/>
              <w:spacing w:before="0" w:beforeAutospacing="0" w:after="0" w:afterAutospacing="0"/>
              <w:rPr>
                <w:sz w:val="28"/>
                <w:szCs w:val="28"/>
              </w:rPr>
            </w:pPr>
            <w:r w:rsidRPr="000E3C99">
              <w:rPr>
                <w:sz w:val="28"/>
                <w:szCs w:val="28"/>
              </w:rPr>
              <w:t>0,5...2,0</w:t>
            </w:r>
          </w:p>
        </w:tc>
        <w:tc>
          <w:tcPr>
            <w:tcW w:w="142"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4170" w:type="dxa"/>
            <w:vMerge w:val="restart"/>
            <w:vAlign w:val="center"/>
          </w:tcPr>
          <w:p w:rsidR="002E674A" w:rsidRPr="000E3C99" w:rsidRDefault="002E674A" w:rsidP="003C6A1E">
            <w:pPr>
              <w:pStyle w:val="p464ft16"/>
              <w:spacing w:before="0" w:beforeAutospacing="0" w:after="0" w:afterAutospacing="0"/>
              <w:rPr>
                <w:sz w:val="28"/>
                <w:szCs w:val="28"/>
              </w:rPr>
            </w:pPr>
            <w:r w:rsidRPr="000E3C99">
              <w:rPr>
                <w:sz w:val="28"/>
                <w:szCs w:val="28"/>
              </w:rPr>
              <w:t>&lt;0,5</w:t>
            </w:r>
          </w:p>
        </w:tc>
      </w:tr>
      <w:tr w:rsidR="002E674A" w:rsidRPr="000E3C99" w:rsidTr="003C6A1E">
        <w:trPr>
          <w:trHeight w:val="80"/>
          <w:tblCellSpacing w:w="0" w:type="dxa"/>
        </w:trPr>
        <w:tc>
          <w:tcPr>
            <w:tcW w:w="65"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2049" w:type="dxa"/>
            <w:gridSpan w:val="2"/>
            <w:vMerge/>
            <w:vAlign w:val="center"/>
          </w:tcPr>
          <w:p w:rsidR="002E674A" w:rsidRPr="000E3C99" w:rsidRDefault="002E674A" w:rsidP="003C6A1E">
            <w:pPr>
              <w:rPr>
                <w:sz w:val="28"/>
                <w:szCs w:val="28"/>
              </w:rPr>
            </w:pPr>
          </w:p>
        </w:tc>
        <w:tc>
          <w:tcPr>
            <w:tcW w:w="481"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185" w:type="dxa"/>
            <w:gridSpan w:val="2"/>
            <w:vMerge/>
            <w:vAlign w:val="center"/>
          </w:tcPr>
          <w:p w:rsidR="002E674A" w:rsidRPr="000E3C99" w:rsidRDefault="002E674A" w:rsidP="003C6A1E">
            <w:pPr>
              <w:rPr>
                <w:sz w:val="28"/>
                <w:szCs w:val="28"/>
              </w:rPr>
            </w:pPr>
          </w:p>
        </w:tc>
        <w:tc>
          <w:tcPr>
            <w:tcW w:w="203"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851" w:type="dxa"/>
            <w:gridSpan w:val="2"/>
            <w:vMerge/>
            <w:vAlign w:val="center"/>
          </w:tcPr>
          <w:p w:rsidR="002E674A" w:rsidRPr="000E3C99" w:rsidRDefault="002E674A" w:rsidP="003C6A1E">
            <w:pPr>
              <w:rPr>
                <w:sz w:val="28"/>
                <w:szCs w:val="28"/>
              </w:rPr>
            </w:pPr>
          </w:p>
        </w:tc>
        <w:tc>
          <w:tcPr>
            <w:tcW w:w="142"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4170" w:type="dxa"/>
            <w:vMerge/>
            <w:vAlign w:val="center"/>
          </w:tcPr>
          <w:p w:rsidR="002E674A" w:rsidRPr="000E3C99" w:rsidRDefault="002E674A" w:rsidP="003C6A1E">
            <w:pPr>
              <w:rPr>
                <w:sz w:val="28"/>
                <w:szCs w:val="28"/>
              </w:rPr>
            </w:pPr>
          </w:p>
        </w:tc>
      </w:tr>
      <w:tr w:rsidR="002E674A" w:rsidRPr="000E3C99" w:rsidTr="003C6A1E">
        <w:trPr>
          <w:trHeight w:val="80"/>
          <w:tblCellSpacing w:w="0" w:type="dxa"/>
        </w:trPr>
        <w:tc>
          <w:tcPr>
            <w:tcW w:w="65"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2049" w:type="dxa"/>
            <w:gridSpan w:val="2"/>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1185" w:type="dxa"/>
            <w:gridSpan w:val="2"/>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1851" w:type="dxa"/>
            <w:gridSpan w:val="2"/>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142"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23ft36"/>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049" w:type="dxa"/>
            <w:gridSpan w:val="2"/>
            <w:vAlign w:val="center"/>
          </w:tcPr>
          <w:p w:rsidR="002E674A" w:rsidRPr="000E3C99" w:rsidRDefault="002E674A" w:rsidP="003C6A1E">
            <w:pPr>
              <w:pStyle w:val="p225ft43"/>
              <w:spacing w:before="0" w:beforeAutospacing="0" w:after="0" w:afterAutospacing="0"/>
              <w:rPr>
                <w:sz w:val="28"/>
                <w:szCs w:val="28"/>
              </w:rPr>
            </w:pPr>
            <w:r w:rsidRPr="000E3C99">
              <w:rPr>
                <w:sz w:val="28"/>
                <w:szCs w:val="28"/>
              </w:rPr>
              <w:t>Влажные А, В, С</w:t>
            </w:r>
          </w:p>
        </w:tc>
        <w:tc>
          <w:tcPr>
            <w:tcW w:w="48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85" w:type="dxa"/>
            <w:gridSpan w:val="2"/>
            <w:vAlign w:val="center"/>
          </w:tcPr>
          <w:p w:rsidR="002E674A" w:rsidRPr="000E3C99" w:rsidRDefault="002E674A" w:rsidP="003C6A1E">
            <w:pPr>
              <w:pStyle w:val="p462ft43"/>
              <w:spacing w:before="0" w:beforeAutospacing="0" w:after="0" w:afterAutospacing="0"/>
              <w:rPr>
                <w:sz w:val="28"/>
                <w:szCs w:val="28"/>
              </w:rPr>
            </w:pPr>
            <w:r w:rsidRPr="000E3C99">
              <w:rPr>
                <w:sz w:val="28"/>
                <w:szCs w:val="28"/>
              </w:rPr>
              <w:t>-</w:t>
            </w:r>
          </w:p>
        </w:tc>
        <w:tc>
          <w:tcPr>
            <w:tcW w:w="20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851" w:type="dxa"/>
            <w:gridSpan w:val="2"/>
            <w:vAlign w:val="center"/>
          </w:tcPr>
          <w:p w:rsidR="002E674A" w:rsidRPr="000E3C99" w:rsidRDefault="002E674A" w:rsidP="003C6A1E">
            <w:pPr>
              <w:pStyle w:val="p463ft16"/>
              <w:spacing w:before="0" w:beforeAutospacing="0" w:after="0" w:afterAutospacing="0"/>
              <w:rPr>
                <w:sz w:val="28"/>
                <w:szCs w:val="28"/>
              </w:rPr>
            </w:pPr>
            <w:r w:rsidRPr="000E3C99">
              <w:rPr>
                <w:sz w:val="28"/>
                <w:szCs w:val="28"/>
              </w:rPr>
              <w:t>0,5...1,5</w:t>
            </w:r>
          </w:p>
        </w:tc>
        <w:tc>
          <w:tcPr>
            <w:tcW w:w="142"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464ft16"/>
              <w:spacing w:before="0" w:beforeAutospacing="0" w:after="0" w:afterAutospacing="0"/>
              <w:rPr>
                <w:sz w:val="28"/>
                <w:szCs w:val="28"/>
              </w:rPr>
            </w:pPr>
            <w:r w:rsidRPr="000E3C99">
              <w:rPr>
                <w:sz w:val="28"/>
                <w:szCs w:val="28"/>
              </w:rPr>
              <w:t>&lt;0,5</w:t>
            </w:r>
          </w:p>
        </w:tc>
      </w:tr>
      <w:tr w:rsidR="002E674A" w:rsidRPr="000E3C99" w:rsidTr="003C6A1E">
        <w:trPr>
          <w:tblCellSpacing w:w="0" w:type="dxa"/>
        </w:trPr>
        <w:tc>
          <w:tcPr>
            <w:tcW w:w="65"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2049" w:type="dxa"/>
            <w:gridSpan w:val="2"/>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851" w:type="dxa"/>
            <w:gridSpan w:val="2"/>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142"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23ft37"/>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049" w:type="dxa"/>
            <w:gridSpan w:val="2"/>
            <w:vAlign w:val="center"/>
          </w:tcPr>
          <w:p w:rsidR="002E674A" w:rsidRPr="000E3C99" w:rsidRDefault="002E674A" w:rsidP="003C6A1E">
            <w:pPr>
              <w:pStyle w:val="p459ft43"/>
              <w:spacing w:before="0" w:beforeAutospacing="0" w:after="0" w:afterAutospacing="0"/>
              <w:rPr>
                <w:sz w:val="28"/>
                <w:szCs w:val="28"/>
              </w:rPr>
            </w:pPr>
            <w:r w:rsidRPr="000E3C99">
              <w:rPr>
                <w:sz w:val="28"/>
                <w:szCs w:val="28"/>
              </w:rPr>
              <w:t>Очень сухие и сухие</w:t>
            </w:r>
          </w:p>
        </w:tc>
        <w:tc>
          <w:tcPr>
            <w:tcW w:w="48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85" w:type="dxa"/>
            <w:gridSpan w:val="2"/>
            <w:vMerge w:val="restart"/>
            <w:vAlign w:val="center"/>
          </w:tcPr>
          <w:p w:rsidR="002E674A" w:rsidRPr="000E3C99" w:rsidRDefault="002E674A" w:rsidP="003C6A1E">
            <w:pPr>
              <w:pStyle w:val="p462ft43"/>
              <w:spacing w:before="0" w:beforeAutospacing="0" w:after="0" w:afterAutospacing="0"/>
              <w:rPr>
                <w:sz w:val="28"/>
                <w:szCs w:val="28"/>
              </w:rPr>
            </w:pPr>
            <w:r w:rsidRPr="000E3C99">
              <w:rPr>
                <w:sz w:val="28"/>
                <w:szCs w:val="28"/>
              </w:rPr>
              <w:t>&gt;3</w:t>
            </w:r>
          </w:p>
        </w:tc>
        <w:tc>
          <w:tcPr>
            <w:tcW w:w="20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851" w:type="dxa"/>
            <w:gridSpan w:val="2"/>
            <w:vMerge w:val="restart"/>
            <w:vAlign w:val="center"/>
          </w:tcPr>
          <w:p w:rsidR="002E674A" w:rsidRPr="000E3C99" w:rsidRDefault="002E674A" w:rsidP="003C6A1E">
            <w:pPr>
              <w:pStyle w:val="p467ft16"/>
              <w:spacing w:before="0" w:beforeAutospacing="0" w:after="0" w:afterAutospacing="0"/>
              <w:rPr>
                <w:sz w:val="28"/>
                <w:szCs w:val="28"/>
              </w:rPr>
            </w:pPr>
            <w:r w:rsidRPr="000E3C99">
              <w:rPr>
                <w:sz w:val="28"/>
                <w:szCs w:val="28"/>
              </w:rPr>
              <w:t>2...3</w:t>
            </w:r>
          </w:p>
        </w:tc>
        <w:tc>
          <w:tcPr>
            <w:tcW w:w="142"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4170" w:type="dxa"/>
            <w:vMerge w:val="restart"/>
            <w:vAlign w:val="center"/>
          </w:tcPr>
          <w:p w:rsidR="002E674A" w:rsidRPr="000E3C99" w:rsidRDefault="002E674A" w:rsidP="003C6A1E">
            <w:pPr>
              <w:pStyle w:val="p468ft16"/>
              <w:spacing w:before="0" w:beforeAutospacing="0" w:after="0" w:afterAutospacing="0"/>
              <w:rPr>
                <w:sz w:val="28"/>
                <w:szCs w:val="28"/>
              </w:rPr>
            </w:pPr>
            <w:r w:rsidRPr="000E3C99">
              <w:rPr>
                <w:sz w:val="28"/>
                <w:szCs w:val="28"/>
              </w:rPr>
              <w:t>&lt;2</w:t>
            </w:r>
          </w:p>
        </w:tc>
      </w:tr>
      <w:tr w:rsidR="002E674A" w:rsidRPr="000E3C99" w:rsidTr="003C6A1E">
        <w:trPr>
          <w:tblCellSpacing w:w="0" w:type="dxa"/>
        </w:trPr>
        <w:tc>
          <w:tcPr>
            <w:tcW w:w="65"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11" w:type="dxa"/>
            <w:vMerge w:val="restart"/>
            <w:vAlign w:val="center"/>
          </w:tcPr>
          <w:p w:rsidR="002E674A" w:rsidRPr="000E3C99" w:rsidRDefault="002E674A" w:rsidP="003C6A1E">
            <w:pPr>
              <w:pStyle w:val="p469ft20"/>
              <w:spacing w:before="0" w:beforeAutospacing="0" w:after="0" w:afterAutospacing="0"/>
              <w:ind w:left="-288" w:right="-1584"/>
              <w:rPr>
                <w:sz w:val="28"/>
                <w:szCs w:val="28"/>
              </w:rPr>
            </w:pPr>
            <w:r w:rsidRPr="000E3C99">
              <w:rPr>
                <w:sz w:val="28"/>
                <w:szCs w:val="28"/>
              </w:rPr>
              <w:t>Дуб</w:t>
            </w:r>
          </w:p>
        </w:tc>
        <w:tc>
          <w:tcPr>
            <w:tcW w:w="1568" w:type="dxa"/>
            <w:vMerge w:val="restart"/>
            <w:vAlign w:val="center"/>
          </w:tcPr>
          <w:p w:rsidR="002E674A" w:rsidRPr="000E3C99" w:rsidRDefault="002E674A" w:rsidP="003C6A1E">
            <w:pPr>
              <w:pStyle w:val="p470ft43"/>
              <w:spacing w:before="0" w:beforeAutospacing="0" w:after="0" w:afterAutospacing="0"/>
              <w:rPr>
                <w:sz w:val="28"/>
                <w:szCs w:val="28"/>
              </w:rPr>
            </w:pPr>
            <w:r w:rsidRPr="000E3C99">
              <w:rPr>
                <w:sz w:val="28"/>
                <w:szCs w:val="28"/>
              </w:rPr>
              <w:t>С, Д</w:t>
            </w:r>
          </w:p>
        </w:tc>
        <w:tc>
          <w:tcPr>
            <w:tcW w:w="481"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185" w:type="dxa"/>
            <w:gridSpan w:val="2"/>
            <w:vMerge/>
            <w:vAlign w:val="center"/>
          </w:tcPr>
          <w:p w:rsidR="002E674A" w:rsidRPr="000E3C99" w:rsidRDefault="002E674A" w:rsidP="003C6A1E">
            <w:pPr>
              <w:rPr>
                <w:sz w:val="28"/>
                <w:szCs w:val="28"/>
              </w:rPr>
            </w:pPr>
          </w:p>
        </w:tc>
        <w:tc>
          <w:tcPr>
            <w:tcW w:w="203"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851" w:type="dxa"/>
            <w:gridSpan w:val="2"/>
            <w:vMerge/>
            <w:vAlign w:val="center"/>
          </w:tcPr>
          <w:p w:rsidR="002E674A" w:rsidRPr="000E3C99" w:rsidRDefault="002E674A" w:rsidP="003C6A1E">
            <w:pPr>
              <w:rPr>
                <w:sz w:val="28"/>
                <w:szCs w:val="28"/>
              </w:rPr>
            </w:pPr>
          </w:p>
        </w:tc>
        <w:tc>
          <w:tcPr>
            <w:tcW w:w="142"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4170" w:type="dxa"/>
            <w:vMerge/>
            <w:vAlign w:val="center"/>
          </w:tcPr>
          <w:p w:rsidR="002E674A" w:rsidRPr="000E3C99" w:rsidRDefault="002E674A" w:rsidP="003C6A1E">
            <w:pPr>
              <w:rPr>
                <w:sz w:val="28"/>
                <w:szCs w:val="28"/>
              </w:rPr>
            </w:pPr>
          </w:p>
        </w:tc>
      </w:tr>
      <w:tr w:rsidR="002E674A" w:rsidRPr="000E3C99" w:rsidTr="003C6A1E">
        <w:trPr>
          <w:tblCellSpacing w:w="0" w:type="dxa"/>
        </w:trPr>
        <w:tc>
          <w:tcPr>
            <w:tcW w:w="65"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11" w:type="dxa"/>
            <w:vMerge/>
            <w:vAlign w:val="center"/>
          </w:tcPr>
          <w:p w:rsidR="002E674A" w:rsidRPr="000E3C99" w:rsidRDefault="002E674A" w:rsidP="003C6A1E">
            <w:pPr>
              <w:rPr>
                <w:sz w:val="28"/>
                <w:szCs w:val="28"/>
              </w:rPr>
            </w:pPr>
          </w:p>
        </w:tc>
        <w:tc>
          <w:tcPr>
            <w:tcW w:w="1568" w:type="dxa"/>
            <w:vMerge/>
            <w:vAlign w:val="center"/>
          </w:tcPr>
          <w:p w:rsidR="002E674A" w:rsidRPr="000E3C99" w:rsidRDefault="002E674A" w:rsidP="003C6A1E">
            <w:pPr>
              <w:rPr>
                <w:sz w:val="28"/>
                <w:szCs w:val="28"/>
              </w:rPr>
            </w:pPr>
          </w:p>
        </w:tc>
        <w:tc>
          <w:tcPr>
            <w:tcW w:w="481"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851" w:type="dxa"/>
            <w:gridSpan w:val="2"/>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142"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23ft38"/>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11" w:type="dxa"/>
            <w:vMerge/>
            <w:vAlign w:val="center"/>
          </w:tcPr>
          <w:p w:rsidR="002E674A" w:rsidRPr="000E3C99" w:rsidRDefault="002E674A" w:rsidP="003C6A1E">
            <w:pPr>
              <w:rPr>
                <w:sz w:val="28"/>
                <w:szCs w:val="28"/>
              </w:rPr>
            </w:pPr>
          </w:p>
        </w:tc>
        <w:tc>
          <w:tcPr>
            <w:tcW w:w="1568"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481"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83"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102"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851" w:type="dxa"/>
            <w:gridSpan w:val="2"/>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142"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c>
          <w:tcPr>
            <w:tcW w:w="4170" w:type="dxa"/>
            <w:vAlign w:val="center"/>
          </w:tcPr>
          <w:p w:rsidR="002E674A" w:rsidRPr="000E3C99" w:rsidRDefault="002E674A" w:rsidP="003C6A1E">
            <w:pPr>
              <w:pStyle w:val="p123ft42"/>
              <w:spacing w:before="0" w:beforeAutospacing="0" w:after="0" w:afterAutospacing="0"/>
              <w:rPr>
                <w:sz w:val="28"/>
                <w:szCs w:val="28"/>
              </w:rPr>
            </w:pPr>
            <w:r w:rsidRPr="000E3C99">
              <w:rPr>
                <w:sz w:val="28"/>
                <w:szCs w:val="28"/>
              </w:rPr>
              <w:t> </w:t>
            </w:r>
          </w:p>
        </w:tc>
      </w:tr>
      <w:tr w:rsidR="002E674A" w:rsidRPr="000E3C99" w:rsidTr="003C6A1E">
        <w:trPr>
          <w:tblCellSpacing w:w="0" w:type="dxa"/>
        </w:trPr>
        <w:tc>
          <w:tcPr>
            <w:tcW w:w="6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1" w:type="dxa"/>
            <w:vMerge/>
            <w:vAlign w:val="center"/>
          </w:tcPr>
          <w:p w:rsidR="002E674A" w:rsidRPr="000E3C99" w:rsidRDefault="002E674A" w:rsidP="003C6A1E">
            <w:pPr>
              <w:rPr>
                <w:sz w:val="28"/>
                <w:szCs w:val="28"/>
              </w:rPr>
            </w:pPr>
          </w:p>
        </w:tc>
        <w:tc>
          <w:tcPr>
            <w:tcW w:w="2049" w:type="dxa"/>
            <w:gridSpan w:val="2"/>
            <w:vMerge w:val="restart"/>
            <w:vAlign w:val="center"/>
          </w:tcPr>
          <w:p w:rsidR="002E674A" w:rsidRPr="000E3C99" w:rsidRDefault="002E674A" w:rsidP="003C6A1E">
            <w:pPr>
              <w:pStyle w:val="p152ft43"/>
              <w:spacing w:before="0" w:beforeAutospacing="0" w:after="0" w:afterAutospacing="0"/>
              <w:rPr>
                <w:sz w:val="28"/>
                <w:szCs w:val="28"/>
              </w:rPr>
            </w:pPr>
            <w:r w:rsidRPr="000E3C99">
              <w:rPr>
                <w:sz w:val="28"/>
                <w:szCs w:val="28"/>
              </w:rPr>
              <w:t>Свежие Д, С, влажные</w:t>
            </w:r>
          </w:p>
        </w:tc>
        <w:tc>
          <w:tcPr>
            <w:tcW w:w="481"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85"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185" w:type="dxa"/>
            <w:gridSpan w:val="2"/>
            <w:vMerge w:val="restart"/>
            <w:vAlign w:val="center"/>
          </w:tcPr>
          <w:p w:rsidR="002E674A" w:rsidRPr="000E3C99" w:rsidRDefault="002E674A" w:rsidP="003C6A1E">
            <w:pPr>
              <w:pStyle w:val="p462ft43"/>
              <w:spacing w:before="0" w:beforeAutospacing="0" w:after="0" w:afterAutospacing="0"/>
              <w:rPr>
                <w:sz w:val="28"/>
                <w:szCs w:val="28"/>
              </w:rPr>
            </w:pPr>
            <w:r w:rsidRPr="000E3C99">
              <w:rPr>
                <w:sz w:val="28"/>
                <w:szCs w:val="28"/>
              </w:rPr>
              <w:t>&gt;2</w:t>
            </w:r>
          </w:p>
        </w:tc>
        <w:tc>
          <w:tcPr>
            <w:tcW w:w="20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203" w:type="dxa"/>
            <w:vAlign w:val="center"/>
          </w:tcPr>
          <w:p w:rsidR="002E674A" w:rsidRPr="000E3C99" w:rsidRDefault="002E674A" w:rsidP="003C6A1E">
            <w:pPr>
              <w:pStyle w:val="p123ft29"/>
              <w:spacing w:before="0" w:beforeAutospacing="0" w:after="0" w:afterAutospacing="0"/>
              <w:rPr>
                <w:sz w:val="28"/>
                <w:szCs w:val="28"/>
              </w:rPr>
            </w:pPr>
            <w:r w:rsidRPr="000E3C99">
              <w:rPr>
                <w:sz w:val="28"/>
                <w:szCs w:val="28"/>
              </w:rPr>
              <w:t> </w:t>
            </w:r>
          </w:p>
        </w:tc>
        <w:tc>
          <w:tcPr>
            <w:tcW w:w="1851" w:type="dxa"/>
            <w:gridSpan w:val="2"/>
            <w:vMerge w:val="restart"/>
            <w:vAlign w:val="center"/>
          </w:tcPr>
          <w:p w:rsidR="002E674A" w:rsidRPr="000E3C99" w:rsidRDefault="002E674A" w:rsidP="003C6A1E">
            <w:pPr>
              <w:pStyle w:val="p467ft16"/>
              <w:spacing w:before="0" w:beforeAutospacing="0" w:after="0" w:afterAutospacing="0"/>
              <w:rPr>
                <w:sz w:val="28"/>
                <w:szCs w:val="28"/>
              </w:rPr>
            </w:pPr>
            <w:r w:rsidRPr="000E3C99">
              <w:rPr>
                <w:sz w:val="28"/>
                <w:szCs w:val="28"/>
              </w:rPr>
              <w:t>1...2</w:t>
            </w:r>
          </w:p>
        </w:tc>
        <w:tc>
          <w:tcPr>
            <w:tcW w:w="142" w:type="dxa"/>
            <w:vAlign w:val="center"/>
          </w:tcPr>
          <w:p w:rsidR="002E674A" w:rsidRPr="000E3C99" w:rsidRDefault="002E674A" w:rsidP="003C6A1E">
            <w:pPr>
              <w:rPr>
                <w:sz w:val="28"/>
                <w:szCs w:val="28"/>
              </w:rPr>
            </w:pPr>
          </w:p>
        </w:tc>
        <w:tc>
          <w:tcPr>
            <w:tcW w:w="4170" w:type="dxa"/>
            <w:vAlign w:val="center"/>
          </w:tcPr>
          <w:p w:rsidR="002E674A" w:rsidRPr="000E3C99" w:rsidRDefault="002E674A" w:rsidP="003C6A1E">
            <w:pPr>
              <w:rPr>
                <w:sz w:val="28"/>
                <w:szCs w:val="28"/>
              </w:rPr>
            </w:pPr>
          </w:p>
        </w:tc>
      </w:tr>
      <w:tr w:rsidR="002E674A" w:rsidRPr="000E3C99" w:rsidTr="003C6A1E">
        <w:trPr>
          <w:tblCellSpacing w:w="0" w:type="dxa"/>
        </w:trPr>
        <w:tc>
          <w:tcPr>
            <w:tcW w:w="65" w:type="dxa"/>
            <w:vAlign w:val="center"/>
          </w:tcPr>
          <w:p w:rsidR="002E674A" w:rsidRPr="000E3C99" w:rsidRDefault="002E674A" w:rsidP="003C6A1E">
            <w:pPr>
              <w:rPr>
                <w:sz w:val="28"/>
                <w:szCs w:val="28"/>
              </w:rPr>
            </w:pPr>
          </w:p>
        </w:tc>
        <w:tc>
          <w:tcPr>
            <w:tcW w:w="111" w:type="dxa"/>
            <w:vAlign w:val="center"/>
          </w:tcPr>
          <w:p w:rsidR="002E674A" w:rsidRPr="000E3C99" w:rsidRDefault="002E674A" w:rsidP="003C6A1E">
            <w:pPr>
              <w:rPr>
                <w:sz w:val="28"/>
                <w:szCs w:val="28"/>
              </w:rPr>
            </w:pPr>
          </w:p>
        </w:tc>
        <w:tc>
          <w:tcPr>
            <w:tcW w:w="2049" w:type="dxa"/>
            <w:gridSpan w:val="2"/>
            <w:vMerge/>
            <w:vAlign w:val="center"/>
          </w:tcPr>
          <w:p w:rsidR="002E674A" w:rsidRPr="000E3C99" w:rsidRDefault="002E674A" w:rsidP="003C6A1E">
            <w:pPr>
              <w:rPr>
                <w:sz w:val="28"/>
                <w:szCs w:val="28"/>
              </w:rPr>
            </w:pPr>
          </w:p>
        </w:tc>
        <w:tc>
          <w:tcPr>
            <w:tcW w:w="481" w:type="dxa"/>
            <w:vAlign w:val="center"/>
          </w:tcPr>
          <w:p w:rsidR="002E674A" w:rsidRPr="000E3C99" w:rsidRDefault="002E674A" w:rsidP="003C6A1E">
            <w:pPr>
              <w:rPr>
                <w:sz w:val="28"/>
                <w:szCs w:val="28"/>
              </w:rPr>
            </w:pPr>
          </w:p>
        </w:tc>
        <w:tc>
          <w:tcPr>
            <w:tcW w:w="85" w:type="dxa"/>
            <w:vAlign w:val="center"/>
          </w:tcPr>
          <w:p w:rsidR="002E674A" w:rsidRPr="000E3C99" w:rsidRDefault="002E674A" w:rsidP="003C6A1E">
            <w:pPr>
              <w:rPr>
                <w:sz w:val="28"/>
                <w:szCs w:val="28"/>
              </w:rPr>
            </w:pPr>
          </w:p>
        </w:tc>
        <w:tc>
          <w:tcPr>
            <w:tcW w:w="1185" w:type="dxa"/>
            <w:gridSpan w:val="2"/>
            <w:vMerge/>
            <w:vAlign w:val="center"/>
          </w:tcPr>
          <w:p w:rsidR="002E674A" w:rsidRPr="000E3C99" w:rsidRDefault="002E674A" w:rsidP="003C6A1E">
            <w:pPr>
              <w:rPr>
                <w:sz w:val="28"/>
                <w:szCs w:val="28"/>
              </w:rPr>
            </w:pPr>
          </w:p>
        </w:tc>
        <w:tc>
          <w:tcPr>
            <w:tcW w:w="203" w:type="dxa"/>
            <w:vAlign w:val="center"/>
          </w:tcPr>
          <w:p w:rsidR="002E674A" w:rsidRPr="000E3C99" w:rsidRDefault="002E674A" w:rsidP="003C6A1E">
            <w:pPr>
              <w:rPr>
                <w:sz w:val="28"/>
                <w:szCs w:val="28"/>
              </w:rPr>
            </w:pPr>
          </w:p>
        </w:tc>
        <w:tc>
          <w:tcPr>
            <w:tcW w:w="203" w:type="dxa"/>
            <w:vAlign w:val="center"/>
          </w:tcPr>
          <w:p w:rsidR="002E674A" w:rsidRPr="000E3C99" w:rsidRDefault="002E674A" w:rsidP="003C6A1E">
            <w:pPr>
              <w:rPr>
                <w:sz w:val="28"/>
                <w:szCs w:val="28"/>
              </w:rPr>
            </w:pPr>
          </w:p>
        </w:tc>
        <w:tc>
          <w:tcPr>
            <w:tcW w:w="1851" w:type="dxa"/>
            <w:gridSpan w:val="2"/>
            <w:vMerge/>
            <w:vAlign w:val="center"/>
          </w:tcPr>
          <w:p w:rsidR="002E674A" w:rsidRPr="000E3C99" w:rsidRDefault="002E674A" w:rsidP="003C6A1E">
            <w:pPr>
              <w:rPr>
                <w:sz w:val="28"/>
                <w:szCs w:val="28"/>
              </w:rPr>
            </w:pPr>
          </w:p>
        </w:tc>
        <w:tc>
          <w:tcPr>
            <w:tcW w:w="142" w:type="dxa"/>
            <w:vAlign w:val="center"/>
          </w:tcPr>
          <w:p w:rsidR="002E674A" w:rsidRPr="000E3C99" w:rsidRDefault="002E674A" w:rsidP="003C6A1E">
            <w:pPr>
              <w:rPr>
                <w:sz w:val="28"/>
                <w:szCs w:val="28"/>
              </w:rPr>
            </w:pPr>
          </w:p>
        </w:tc>
        <w:tc>
          <w:tcPr>
            <w:tcW w:w="4170" w:type="dxa"/>
            <w:vAlign w:val="center"/>
          </w:tcPr>
          <w:p w:rsidR="002E674A" w:rsidRPr="000E3C99" w:rsidRDefault="002E674A" w:rsidP="003C6A1E">
            <w:pPr>
              <w:rPr>
                <w:sz w:val="28"/>
                <w:szCs w:val="28"/>
              </w:rPr>
            </w:pPr>
          </w:p>
        </w:tc>
      </w:tr>
    </w:tbl>
    <w:p w:rsidR="002E674A" w:rsidRPr="000E3C99" w:rsidRDefault="002E674A" w:rsidP="002E674A">
      <w:pPr>
        <w:pStyle w:val="p437ft69"/>
        <w:spacing w:before="0" w:beforeAutospacing="0" w:after="0" w:afterAutospacing="0"/>
        <w:ind w:firstLine="709"/>
        <w:rPr>
          <w:sz w:val="28"/>
          <w:szCs w:val="28"/>
        </w:rPr>
      </w:pPr>
    </w:p>
    <w:p w:rsidR="002E674A" w:rsidRPr="000E3C99" w:rsidRDefault="002E674A" w:rsidP="002E674A">
      <w:pPr>
        <w:pStyle w:val="p471ft8"/>
        <w:spacing w:before="0" w:beforeAutospacing="0" w:after="0" w:afterAutospacing="0"/>
        <w:ind w:firstLine="709"/>
        <w:rPr>
          <w:sz w:val="28"/>
          <w:szCs w:val="28"/>
        </w:rPr>
      </w:pPr>
      <w:r w:rsidRPr="000E3C99">
        <w:rPr>
          <w:sz w:val="28"/>
          <w:szCs w:val="28"/>
        </w:rPr>
        <w:lastRenderedPageBreak/>
        <w:t xml:space="preserve">Период возобновления и его временной характер </w:t>
      </w:r>
      <w:r w:rsidRPr="000E3C99">
        <w:rPr>
          <w:rStyle w:val="ft5"/>
          <w:sz w:val="28"/>
          <w:szCs w:val="28"/>
        </w:rPr>
        <w:t>- период обра</w:t>
      </w:r>
      <w:r w:rsidRPr="000E3C99">
        <w:rPr>
          <w:sz w:val="28"/>
          <w:szCs w:val="28"/>
        </w:rPr>
        <w:t>зования нового сомкнутого древостоя. С хозяйственной точки зрения, это период от начала процесса естественного возобновления до накопления подроста на оценку "удовлетворительно".</w:t>
      </w:r>
    </w:p>
    <w:p w:rsidR="002E674A" w:rsidRPr="000E3C99" w:rsidRDefault="002E674A" w:rsidP="002E674A">
      <w:pPr>
        <w:pStyle w:val="p472ft5"/>
        <w:spacing w:before="0" w:beforeAutospacing="0" w:after="0" w:afterAutospacing="0"/>
        <w:ind w:firstLine="709"/>
        <w:rPr>
          <w:sz w:val="28"/>
          <w:szCs w:val="28"/>
        </w:rPr>
      </w:pPr>
      <w:r w:rsidRPr="000E3C99">
        <w:rPr>
          <w:sz w:val="28"/>
          <w:szCs w:val="28"/>
        </w:rPr>
        <w:t>С биологической точки зрения, это период от начала возобновления до смыкания крон и образования лесной среды. Период возобновления измеряется в годах. Окончание периода возобновления определяется требованиями, установленными для молодняков при переводе лесонепокрытых земель в лесопокрытые.</w:t>
      </w:r>
    </w:p>
    <w:p w:rsidR="002E674A" w:rsidRPr="000E3C99" w:rsidRDefault="002E674A" w:rsidP="002E674A">
      <w:pPr>
        <w:pStyle w:val="p473ft68"/>
        <w:spacing w:before="0" w:beforeAutospacing="0" w:after="0" w:afterAutospacing="0"/>
        <w:ind w:firstLine="709"/>
        <w:rPr>
          <w:sz w:val="28"/>
          <w:szCs w:val="28"/>
        </w:rPr>
      </w:pPr>
      <w:r w:rsidRPr="000E3C99">
        <w:rPr>
          <w:sz w:val="28"/>
          <w:szCs w:val="28"/>
        </w:rPr>
        <w:t>Период возобновления определяется исходя из возрастной структуры подроста. Для этого устанавливается возраст самого крупного экземпляра подроста (это вероятнее всего и самый старый подрост), по которому определяется вероятный календарный год начала естественного возобновления и время (год) смыкания крон до 0,4 или накопления подроста на оценку "удовлетворительно". Разность дат и дает период возобновления.</w:t>
      </w:r>
    </w:p>
    <w:p w:rsidR="002E674A" w:rsidRPr="000E3C99" w:rsidRDefault="002E674A" w:rsidP="002E674A">
      <w:pPr>
        <w:pStyle w:val="p347ft5"/>
        <w:spacing w:before="0" w:beforeAutospacing="0" w:after="0" w:afterAutospacing="0"/>
        <w:ind w:firstLine="709"/>
        <w:rPr>
          <w:sz w:val="28"/>
          <w:szCs w:val="28"/>
        </w:rPr>
      </w:pPr>
      <w:r w:rsidRPr="000E3C99">
        <w:rPr>
          <w:sz w:val="28"/>
          <w:szCs w:val="28"/>
        </w:rPr>
        <w:t>Чем короче период возобновления, тем вероятнее образование одновозрастного древостоя, и наоборот, чем более растянут процесс возобновления, тем более вероятно формирование разновозрастных древостоев.</w:t>
      </w:r>
    </w:p>
    <w:p w:rsidR="002E674A" w:rsidRPr="000E3C99" w:rsidRDefault="002E674A" w:rsidP="002E674A">
      <w:pPr>
        <w:pStyle w:val="p21ft5"/>
        <w:spacing w:before="0" w:beforeAutospacing="0" w:after="0" w:afterAutospacing="0"/>
        <w:ind w:firstLine="709"/>
        <w:rPr>
          <w:sz w:val="28"/>
          <w:szCs w:val="28"/>
        </w:rPr>
      </w:pPr>
      <w:r w:rsidRPr="000E3C99">
        <w:rPr>
          <w:sz w:val="28"/>
          <w:szCs w:val="28"/>
        </w:rPr>
        <w:t>Сомкнутость полога определяется отношением проекции полога древостоя к площади, занимаемой этим древостоем. Величина эта относительная и выражается в долях от единицы или в процентах. Так, сомкнутость в 0,4 означает, что на выделе проекция полога составляет 40%, а просветы между кронами 60 %.</w:t>
      </w:r>
    </w:p>
    <w:p w:rsidR="002E674A" w:rsidRPr="000E3C99" w:rsidRDefault="002E674A" w:rsidP="002E674A">
      <w:pPr>
        <w:pStyle w:val="p23ft5"/>
        <w:spacing w:before="0" w:beforeAutospacing="0" w:after="0" w:afterAutospacing="0"/>
        <w:ind w:firstLine="709"/>
        <w:rPr>
          <w:sz w:val="28"/>
          <w:szCs w:val="28"/>
        </w:rPr>
      </w:pPr>
      <w:r w:rsidRPr="000E3C99">
        <w:rPr>
          <w:sz w:val="28"/>
          <w:szCs w:val="28"/>
        </w:rPr>
        <w:t>Сомкнутость полога определяется специальным прибором КБ-2(крономер Белова) путем учета300-600точек, расположенных на ходовых линиях. Возможно использование ивысотомера-крономера(ВК-1).В ведомости отмечают место нахождения точки - "крона", "небо", "граница кроны". По соотношению количества точек определяется сомкнутость полога с высокой точностью.</w:t>
      </w:r>
    </w:p>
    <w:p w:rsidR="002E674A" w:rsidRPr="000E3C99" w:rsidRDefault="002E674A" w:rsidP="002E674A">
      <w:pPr>
        <w:pStyle w:val="p23ft5"/>
        <w:spacing w:before="0" w:beforeAutospacing="0" w:after="0" w:afterAutospacing="0"/>
        <w:ind w:firstLine="709"/>
        <w:rPr>
          <w:sz w:val="28"/>
          <w:szCs w:val="28"/>
        </w:rPr>
      </w:pPr>
    </w:p>
    <w:p w:rsidR="002E674A" w:rsidRPr="000E3C99" w:rsidRDefault="002E674A" w:rsidP="002E674A">
      <w:pPr>
        <w:pStyle w:val="p23ft5"/>
        <w:spacing w:before="0" w:beforeAutospacing="0" w:after="0" w:afterAutospacing="0"/>
        <w:ind w:firstLine="709"/>
        <w:rPr>
          <w:b/>
          <w:sz w:val="28"/>
          <w:szCs w:val="28"/>
        </w:rPr>
      </w:pPr>
      <w:r w:rsidRPr="000E3C99">
        <w:rPr>
          <w:b/>
          <w:sz w:val="28"/>
          <w:szCs w:val="28"/>
        </w:rPr>
        <w:t>Контрольные вопросы:</w:t>
      </w:r>
    </w:p>
    <w:p w:rsidR="002E674A" w:rsidRPr="000E3C99" w:rsidRDefault="002E674A" w:rsidP="002E674A">
      <w:pPr>
        <w:pStyle w:val="p23ft5"/>
        <w:spacing w:before="0" w:beforeAutospacing="0" w:after="0" w:afterAutospacing="0"/>
        <w:ind w:firstLine="709"/>
        <w:rPr>
          <w:sz w:val="28"/>
          <w:szCs w:val="28"/>
        </w:rPr>
      </w:pPr>
    </w:p>
    <w:p w:rsidR="002E674A" w:rsidRPr="000E3C99" w:rsidRDefault="002E674A" w:rsidP="002E674A">
      <w:pPr>
        <w:numPr>
          <w:ilvl w:val="0"/>
          <w:numId w:val="29"/>
        </w:numPr>
        <w:rPr>
          <w:sz w:val="28"/>
          <w:szCs w:val="28"/>
        </w:rPr>
      </w:pPr>
      <w:r w:rsidRPr="000E3C99">
        <w:rPr>
          <w:sz w:val="28"/>
          <w:szCs w:val="28"/>
        </w:rPr>
        <w:t>Охарактеризуйте общие правила организации учета и оценки естественного возобновления леса</w:t>
      </w:r>
    </w:p>
    <w:p w:rsidR="002E674A" w:rsidRPr="000E3C99" w:rsidRDefault="002E674A" w:rsidP="002E674A">
      <w:pPr>
        <w:numPr>
          <w:ilvl w:val="0"/>
          <w:numId w:val="29"/>
        </w:numPr>
        <w:rPr>
          <w:sz w:val="28"/>
          <w:szCs w:val="28"/>
        </w:rPr>
      </w:pPr>
      <w:r w:rsidRPr="000E3C99">
        <w:rPr>
          <w:sz w:val="28"/>
          <w:szCs w:val="28"/>
        </w:rPr>
        <w:t>Назовите признаки успешности лесовозобновления</w:t>
      </w:r>
    </w:p>
    <w:p w:rsidR="002E674A" w:rsidRPr="000E3C99" w:rsidRDefault="002E674A" w:rsidP="002E674A">
      <w:pPr>
        <w:numPr>
          <w:ilvl w:val="0"/>
          <w:numId w:val="29"/>
        </w:numPr>
        <w:rPr>
          <w:sz w:val="28"/>
          <w:szCs w:val="28"/>
        </w:rPr>
      </w:pPr>
      <w:r w:rsidRPr="000E3C99">
        <w:rPr>
          <w:sz w:val="28"/>
          <w:szCs w:val="28"/>
        </w:rPr>
        <w:t>Как влияет тип лесорастительных условий на возобновление подроста?</w:t>
      </w:r>
    </w:p>
    <w:p w:rsidR="002E674A" w:rsidRPr="000E3C99" w:rsidRDefault="002E674A" w:rsidP="002E674A">
      <w:pPr>
        <w:numPr>
          <w:ilvl w:val="0"/>
          <w:numId w:val="29"/>
        </w:numPr>
        <w:rPr>
          <w:sz w:val="28"/>
          <w:szCs w:val="28"/>
        </w:rPr>
      </w:pPr>
      <w:r w:rsidRPr="000E3C99">
        <w:rPr>
          <w:sz w:val="28"/>
          <w:szCs w:val="28"/>
        </w:rPr>
        <w:t>Как определяется крупность подроста ?</w:t>
      </w:r>
    </w:p>
    <w:p w:rsidR="002E674A" w:rsidRPr="000E3C99" w:rsidRDefault="002E674A" w:rsidP="002E674A">
      <w:pPr>
        <w:ind w:right="312"/>
        <w:rPr>
          <w:sz w:val="28"/>
          <w:szCs w:val="28"/>
        </w:rPr>
      </w:pPr>
    </w:p>
    <w:p w:rsidR="002E674A" w:rsidRPr="000E3C99" w:rsidRDefault="002E674A" w:rsidP="002E674A">
      <w:pPr>
        <w:ind w:right="312"/>
        <w:rPr>
          <w:b/>
          <w:sz w:val="28"/>
          <w:szCs w:val="28"/>
        </w:rPr>
      </w:pPr>
      <w:r w:rsidRPr="000E3C99">
        <w:rPr>
          <w:b/>
          <w:sz w:val="28"/>
          <w:szCs w:val="28"/>
        </w:rPr>
        <w:t>Тема 13. Диагностические признаки повреждений древесных растений атмосферными выбросами</w:t>
      </w:r>
    </w:p>
    <w:p w:rsidR="002E674A" w:rsidRPr="000E3C99" w:rsidRDefault="002E674A" w:rsidP="002E674A">
      <w:pPr>
        <w:ind w:right="312"/>
        <w:rPr>
          <w:sz w:val="28"/>
          <w:szCs w:val="28"/>
        </w:rPr>
      </w:pPr>
    </w:p>
    <w:p w:rsidR="002E674A" w:rsidRPr="000E3C99" w:rsidRDefault="002E674A" w:rsidP="002E674A">
      <w:pPr>
        <w:pStyle w:val="a3"/>
        <w:spacing w:before="0" w:beforeAutospacing="0" w:after="0" w:afterAutospacing="0"/>
        <w:rPr>
          <w:sz w:val="28"/>
          <w:szCs w:val="28"/>
        </w:rPr>
      </w:pPr>
      <w:r w:rsidRPr="000E3C99">
        <w:rPr>
          <w:rStyle w:val="ab"/>
          <w:sz w:val="28"/>
          <w:szCs w:val="28"/>
        </w:rPr>
        <w:t xml:space="preserve">Цель: </w:t>
      </w:r>
      <w:r w:rsidRPr="000E3C99">
        <w:rPr>
          <w:rStyle w:val="ab"/>
          <w:b w:val="0"/>
          <w:sz w:val="28"/>
          <w:szCs w:val="28"/>
        </w:rPr>
        <w:t>изучить методику оценки класов повреждения деревьев</w:t>
      </w:r>
      <w:r w:rsidRPr="000E3C99">
        <w:rPr>
          <w:sz w:val="28"/>
          <w:szCs w:val="28"/>
        </w:rPr>
        <w:t>, заложить пробные площадки, провести учет зеленых насаждений и дать оценку жизненного состояния древостоя.</w:t>
      </w:r>
    </w:p>
    <w:p w:rsidR="002E674A" w:rsidRPr="000E3C99" w:rsidRDefault="002E674A" w:rsidP="002E674A">
      <w:pPr>
        <w:pStyle w:val="a3"/>
        <w:spacing w:before="0" w:beforeAutospacing="0" w:after="0" w:afterAutospacing="0"/>
        <w:ind w:left="720"/>
        <w:jc w:val="center"/>
        <w:rPr>
          <w:rStyle w:val="ab"/>
          <w:sz w:val="28"/>
          <w:szCs w:val="28"/>
        </w:rPr>
      </w:pPr>
      <w:r w:rsidRPr="000E3C99">
        <w:rPr>
          <w:rStyle w:val="ab"/>
          <w:sz w:val="28"/>
          <w:szCs w:val="28"/>
        </w:rPr>
        <w:t>План</w:t>
      </w:r>
    </w:p>
    <w:p w:rsidR="002E674A" w:rsidRPr="000E3C99" w:rsidRDefault="002E674A" w:rsidP="002E674A">
      <w:pPr>
        <w:pStyle w:val="a3"/>
        <w:numPr>
          <w:ilvl w:val="0"/>
          <w:numId w:val="26"/>
        </w:numPr>
        <w:spacing w:before="0" w:beforeAutospacing="0" w:after="0" w:afterAutospacing="0"/>
        <w:rPr>
          <w:rStyle w:val="ab"/>
          <w:sz w:val="28"/>
          <w:szCs w:val="28"/>
        </w:rPr>
      </w:pPr>
      <w:r w:rsidRPr="000E3C99">
        <w:rPr>
          <w:rStyle w:val="ab"/>
          <w:sz w:val="28"/>
          <w:szCs w:val="28"/>
        </w:rPr>
        <w:t xml:space="preserve">Методы мониторинговых исследований в естественных и нарушенных экосистемах. </w:t>
      </w:r>
    </w:p>
    <w:p w:rsidR="002E674A" w:rsidRPr="000E3C99" w:rsidRDefault="002E674A" w:rsidP="002E674A">
      <w:pPr>
        <w:pStyle w:val="a3"/>
        <w:numPr>
          <w:ilvl w:val="0"/>
          <w:numId w:val="26"/>
        </w:numPr>
        <w:spacing w:before="0" w:beforeAutospacing="0" w:after="0" w:afterAutospacing="0"/>
        <w:rPr>
          <w:sz w:val="28"/>
          <w:szCs w:val="28"/>
        </w:rPr>
      </w:pPr>
      <w:r w:rsidRPr="000E3C99">
        <w:rPr>
          <w:rStyle w:val="ab"/>
          <w:sz w:val="28"/>
          <w:szCs w:val="28"/>
        </w:rPr>
        <w:t>Оценка жизненного состояния зеленых насаждений в урбоэкосистеме</w:t>
      </w:r>
    </w:p>
    <w:p w:rsidR="002E674A" w:rsidRPr="000E3C99" w:rsidRDefault="002E674A" w:rsidP="002E674A">
      <w:pPr>
        <w:pStyle w:val="a3"/>
        <w:spacing w:before="0" w:beforeAutospacing="0" w:after="0" w:afterAutospacing="0"/>
        <w:rPr>
          <w:sz w:val="28"/>
          <w:szCs w:val="28"/>
        </w:rPr>
      </w:pPr>
      <w:r w:rsidRPr="000E3C99">
        <w:rPr>
          <w:rStyle w:val="ab"/>
          <w:sz w:val="28"/>
          <w:szCs w:val="28"/>
        </w:rPr>
        <w:t>Задания:</w:t>
      </w:r>
      <w:r w:rsidRPr="000E3C99">
        <w:rPr>
          <w:sz w:val="28"/>
          <w:szCs w:val="28"/>
        </w:rPr>
        <w:t xml:space="preserve"> </w:t>
      </w:r>
    </w:p>
    <w:p w:rsidR="002E674A" w:rsidRPr="000E3C99" w:rsidRDefault="002E674A" w:rsidP="002E674A">
      <w:pPr>
        <w:pStyle w:val="a3"/>
        <w:numPr>
          <w:ilvl w:val="0"/>
          <w:numId w:val="28"/>
        </w:numPr>
        <w:spacing w:before="0" w:beforeAutospacing="0" w:after="0" w:afterAutospacing="0"/>
        <w:rPr>
          <w:sz w:val="28"/>
          <w:szCs w:val="28"/>
        </w:rPr>
      </w:pPr>
      <w:r w:rsidRPr="000E3C99">
        <w:rPr>
          <w:sz w:val="28"/>
          <w:szCs w:val="28"/>
        </w:rPr>
        <w:lastRenderedPageBreak/>
        <w:t>Изучить диагностические признаки повреждений древесных растений атмосферными выбросами</w:t>
      </w:r>
    </w:p>
    <w:p w:rsidR="002E674A" w:rsidRPr="000E3C99" w:rsidRDefault="002E674A" w:rsidP="002E674A">
      <w:pPr>
        <w:pStyle w:val="a3"/>
        <w:numPr>
          <w:ilvl w:val="0"/>
          <w:numId w:val="28"/>
        </w:numPr>
        <w:spacing w:before="0" w:beforeAutospacing="0" w:after="0" w:afterAutospacing="0"/>
        <w:rPr>
          <w:sz w:val="28"/>
          <w:szCs w:val="28"/>
        </w:rPr>
      </w:pPr>
      <w:r w:rsidRPr="000E3C99">
        <w:rPr>
          <w:sz w:val="28"/>
          <w:szCs w:val="28"/>
        </w:rPr>
        <w:t xml:space="preserve">Провести учет зеленых насаждений территории КГУ  и дать оценку жизненного состояния древостоя. </w:t>
      </w:r>
      <w:r w:rsidRPr="000E3C99">
        <w:rPr>
          <w:sz w:val="28"/>
          <w:szCs w:val="28"/>
        </w:rPr>
        <w:tab/>
        <w:t>Распределите деревьев обследованных на ПП древостоев по категориям ЖС</w:t>
      </w:r>
    </w:p>
    <w:p w:rsidR="002E674A" w:rsidRPr="000E3C99" w:rsidRDefault="002E674A" w:rsidP="002E674A">
      <w:pPr>
        <w:pStyle w:val="a3"/>
        <w:spacing w:before="0" w:beforeAutospacing="0" w:after="0" w:afterAutospacing="0"/>
        <w:rPr>
          <w:sz w:val="28"/>
          <w:szCs w:val="28"/>
        </w:rPr>
      </w:pPr>
    </w:p>
    <w:p w:rsidR="002E674A" w:rsidRPr="000E3C99" w:rsidRDefault="002E674A" w:rsidP="002E674A">
      <w:pPr>
        <w:pStyle w:val="a3"/>
        <w:spacing w:before="0" w:beforeAutospacing="0" w:after="0" w:afterAutospacing="0"/>
        <w:ind w:firstLine="708"/>
        <w:jc w:val="both"/>
        <w:rPr>
          <w:sz w:val="28"/>
          <w:szCs w:val="28"/>
        </w:rPr>
      </w:pPr>
      <w:r w:rsidRPr="000E3C99">
        <w:rPr>
          <w:rStyle w:val="ab"/>
          <w:sz w:val="28"/>
          <w:szCs w:val="28"/>
        </w:rPr>
        <w:t xml:space="preserve">Порядок описания древостоя. </w:t>
      </w:r>
      <w:r w:rsidRPr="000E3C99">
        <w:rPr>
          <w:sz w:val="28"/>
          <w:szCs w:val="28"/>
        </w:rPr>
        <w:t>Для каждого дерева определяются диагностические признаки: категория состояния, % дефолиации всей кроны, класс повреждения кроны, % покрытия штамба эпифитными лишайниками, характер и степень повреждений энтомологического, итопатологического происхождения, а также другой природы, состояние вершины, степень усыхания сучьев.</w:t>
      </w:r>
    </w:p>
    <w:p w:rsidR="002E674A" w:rsidRPr="000E3C99" w:rsidRDefault="002E674A" w:rsidP="002E674A">
      <w:pPr>
        <w:pStyle w:val="a3"/>
        <w:spacing w:before="0" w:beforeAutospacing="0" w:after="0" w:afterAutospacing="0"/>
        <w:jc w:val="both"/>
        <w:rPr>
          <w:sz w:val="28"/>
          <w:szCs w:val="28"/>
        </w:rPr>
      </w:pPr>
      <w:r w:rsidRPr="000E3C99">
        <w:rPr>
          <w:sz w:val="28"/>
          <w:szCs w:val="28"/>
        </w:rPr>
        <w:t xml:space="preserve">Описание состояния деревьев производится на основе общеевропейской методики экологического лесного мониторинга, </w:t>
      </w:r>
    </w:p>
    <w:p w:rsidR="002E674A" w:rsidRPr="000E3C99" w:rsidRDefault="002E674A" w:rsidP="002E674A">
      <w:pPr>
        <w:pStyle w:val="a3"/>
        <w:spacing w:before="0" w:beforeAutospacing="0" w:after="0" w:afterAutospacing="0"/>
        <w:ind w:firstLine="708"/>
        <w:jc w:val="both"/>
        <w:rPr>
          <w:sz w:val="28"/>
          <w:szCs w:val="28"/>
        </w:rPr>
      </w:pPr>
      <w:r w:rsidRPr="000E3C99">
        <w:rPr>
          <w:rStyle w:val="ab"/>
          <w:sz w:val="28"/>
          <w:szCs w:val="28"/>
        </w:rPr>
        <w:t>Категория жизненного состояния</w:t>
      </w:r>
      <w:r w:rsidRPr="000E3C99">
        <w:rPr>
          <w:sz w:val="28"/>
          <w:szCs w:val="28"/>
        </w:rPr>
        <w:t xml:space="preserve"> древостоев определяется на основании расчета индекса состояния древостоя.</w:t>
      </w:r>
    </w:p>
    <w:p w:rsidR="002E674A" w:rsidRPr="000E3C99" w:rsidRDefault="002E674A" w:rsidP="002E674A">
      <w:pPr>
        <w:pStyle w:val="a3"/>
        <w:spacing w:before="0" w:beforeAutospacing="0" w:after="0" w:afterAutospacing="0"/>
        <w:jc w:val="both"/>
        <w:rPr>
          <w:sz w:val="28"/>
          <w:szCs w:val="28"/>
        </w:rPr>
      </w:pPr>
      <w:r w:rsidRPr="000E3C99">
        <w:rPr>
          <w:sz w:val="28"/>
          <w:szCs w:val="28"/>
        </w:rPr>
        <w:t>Для оценки жизненного состояния деревьев применялась 6-балльная шкала состояния:</w:t>
      </w:r>
    </w:p>
    <w:p w:rsidR="002E674A" w:rsidRPr="000E3C99" w:rsidRDefault="002E674A" w:rsidP="002E674A">
      <w:pPr>
        <w:jc w:val="both"/>
        <w:rPr>
          <w:sz w:val="28"/>
          <w:szCs w:val="28"/>
        </w:rPr>
      </w:pPr>
    </w:p>
    <w:p w:rsidR="002E674A" w:rsidRPr="000E3C99" w:rsidRDefault="002E674A" w:rsidP="002E674A">
      <w:pPr>
        <w:pStyle w:val="a3"/>
        <w:spacing w:before="0" w:beforeAutospacing="0" w:after="0" w:afterAutospacing="0"/>
        <w:jc w:val="both"/>
        <w:rPr>
          <w:sz w:val="28"/>
          <w:szCs w:val="28"/>
        </w:rPr>
      </w:pPr>
      <w:r w:rsidRPr="000E3C99">
        <w:rPr>
          <w:sz w:val="28"/>
          <w:szCs w:val="28"/>
        </w:rPr>
        <w:t>I – здоровые (без признаков ослабления) – деревья без внешних</w:t>
      </w:r>
    </w:p>
    <w:p w:rsidR="002E674A" w:rsidRPr="000E3C99" w:rsidRDefault="002E674A" w:rsidP="002E674A">
      <w:pPr>
        <w:pStyle w:val="a3"/>
        <w:spacing w:before="0" w:beforeAutospacing="0" w:after="0" w:afterAutospacing="0"/>
        <w:jc w:val="both"/>
        <w:rPr>
          <w:sz w:val="28"/>
          <w:szCs w:val="28"/>
        </w:rPr>
      </w:pPr>
      <w:r w:rsidRPr="000E3C99">
        <w:rPr>
          <w:sz w:val="28"/>
          <w:szCs w:val="28"/>
        </w:rPr>
        <w:t>признаков повреждения, неповрежденные листья и хвоя, нормальная кора;</w:t>
      </w:r>
    </w:p>
    <w:p w:rsidR="002E674A" w:rsidRPr="000E3C99" w:rsidRDefault="002E674A" w:rsidP="002E674A">
      <w:pPr>
        <w:pStyle w:val="a3"/>
        <w:spacing w:before="0" w:beforeAutospacing="0" w:after="0" w:afterAutospacing="0"/>
        <w:jc w:val="both"/>
        <w:rPr>
          <w:sz w:val="28"/>
          <w:szCs w:val="28"/>
        </w:rPr>
      </w:pPr>
      <w:r w:rsidRPr="000E3C99">
        <w:rPr>
          <w:sz w:val="28"/>
          <w:szCs w:val="28"/>
        </w:rPr>
        <w:t>II – ослабленные – деревья с отдельными сухими скелетными ветвями (до 10%), с внешними признаками незначительных механических повреждений; Хвойные породы: крона ажурная, хвоя зеленая, светло-зеленая или обожженная, не более, чем на 1/3, местное повреждение ствола. Лиственные породы: прирост уменьшен до ½ нормы, усыхание отдельнрых ветвей, единичные водяные побеги в кроне.</w:t>
      </w:r>
    </w:p>
    <w:p w:rsidR="002E674A" w:rsidRPr="000E3C99" w:rsidRDefault="002E674A" w:rsidP="002E674A">
      <w:pPr>
        <w:pStyle w:val="a3"/>
        <w:spacing w:before="0" w:beforeAutospacing="0" w:after="0" w:afterAutospacing="0"/>
        <w:jc w:val="both"/>
        <w:rPr>
          <w:sz w:val="28"/>
          <w:szCs w:val="28"/>
        </w:rPr>
      </w:pPr>
      <w:r w:rsidRPr="000E3C99">
        <w:rPr>
          <w:sz w:val="28"/>
          <w:szCs w:val="28"/>
        </w:rPr>
        <w:t>III – сильно ослабленные деревья, имеющие снижение плотности кроны до 50% (за счет дефолиации и сухих ветвей), повреждение листовых пластинок (хвои) патогенами, насекомыми, или поллютантами (хлорозы, некрозы),</w:t>
      </w:r>
    </w:p>
    <w:p w:rsidR="002E674A" w:rsidRPr="000E3C99" w:rsidRDefault="002E674A" w:rsidP="002E674A">
      <w:pPr>
        <w:pStyle w:val="a3"/>
        <w:spacing w:before="0" w:beforeAutospacing="0" w:after="0" w:afterAutospacing="0"/>
        <w:jc w:val="both"/>
        <w:rPr>
          <w:sz w:val="28"/>
          <w:szCs w:val="28"/>
        </w:rPr>
      </w:pPr>
      <w:r w:rsidRPr="000E3C99">
        <w:rPr>
          <w:sz w:val="28"/>
          <w:szCs w:val="28"/>
        </w:rPr>
        <w:t>IV – усыхающие деревья, крона усохла на 50 и более % (за счет сухих ветвей и дефолиации), большое повреждение ассимиляционного аппарата, сильно трещиноватая кора, значительные механические повреждения; трещиноватую кору, умеренные механические повреждения;</w:t>
      </w:r>
    </w:p>
    <w:p w:rsidR="002E674A" w:rsidRPr="000E3C99" w:rsidRDefault="002E674A" w:rsidP="002E674A">
      <w:pPr>
        <w:pStyle w:val="a3"/>
        <w:spacing w:before="0" w:beforeAutospacing="0" w:after="0" w:afterAutospacing="0"/>
        <w:jc w:val="both"/>
        <w:rPr>
          <w:sz w:val="28"/>
          <w:szCs w:val="28"/>
        </w:rPr>
      </w:pPr>
      <w:r w:rsidRPr="000E3C99">
        <w:rPr>
          <w:sz w:val="28"/>
          <w:szCs w:val="28"/>
        </w:rPr>
        <w:t>V – свежий сухостой (текущего года) – крона усохла полностью (более 75% сухих ветвей, листья или хвоя большей частью опавшие), сильные механические повреждения;</w:t>
      </w:r>
    </w:p>
    <w:p w:rsidR="002E674A" w:rsidRPr="000E3C99" w:rsidRDefault="002E674A" w:rsidP="002E674A">
      <w:pPr>
        <w:pStyle w:val="a3"/>
        <w:spacing w:before="0" w:beforeAutospacing="0" w:after="0" w:afterAutospacing="0"/>
        <w:jc w:val="both"/>
        <w:rPr>
          <w:sz w:val="28"/>
          <w:szCs w:val="28"/>
        </w:rPr>
      </w:pPr>
      <w:r w:rsidRPr="000E3C99">
        <w:rPr>
          <w:sz w:val="28"/>
          <w:szCs w:val="28"/>
        </w:rPr>
        <w:t>VI – старый сухостой (прошлых лет) – крона и ствол засохшие, кора отслаивается или отсутствует.</w:t>
      </w:r>
    </w:p>
    <w:p w:rsidR="002E674A" w:rsidRPr="000E3C99" w:rsidRDefault="002E674A" w:rsidP="002E674A">
      <w:pPr>
        <w:pStyle w:val="a3"/>
        <w:spacing w:before="0" w:beforeAutospacing="0" w:after="0" w:afterAutospacing="0"/>
        <w:jc w:val="both"/>
        <w:rPr>
          <w:sz w:val="28"/>
          <w:szCs w:val="28"/>
        </w:rPr>
      </w:pPr>
      <w:r w:rsidRPr="000E3C99">
        <w:rPr>
          <w:i/>
          <w:iCs/>
          <w:sz w:val="28"/>
          <w:szCs w:val="28"/>
        </w:rPr>
        <w:t>Индекс состояния древостоя:</w:t>
      </w:r>
      <w:r w:rsidRPr="000E3C99">
        <w:rPr>
          <w:sz w:val="28"/>
          <w:szCs w:val="28"/>
        </w:rPr>
        <w:t xml:space="preserve"> параметр, на основе которого рассчитывается самый важный показатель, иллюстрирующий текущее состояние древесного сообщества, – категория жизненного состояния. Расчет индексов состояния древостоев производился по формуле:</w:t>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p>
    <w:p w:rsidR="002E674A" w:rsidRPr="000E3C99" w:rsidRDefault="002E674A" w:rsidP="002E674A">
      <w:pPr>
        <w:pStyle w:val="a3"/>
        <w:spacing w:before="0" w:beforeAutospacing="0" w:after="0" w:afterAutospacing="0"/>
        <w:jc w:val="both"/>
        <w:rPr>
          <w:sz w:val="28"/>
          <w:szCs w:val="28"/>
        </w:rPr>
      </w:pPr>
      <w:r w:rsidRPr="000E3C99">
        <w:rPr>
          <w:rStyle w:val="ab"/>
          <w:sz w:val="28"/>
          <w:szCs w:val="28"/>
        </w:rPr>
        <w:t>ИС = (100n</w:t>
      </w:r>
      <w:r w:rsidRPr="000E3C99">
        <w:rPr>
          <w:rStyle w:val="ab"/>
          <w:sz w:val="28"/>
          <w:szCs w:val="28"/>
          <w:vertAlign w:val="subscript"/>
        </w:rPr>
        <w:t>1</w:t>
      </w:r>
      <w:r w:rsidRPr="000E3C99">
        <w:rPr>
          <w:rStyle w:val="ab"/>
          <w:sz w:val="28"/>
          <w:szCs w:val="28"/>
        </w:rPr>
        <w:t xml:space="preserve"> + 70n</w:t>
      </w:r>
      <w:r w:rsidRPr="000E3C99">
        <w:rPr>
          <w:rStyle w:val="ab"/>
          <w:sz w:val="28"/>
          <w:szCs w:val="28"/>
          <w:vertAlign w:val="subscript"/>
        </w:rPr>
        <w:t>2</w:t>
      </w:r>
      <w:r w:rsidRPr="000E3C99">
        <w:rPr>
          <w:rStyle w:val="ab"/>
          <w:sz w:val="28"/>
          <w:szCs w:val="28"/>
        </w:rPr>
        <w:t xml:space="preserve"> + 40n</w:t>
      </w:r>
      <w:r w:rsidRPr="000E3C99">
        <w:rPr>
          <w:rStyle w:val="ab"/>
          <w:sz w:val="28"/>
          <w:szCs w:val="28"/>
          <w:vertAlign w:val="subscript"/>
        </w:rPr>
        <w:t>3</w:t>
      </w:r>
      <w:r w:rsidRPr="000E3C99">
        <w:rPr>
          <w:rStyle w:val="ab"/>
          <w:sz w:val="28"/>
          <w:szCs w:val="28"/>
        </w:rPr>
        <w:t xml:space="preserve"> + 5n</w:t>
      </w:r>
      <w:r w:rsidRPr="000E3C99">
        <w:rPr>
          <w:rStyle w:val="ab"/>
          <w:sz w:val="28"/>
          <w:szCs w:val="28"/>
          <w:vertAlign w:val="subscript"/>
        </w:rPr>
        <w:t>4</w:t>
      </w:r>
      <w:r w:rsidRPr="000E3C99">
        <w:rPr>
          <w:rStyle w:val="ab"/>
          <w:sz w:val="28"/>
          <w:szCs w:val="28"/>
        </w:rPr>
        <w:t>) / N,</w:t>
      </w:r>
    </w:p>
    <w:p w:rsidR="002E674A" w:rsidRPr="000E3C99" w:rsidRDefault="002E674A" w:rsidP="002E674A">
      <w:pPr>
        <w:pStyle w:val="a3"/>
        <w:spacing w:before="0" w:beforeAutospacing="0" w:after="0" w:afterAutospacing="0"/>
        <w:jc w:val="both"/>
        <w:rPr>
          <w:sz w:val="28"/>
          <w:szCs w:val="28"/>
        </w:rPr>
      </w:pPr>
      <w:r w:rsidRPr="000E3C99">
        <w:rPr>
          <w:sz w:val="28"/>
          <w:szCs w:val="28"/>
        </w:rPr>
        <w:t>где ИС – индекс жизненного состояния древостоя; n</w:t>
      </w:r>
      <w:r w:rsidRPr="000E3C99">
        <w:rPr>
          <w:sz w:val="28"/>
          <w:szCs w:val="28"/>
          <w:vertAlign w:val="subscript"/>
        </w:rPr>
        <w:t>1</w:t>
      </w:r>
      <w:r w:rsidRPr="000E3C99">
        <w:rPr>
          <w:sz w:val="28"/>
          <w:szCs w:val="28"/>
        </w:rPr>
        <w:t xml:space="preserve"> – количество здоровых (без признаков ослабления) деревьев, n</w:t>
      </w:r>
      <w:r w:rsidRPr="000E3C99">
        <w:rPr>
          <w:sz w:val="28"/>
          <w:szCs w:val="28"/>
          <w:vertAlign w:val="subscript"/>
        </w:rPr>
        <w:t>2</w:t>
      </w:r>
      <w:r w:rsidRPr="000E3C99">
        <w:rPr>
          <w:sz w:val="28"/>
          <w:szCs w:val="28"/>
        </w:rPr>
        <w:t xml:space="preserve"> – ослабленных, n</w:t>
      </w:r>
      <w:r w:rsidRPr="000E3C99">
        <w:rPr>
          <w:sz w:val="28"/>
          <w:szCs w:val="28"/>
          <w:vertAlign w:val="subscript"/>
        </w:rPr>
        <w:t>3</w:t>
      </w:r>
      <w:r w:rsidRPr="000E3C99">
        <w:rPr>
          <w:sz w:val="28"/>
          <w:szCs w:val="28"/>
        </w:rPr>
        <w:t xml:space="preserve"> – сильно ослабленных, n</w:t>
      </w:r>
      <w:r w:rsidRPr="000E3C99">
        <w:rPr>
          <w:sz w:val="28"/>
          <w:szCs w:val="28"/>
          <w:vertAlign w:val="subscript"/>
        </w:rPr>
        <w:t>4</w:t>
      </w:r>
      <w:r w:rsidRPr="000E3C99">
        <w:rPr>
          <w:sz w:val="28"/>
          <w:szCs w:val="28"/>
        </w:rPr>
        <w:t xml:space="preserve"> – усыхающих; N – общее количество деревьев (включая сухостой).</w:t>
      </w:r>
    </w:p>
    <w:p w:rsidR="002E674A" w:rsidRPr="000E3C99" w:rsidRDefault="002E674A" w:rsidP="002E674A">
      <w:pPr>
        <w:pStyle w:val="a3"/>
        <w:spacing w:before="0" w:beforeAutospacing="0" w:after="0" w:afterAutospacing="0"/>
        <w:jc w:val="both"/>
        <w:rPr>
          <w:sz w:val="28"/>
          <w:szCs w:val="28"/>
        </w:rPr>
      </w:pPr>
      <w:r w:rsidRPr="000E3C99">
        <w:rPr>
          <w:sz w:val="28"/>
          <w:szCs w:val="28"/>
        </w:rPr>
        <w:lastRenderedPageBreak/>
        <w:t>Отнесение насаждений к категориям жизненного состояния осуществляется на основе модифицированной шкалы В.А.Алексеева, в соответствии с которой древостои с индексом состояния 90-100% относятся к категории «здоровых», 80-89% – «здоровых с признаками ослабления», 70-79% – «ослабленных», 50-69% – «поврежденных», 20-49% – «сильно поврежденных», менее 20% – «разрушенных».</w:t>
      </w:r>
    </w:p>
    <w:p w:rsidR="002E674A" w:rsidRPr="000E3C99" w:rsidRDefault="002E674A" w:rsidP="002E674A">
      <w:pPr>
        <w:pStyle w:val="a3"/>
        <w:spacing w:before="0" w:beforeAutospacing="0" w:after="0" w:afterAutospacing="0"/>
        <w:jc w:val="both"/>
        <w:rPr>
          <w:sz w:val="28"/>
          <w:szCs w:val="28"/>
        </w:rPr>
      </w:pPr>
      <w:r w:rsidRPr="000E3C99">
        <w:rPr>
          <w:rStyle w:val="ab"/>
          <w:sz w:val="28"/>
          <w:szCs w:val="28"/>
        </w:rPr>
        <w:t>Дефолиация.</w:t>
      </w:r>
      <w:r w:rsidRPr="000E3C99">
        <w:rPr>
          <w:sz w:val="28"/>
          <w:szCs w:val="28"/>
        </w:rPr>
        <w:t xml:space="preserve">Степень дефолиации лежит в основе расчетов классов повреждения, индекса состояния и категорий жизненного состояния древостоя. </w:t>
      </w:r>
    </w:p>
    <w:p w:rsidR="002E674A" w:rsidRPr="000E3C99" w:rsidRDefault="002E674A" w:rsidP="002E674A">
      <w:pPr>
        <w:pStyle w:val="a3"/>
        <w:spacing w:before="0" w:beforeAutospacing="0" w:after="0" w:afterAutospacing="0"/>
        <w:jc w:val="both"/>
        <w:rPr>
          <w:sz w:val="28"/>
          <w:szCs w:val="28"/>
        </w:rPr>
      </w:pPr>
      <w:r w:rsidRPr="000E3C99">
        <w:rPr>
          <w:sz w:val="28"/>
          <w:szCs w:val="28"/>
        </w:rPr>
        <w:t>Наиболее ответственной работой является определение степени дефолиации (потери хвои или листвы) крон учетных деревьев. Дефолиация обусловлена комплексом абиотических и/или биотических факторов самой разной природы, среди которых сезонные особенности режимов инсоляции и увлажнения, загрязнение воздуха, недостаток питательных элементов, биотические повреждения, болезни, заморозки, засухи и др.</w:t>
      </w:r>
    </w:p>
    <w:p w:rsidR="002E674A" w:rsidRPr="000E3C99" w:rsidRDefault="002E674A" w:rsidP="002E674A">
      <w:pPr>
        <w:pStyle w:val="a3"/>
        <w:spacing w:before="0" w:beforeAutospacing="0" w:after="0" w:afterAutospacing="0"/>
        <w:jc w:val="both"/>
        <w:rPr>
          <w:sz w:val="28"/>
          <w:szCs w:val="28"/>
        </w:rPr>
      </w:pPr>
      <w:r w:rsidRPr="000E3C99">
        <w:rPr>
          <w:sz w:val="28"/>
          <w:szCs w:val="28"/>
        </w:rPr>
        <w:t>Дефолиация определяется с 5%-ой точностью. Для более точной и объективной оценки % дефолиации следует пользоваться фотоэталонами % дефолиации. Это особенно необходимо специалистам с небольшим опытом работы в области лесного мониторинга, а также всем без исключения – в начале сезона оценки,</w:t>
      </w:r>
    </w:p>
    <w:p w:rsidR="002E674A" w:rsidRPr="000E3C99" w:rsidRDefault="002E674A" w:rsidP="002E674A">
      <w:pPr>
        <w:pStyle w:val="a3"/>
        <w:spacing w:before="0" w:beforeAutospacing="0" w:after="0" w:afterAutospacing="0"/>
        <w:jc w:val="both"/>
        <w:rPr>
          <w:sz w:val="28"/>
          <w:szCs w:val="28"/>
        </w:rPr>
      </w:pPr>
      <w:r w:rsidRPr="000E3C99">
        <w:rPr>
          <w:sz w:val="28"/>
          <w:szCs w:val="28"/>
        </w:rPr>
        <w:t>По сте</w:t>
      </w:r>
      <w:r w:rsidRPr="000E3C99">
        <w:rPr>
          <w:sz w:val="28"/>
          <w:szCs w:val="28"/>
        </w:rPr>
        <w:softHyphen/>
        <w:t>пени дефолиации деревья распределяются по 5 классам поврежде</w:t>
      </w:r>
      <w:r w:rsidRPr="000E3C99">
        <w:rPr>
          <w:sz w:val="28"/>
          <w:szCs w:val="28"/>
        </w:rPr>
        <w:softHyphen/>
        <w:t>ния:</w:t>
      </w:r>
    </w:p>
    <w:p w:rsidR="002E674A" w:rsidRPr="000E3C99" w:rsidRDefault="002E674A" w:rsidP="002E674A">
      <w:pPr>
        <w:pStyle w:val="a3"/>
        <w:spacing w:before="0" w:beforeAutospacing="0" w:after="0" w:afterAutospacing="0"/>
        <w:jc w:val="both"/>
        <w:rPr>
          <w:sz w:val="28"/>
          <w:szCs w:val="28"/>
        </w:rPr>
      </w:pPr>
      <w:r w:rsidRPr="000E3C99">
        <w:rPr>
          <w:sz w:val="28"/>
          <w:szCs w:val="28"/>
        </w:rPr>
        <w:t>0 класс (неповрежденные деревья) – дефолиация 0-10%;</w:t>
      </w:r>
    </w:p>
    <w:p w:rsidR="002E674A" w:rsidRPr="000E3C99" w:rsidRDefault="002E674A" w:rsidP="002E674A">
      <w:pPr>
        <w:pStyle w:val="a3"/>
        <w:spacing w:before="0" w:beforeAutospacing="0" w:after="0" w:afterAutospacing="0"/>
        <w:jc w:val="both"/>
        <w:rPr>
          <w:sz w:val="28"/>
          <w:szCs w:val="28"/>
        </w:rPr>
      </w:pPr>
      <w:r w:rsidRPr="000E3C99">
        <w:rPr>
          <w:sz w:val="28"/>
          <w:szCs w:val="28"/>
        </w:rPr>
        <w:t>1 класс (слабоповрежденные) – 11-25%;</w:t>
      </w:r>
    </w:p>
    <w:p w:rsidR="002E674A" w:rsidRPr="000E3C99" w:rsidRDefault="002E674A" w:rsidP="002E674A">
      <w:pPr>
        <w:pStyle w:val="a3"/>
        <w:spacing w:before="0" w:beforeAutospacing="0" w:after="0" w:afterAutospacing="0"/>
        <w:jc w:val="both"/>
        <w:rPr>
          <w:sz w:val="28"/>
          <w:szCs w:val="28"/>
        </w:rPr>
      </w:pPr>
      <w:r w:rsidRPr="000E3C99">
        <w:rPr>
          <w:sz w:val="28"/>
          <w:szCs w:val="28"/>
        </w:rPr>
        <w:t>2 класс (среднеповрежденные) – 26-60%;</w:t>
      </w:r>
    </w:p>
    <w:p w:rsidR="002E674A" w:rsidRPr="000E3C99" w:rsidRDefault="002E674A" w:rsidP="002E674A">
      <w:pPr>
        <w:pStyle w:val="a3"/>
        <w:spacing w:before="0" w:beforeAutospacing="0" w:after="0" w:afterAutospacing="0"/>
        <w:jc w:val="both"/>
        <w:rPr>
          <w:sz w:val="28"/>
          <w:szCs w:val="28"/>
        </w:rPr>
      </w:pPr>
      <w:r w:rsidRPr="000E3C99">
        <w:rPr>
          <w:sz w:val="28"/>
          <w:szCs w:val="28"/>
        </w:rPr>
        <w:t>3 класс (сильноповрежденные) – 61-99%;</w:t>
      </w:r>
    </w:p>
    <w:p w:rsidR="002E674A" w:rsidRPr="000E3C99" w:rsidRDefault="002E674A" w:rsidP="002E674A">
      <w:pPr>
        <w:pStyle w:val="a3"/>
        <w:spacing w:before="0" w:beforeAutospacing="0" w:after="0" w:afterAutospacing="0"/>
        <w:jc w:val="both"/>
        <w:rPr>
          <w:sz w:val="28"/>
          <w:szCs w:val="28"/>
        </w:rPr>
      </w:pPr>
      <w:r w:rsidRPr="000E3C99">
        <w:rPr>
          <w:sz w:val="28"/>
          <w:szCs w:val="28"/>
        </w:rPr>
        <w:t>4 класс (усохшие деревья) – дефолиация 100%.</w:t>
      </w:r>
    </w:p>
    <w:p w:rsidR="002E674A" w:rsidRPr="000E3C99" w:rsidRDefault="002E674A" w:rsidP="002E674A">
      <w:pPr>
        <w:pStyle w:val="a3"/>
        <w:spacing w:before="0" w:beforeAutospacing="0" w:after="0" w:afterAutospacing="0"/>
        <w:jc w:val="both"/>
        <w:rPr>
          <w:sz w:val="28"/>
          <w:szCs w:val="28"/>
        </w:rPr>
      </w:pPr>
      <w:r w:rsidRPr="000E3C99">
        <w:rPr>
          <w:sz w:val="28"/>
          <w:szCs w:val="28"/>
        </w:rPr>
        <w:t>Для де</w:t>
      </w:r>
      <w:r w:rsidRPr="000E3C99">
        <w:rPr>
          <w:sz w:val="28"/>
          <w:szCs w:val="28"/>
        </w:rPr>
        <w:softHyphen/>
        <w:t>ревьев 2 и 3 классов повреждения (т.е. для деревьев с дефолиацией более 25%) в соответствии с методикой Е.Ле</w:t>
      </w:r>
      <w:r w:rsidRPr="000E3C99">
        <w:rPr>
          <w:sz w:val="28"/>
          <w:szCs w:val="28"/>
        </w:rPr>
        <w:softHyphen/>
        <w:t>синьского устанавливаются типы повреждения крон. На основании потерь хвои в различных частях кроны дерево относится к одному из следующих типов повреждения: базальный (низовой); очаговый (только для сосны); под</w:t>
      </w:r>
      <w:r w:rsidRPr="000E3C99">
        <w:rPr>
          <w:sz w:val="28"/>
          <w:szCs w:val="28"/>
        </w:rPr>
        <w:softHyphen/>
        <w:t>вершинный (только для ели); равномерный (регулярный);верхушечный; периферий</w:t>
      </w:r>
      <w:r w:rsidRPr="000E3C99">
        <w:rPr>
          <w:sz w:val="28"/>
          <w:szCs w:val="28"/>
        </w:rPr>
        <w:softHyphen/>
        <w:t>ный; верхушечно-периферийный.</w:t>
      </w:r>
    </w:p>
    <w:p w:rsidR="002E674A" w:rsidRPr="000E3C99" w:rsidRDefault="002E674A" w:rsidP="002E674A">
      <w:pPr>
        <w:pStyle w:val="a3"/>
        <w:spacing w:before="0" w:beforeAutospacing="0" w:after="0" w:afterAutospacing="0"/>
        <w:jc w:val="both"/>
        <w:rPr>
          <w:sz w:val="28"/>
          <w:szCs w:val="28"/>
        </w:rPr>
      </w:pPr>
      <w:r w:rsidRPr="000E3C99">
        <w:rPr>
          <w:rStyle w:val="ab"/>
          <w:sz w:val="28"/>
          <w:szCs w:val="28"/>
        </w:rPr>
        <w:t>Степень аварийности</w:t>
      </w:r>
    </w:p>
    <w:p w:rsidR="002E674A" w:rsidRPr="000E3C99" w:rsidRDefault="002E674A" w:rsidP="002E674A">
      <w:pPr>
        <w:pStyle w:val="a3"/>
        <w:spacing w:before="0" w:beforeAutospacing="0" w:after="0" w:afterAutospacing="0"/>
        <w:jc w:val="both"/>
        <w:rPr>
          <w:sz w:val="28"/>
          <w:szCs w:val="28"/>
        </w:rPr>
      </w:pPr>
      <w:r w:rsidRPr="000E3C99">
        <w:rPr>
          <w:sz w:val="28"/>
          <w:szCs w:val="28"/>
        </w:rPr>
        <w:t>Степень аварийности отдельного дерева определяется в баллах исходя из наличия корневых или стволовых гнилей, сухих сучьев, наклона ствола, механических повреждениях, повреждениях корневой системы, размеров дерева и особенностей места произрастания относительно потенциально повреждаемых объектов и мест скопления людей и транспорта. Шкала степени аварийности: 0 – дерево не представляет опасности в не экстремальных условиях; 1 – малоопасные деревья: деревья 1-й категории санитарного состояния, при этом существует очевидная ассиметрия кроны и/или наклоненный ствол (отклонение от вертикали до 20 градусов); 2 – потенциально опасные деревья; 3 – аварийно опасные деревья.</w:t>
      </w:r>
    </w:p>
    <w:p w:rsidR="002E674A" w:rsidRPr="000E3C99" w:rsidRDefault="002E674A" w:rsidP="002E674A">
      <w:pPr>
        <w:pStyle w:val="a3"/>
        <w:spacing w:before="0" w:beforeAutospacing="0" w:after="0" w:afterAutospacing="0"/>
        <w:jc w:val="both"/>
        <w:rPr>
          <w:sz w:val="28"/>
          <w:szCs w:val="28"/>
        </w:rPr>
      </w:pPr>
      <w:r w:rsidRPr="000E3C99">
        <w:rPr>
          <w:rStyle w:val="ab"/>
          <w:sz w:val="28"/>
          <w:szCs w:val="28"/>
        </w:rPr>
        <w:t>Класс эстетической оценки</w:t>
      </w:r>
    </w:p>
    <w:p w:rsidR="002E674A" w:rsidRPr="000E3C99" w:rsidRDefault="002E674A" w:rsidP="002E674A">
      <w:pPr>
        <w:pStyle w:val="a3"/>
        <w:spacing w:before="0" w:beforeAutospacing="0" w:after="0" w:afterAutospacing="0"/>
        <w:jc w:val="both"/>
        <w:rPr>
          <w:sz w:val="28"/>
          <w:szCs w:val="28"/>
        </w:rPr>
      </w:pPr>
      <w:r w:rsidRPr="000E3C99">
        <w:rPr>
          <w:sz w:val="28"/>
          <w:szCs w:val="28"/>
        </w:rPr>
        <w:t>Класс эстетической оценки зависит от декоративности дерева и оценивается по 5-ти бальной шкале: 1 – крайне неудовлетворительно; 2 – неудовлетворительная; 3 – удовлетворительная; 4 – хорошая; 5 – отличная.</w:t>
      </w:r>
    </w:p>
    <w:p w:rsidR="002E674A" w:rsidRPr="000E3C99" w:rsidRDefault="002E674A" w:rsidP="002E674A">
      <w:pPr>
        <w:pStyle w:val="a3"/>
        <w:spacing w:before="0" w:beforeAutospacing="0" w:after="0" w:afterAutospacing="0"/>
        <w:jc w:val="both"/>
        <w:rPr>
          <w:sz w:val="28"/>
          <w:szCs w:val="28"/>
        </w:rPr>
      </w:pPr>
      <w:r w:rsidRPr="000E3C99">
        <w:rPr>
          <w:sz w:val="28"/>
          <w:szCs w:val="28"/>
        </w:rPr>
        <w:t xml:space="preserve">  </w:t>
      </w:r>
      <w:r w:rsidRPr="000E3C99">
        <w:rPr>
          <w:rStyle w:val="ab"/>
          <w:sz w:val="28"/>
          <w:szCs w:val="28"/>
        </w:rPr>
        <w:t>Оценка пораженности болезнями</w:t>
      </w:r>
      <w:r w:rsidRPr="000E3C99">
        <w:rPr>
          <w:sz w:val="28"/>
          <w:szCs w:val="28"/>
        </w:rPr>
        <w:t xml:space="preserve"> проводится визуально по общему состоянию растений, доле пораженной поверхности органов растений, интенсивности споруляций патогенов и другим признакам. Для оценки развития болезней используется </w:t>
      </w:r>
      <w:r w:rsidRPr="000E3C99">
        <w:rPr>
          <w:sz w:val="28"/>
          <w:szCs w:val="28"/>
        </w:rPr>
        <w:lastRenderedPageBreak/>
        <w:t>пятибалльная шкала: 0 – растение здорово; 1 – поражение слабое, охватывает меньше 10% поверхности тканей растения или органов; 2 – поражение умеренное – 11-25% поверхности растения; 3 – поражение сильное, болезнью охвачено 26-50% поверхности; 4 – поражено более 50% поверхности растения; 5 – растения отмирает или погибло в результате болезни.</w:t>
      </w:r>
    </w:p>
    <w:p w:rsidR="002E674A" w:rsidRPr="000E3C99" w:rsidRDefault="002E674A" w:rsidP="002E674A">
      <w:pPr>
        <w:pStyle w:val="a3"/>
        <w:spacing w:before="0" w:beforeAutospacing="0" w:after="0" w:afterAutospacing="0"/>
        <w:jc w:val="both"/>
        <w:rPr>
          <w:sz w:val="28"/>
          <w:szCs w:val="28"/>
        </w:rPr>
      </w:pPr>
      <w:r w:rsidRPr="000E3C99">
        <w:rPr>
          <w:i/>
          <w:iCs/>
          <w:sz w:val="28"/>
          <w:szCs w:val="28"/>
        </w:rPr>
        <w:t>Повреждения учетных деревьев.</w:t>
      </w:r>
      <w:r w:rsidRPr="000E3C99">
        <w:rPr>
          <w:sz w:val="28"/>
          <w:szCs w:val="28"/>
        </w:rPr>
        <w:t>При оценке учетных деревьев на ТУ желательно установить причины их повреждения: эмиссиями, вследствие изменения УГВ, под влиянием стихийных бедствий, механические, биологические, грибные и пр. Для одного дерева отмечается не более 3-х типов повреждения (указывается с помощью индексов).</w:t>
      </w:r>
    </w:p>
    <w:p w:rsidR="002E674A" w:rsidRPr="000E3C99" w:rsidRDefault="002E674A" w:rsidP="002E674A">
      <w:pPr>
        <w:pStyle w:val="a3"/>
        <w:spacing w:before="0" w:beforeAutospacing="0" w:after="0" w:afterAutospacing="0"/>
        <w:jc w:val="both"/>
        <w:rPr>
          <w:sz w:val="28"/>
          <w:szCs w:val="28"/>
        </w:rPr>
      </w:pPr>
      <w:r w:rsidRPr="000E3C99">
        <w:rPr>
          <w:i/>
          <w:iCs/>
          <w:sz w:val="28"/>
          <w:szCs w:val="28"/>
        </w:rPr>
        <w:t>Природные повреждения:</w:t>
      </w:r>
      <w:r w:rsidRPr="000E3C99">
        <w:rPr>
          <w:sz w:val="28"/>
          <w:szCs w:val="28"/>
        </w:rPr>
        <w:t xml:space="preserve"> энтомовредители: хвое- и листогрызущие, стволовые и технические, вредители молодняков, корней; болезни: хвои, листьев, стволов, корней; другие: ветровалы, снеголомы, природные механические повреждения;</w:t>
      </w:r>
    </w:p>
    <w:p w:rsidR="002E674A" w:rsidRPr="000E3C99" w:rsidRDefault="002E674A" w:rsidP="002E674A">
      <w:pPr>
        <w:pStyle w:val="a3"/>
        <w:spacing w:before="0" w:beforeAutospacing="0" w:after="0" w:afterAutospacing="0"/>
        <w:jc w:val="both"/>
        <w:rPr>
          <w:sz w:val="28"/>
          <w:szCs w:val="28"/>
        </w:rPr>
      </w:pPr>
      <w:r w:rsidRPr="000E3C99">
        <w:rPr>
          <w:i/>
          <w:iCs/>
          <w:sz w:val="28"/>
          <w:szCs w:val="28"/>
        </w:rPr>
        <w:t>Антропогенные повреждения</w:t>
      </w:r>
      <w:r w:rsidRPr="000E3C99">
        <w:rPr>
          <w:sz w:val="28"/>
          <w:szCs w:val="28"/>
        </w:rPr>
        <w:t>: механические, химические, в результате нарушения водного режима, рекреационной активности, выпаса скота.</w:t>
      </w:r>
    </w:p>
    <w:p w:rsidR="002E674A" w:rsidRPr="000E3C99" w:rsidRDefault="002E674A" w:rsidP="002E674A">
      <w:pPr>
        <w:pStyle w:val="a3"/>
        <w:spacing w:before="0" w:beforeAutospacing="0" w:after="0" w:afterAutospacing="0"/>
        <w:jc w:val="both"/>
        <w:rPr>
          <w:sz w:val="28"/>
          <w:szCs w:val="28"/>
        </w:rPr>
      </w:pPr>
      <w:r w:rsidRPr="000E3C99">
        <w:rPr>
          <w:sz w:val="28"/>
          <w:szCs w:val="28"/>
        </w:rPr>
        <w:t xml:space="preserve">Кроме того, для каждой точки учета в радиусе до </w:t>
      </w:r>
      <w:smartTag w:uri="urn:schemas-microsoft-com:office:smarttags" w:element="metricconverter">
        <w:smartTagPr>
          <w:attr w:name="ProductID" w:val="10 м"/>
        </w:smartTagPr>
        <w:r w:rsidRPr="000E3C99">
          <w:rPr>
            <w:sz w:val="28"/>
            <w:szCs w:val="28"/>
          </w:rPr>
          <w:t>10 м</w:t>
        </w:r>
      </w:smartTag>
      <w:r w:rsidRPr="000E3C99">
        <w:rPr>
          <w:sz w:val="28"/>
          <w:szCs w:val="28"/>
        </w:rPr>
        <w:t xml:space="preserve"> от центрального дерева (колышка) подсчитывается количество сухих деревьев с дифференциацией на старый и свежий сухостой, количество буреломных (ветровальных) и снеголомных (снеговальных) деревьев.</w:t>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p>
    <w:p w:rsidR="002E674A" w:rsidRPr="000E3C99" w:rsidRDefault="002E674A" w:rsidP="002E674A">
      <w:pPr>
        <w:pStyle w:val="a3"/>
        <w:spacing w:before="0" w:beforeAutospacing="0" w:after="0" w:afterAutospacing="0"/>
        <w:jc w:val="both"/>
        <w:rPr>
          <w:sz w:val="28"/>
          <w:szCs w:val="28"/>
        </w:rPr>
      </w:pPr>
      <w:r w:rsidRPr="000E3C99">
        <w:rPr>
          <w:sz w:val="28"/>
          <w:szCs w:val="28"/>
        </w:rPr>
        <w:t xml:space="preserve">Таблица 1 - </w:t>
      </w:r>
      <w:r w:rsidRPr="000E3C99">
        <w:rPr>
          <w:rStyle w:val="ab"/>
          <w:sz w:val="28"/>
          <w:szCs w:val="28"/>
        </w:rPr>
        <w:t>Распределение деревьев по категориям жизненного состояния на ПП</w:t>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356"/>
        <w:gridCol w:w="1566"/>
        <w:gridCol w:w="1508"/>
        <w:gridCol w:w="1441"/>
        <w:gridCol w:w="896"/>
        <w:gridCol w:w="1403"/>
        <w:gridCol w:w="154"/>
        <w:gridCol w:w="154"/>
        <w:gridCol w:w="154"/>
        <w:gridCol w:w="95"/>
        <w:gridCol w:w="539"/>
        <w:gridCol w:w="1399"/>
      </w:tblGrid>
      <w:tr w:rsidR="002E674A" w:rsidRPr="000E3C99" w:rsidTr="003C6A1E">
        <w:trPr>
          <w:gridAfter w:val="6"/>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и место УП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Порода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Категория состояния деревьев, шт.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Всего, шт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Индекс состо-яния, %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Категория жизненного состояния насаждений </w:t>
            </w:r>
          </w:p>
        </w:tc>
      </w:tr>
      <w:tr w:rsidR="002E674A" w:rsidRPr="000E3C99" w:rsidTr="003C6A1E">
        <w:trPr>
          <w:gridAfter w:val="6"/>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Без признаков ослабления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Ослабленные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Сильно ослабленные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Усыхающие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Сухие </w:t>
            </w:r>
          </w:p>
        </w:tc>
        <w:tc>
          <w:tcPr>
            <w:tcW w:w="0" w:type="auto"/>
            <w:vAlign w:val="center"/>
          </w:tcPr>
          <w:p w:rsidR="002E674A" w:rsidRPr="000E3C99" w:rsidRDefault="002E674A" w:rsidP="003C6A1E">
            <w:pPr>
              <w:jc w:val="both"/>
              <w:rPr>
                <w:sz w:val="28"/>
                <w:szCs w:val="28"/>
              </w:rPr>
            </w:pPr>
          </w:p>
        </w:tc>
      </w:tr>
      <w:tr w:rsidR="002E674A" w:rsidRPr="000E3C99" w:rsidTr="003C6A1E">
        <w:trPr>
          <w:gridAfter w:val="6"/>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Сухо- стой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Бурелом (ветровал)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Снеголом (снеговал) </w:t>
            </w:r>
          </w:p>
        </w:tc>
        <w:tc>
          <w:tcPr>
            <w:tcW w:w="0" w:type="auto"/>
            <w:vAlign w:val="center"/>
          </w:tcPr>
          <w:p w:rsidR="002E674A" w:rsidRPr="000E3C99" w:rsidRDefault="002E674A" w:rsidP="003C6A1E">
            <w:pPr>
              <w:jc w:val="both"/>
              <w:rPr>
                <w:sz w:val="28"/>
                <w:szCs w:val="28"/>
              </w:rPr>
            </w:pPr>
          </w:p>
        </w:tc>
        <w:tc>
          <w:tcPr>
            <w:tcW w:w="0" w:type="auto"/>
            <w:vAlign w:val="center"/>
          </w:tcPr>
          <w:p w:rsidR="002E674A" w:rsidRPr="000E3C99" w:rsidRDefault="002E674A" w:rsidP="003C6A1E">
            <w:pPr>
              <w:jc w:val="both"/>
              <w:rPr>
                <w:sz w:val="28"/>
                <w:szCs w:val="28"/>
              </w:rPr>
            </w:pPr>
          </w:p>
        </w:tc>
        <w:tc>
          <w:tcPr>
            <w:tcW w:w="0" w:type="auto"/>
            <w:vAlign w:val="center"/>
          </w:tcPr>
          <w:p w:rsidR="002E674A" w:rsidRPr="000E3C99" w:rsidRDefault="002E674A" w:rsidP="003C6A1E">
            <w:pPr>
              <w:jc w:val="both"/>
              <w:rPr>
                <w:sz w:val="28"/>
                <w:szCs w:val="28"/>
              </w:rPr>
            </w:pPr>
          </w:p>
        </w:tc>
      </w:tr>
      <w:tr w:rsidR="002E674A" w:rsidRPr="000E3C99" w:rsidTr="003C6A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Ель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85,0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Здоровые с признаками ослабления </w:t>
            </w:r>
          </w:p>
        </w:tc>
      </w:tr>
    </w:tbl>
    <w:p w:rsidR="002E674A" w:rsidRPr="000E3C99" w:rsidRDefault="002E674A" w:rsidP="002E674A">
      <w:pPr>
        <w:pStyle w:val="a3"/>
        <w:spacing w:before="0" w:beforeAutospacing="0" w:after="0" w:afterAutospacing="0"/>
        <w:jc w:val="both"/>
        <w:rPr>
          <w:sz w:val="28"/>
          <w:szCs w:val="28"/>
        </w:rPr>
      </w:pPr>
      <w:r w:rsidRPr="000E3C99">
        <w:rPr>
          <w:sz w:val="28"/>
          <w:szCs w:val="28"/>
        </w:rPr>
        <w:t> </w:t>
      </w:r>
    </w:p>
    <w:p w:rsidR="002E674A" w:rsidRPr="000E3C99" w:rsidRDefault="002E674A" w:rsidP="002E674A">
      <w:pPr>
        <w:pStyle w:val="a3"/>
        <w:spacing w:before="0" w:beforeAutospacing="0" w:after="0" w:afterAutospacing="0"/>
        <w:jc w:val="both"/>
        <w:rPr>
          <w:sz w:val="28"/>
          <w:szCs w:val="28"/>
        </w:rPr>
      </w:pPr>
      <w:r w:rsidRPr="000E3C99">
        <w:rPr>
          <w:sz w:val="28"/>
          <w:szCs w:val="28"/>
        </w:rPr>
        <w:t xml:space="preserve">Таблица 2 – </w:t>
      </w:r>
      <w:r w:rsidRPr="000E3C99">
        <w:rPr>
          <w:rStyle w:val="ab"/>
          <w:sz w:val="28"/>
          <w:szCs w:val="28"/>
        </w:rPr>
        <w:t>Характеристика состояния зеленых насаждений</w:t>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2744"/>
        <w:gridCol w:w="2690"/>
        <w:gridCol w:w="4064"/>
        <w:gridCol w:w="96"/>
        <w:gridCol w:w="96"/>
        <w:gridCol w:w="96"/>
        <w:gridCol w:w="96"/>
        <w:gridCol w:w="96"/>
        <w:gridCol w:w="96"/>
        <w:gridCol w:w="96"/>
        <w:gridCol w:w="96"/>
        <w:gridCol w:w="96"/>
        <w:gridCol w:w="96"/>
        <w:gridCol w:w="96"/>
        <w:gridCol w:w="111"/>
      </w:tblGrid>
      <w:tr w:rsidR="002E674A" w:rsidRPr="000E3C99" w:rsidTr="003C6A1E">
        <w:trPr>
          <w:gridAfter w:val="12"/>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r w:rsidRPr="000E3C99">
              <w:rPr>
                <w:sz w:val="28"/>
                <w:szCs w:val="28"/>
              </w:rPr>
              <w:lastRenderedPageBreak/>
              <w:t xml:space="preserve">маршрута/площадки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lastRenderedPageBreak/>
              <w:t xml:space="preserve">Виды древесных </w:t>
            </w:r>
            <w:r w:rsidRPr="000E3C99">
              <w:rPr>
                <w:sz w:val="28"/>
                <w:szCs w:val="28"/>
              </w:rPr>
              <w:lastRenderedPageBreak/>
              <w:t xml:space="preserve">насаждений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lastRenderedPageBreak/>
              <w:t xml:space="preserve">Характеристики состояния </w:t>
            </w:r>
            <w:r w:rsidRPr="000E3C99">
              <w:rPr>
                <w:sz w:val="28"/>
                <w:szCs w:val="28"/>
              </w:rPr>
              <w:lastRenderedPageBreak/>
              <w:t xml:space="preserve">зеленых насаждений </w:t>
            </w:r>
          </w:p>
        </w:tc>
      </w:tr>
      <w:tr w:rsidR="002E674A" w:rsidRPr="000E3C99" w:rsidTr="003C6A1E">
        <w:trPr>
          <w:gridAfter w:val="12"/>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lastRenderedPageBreak/>
              <w:t xml:space="preserve">Степень аварийности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Класс эстетической оценки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Пораженность болезнями </w:t>
            </w:r>
          </w:p>
        </w:tc>
      </w:tr>
      <w:tr w:rsidR="002E674A" w:rsidRPr="000E3C99" w:rsidTr="003C6A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r>
    </w:tbl>
    <w:p w:rsidR="002E674A" w:rsidRPr="000E3C99" w:rsidRDefault="002E674A" w:rsidP="002E674A">
      <w:pPr>
        <w:pStyle w:val="a3"/>
        <w:spacing w:before="0" w:beforeAutospacing="0" w:after="0" w:afterAutospacing="0"/>
        <w:jc w:val="both"/>
        <w:rPr>
          <w:sz w:val="28"/>
          <w:szCs w:val="28"/>
        </w:rPr>
      </w:pPr>
      <w:r w:rsidRPr="000E3C99">
        <w:rPr>
          <w:sz w:val="28"/>
          <w:szCs w:val="28"/>
        </w:rPr>
        <w:t> </w:t>
      </w:r>
    </w:p>
    <w:p w:rsidR="002E674A" w:rsidRPr="000E3C99" w:rsidRDefault="002E674A" w:rsidP="002E674A">
      <w:pPr>
        <w:pStyle w:val="a3"/>
        <w:spacing w:before="0" w:beforeAutospacing="0" w:after="0" w:afterAutospacing="0"/>
        <w:jc w:val="both"/>
        <w:rPr>
          <w:sz w:val="28"/>
          <w:szCs w:val="28"/>
        </w:rPr>
      </w:pPr>
      <w:r w:rsidRPr="000E3C99">
        <w:rPr>
          <w:sz w:val="28"/>
          <w:szCs w:val="28"/>
        </w:rPr>
        <w:t xml:space="preserve">Сделать </w:t>
      </w:r>
      <w:r w:rsidRPr="000E3C99">
        <w:rPr>
          <w:rStyle w:val="ab"/>
          <w:sz w:val="28"/>
          <w:szCs w:val="28"/>
        </w:rPr>
        <w:t>вывод</w:t>
      </w:r>
      <w:r w:rsidRPr="000E3C99">
        <w:rPr>
          <w:sz w:val="28"/>
          <w:szCs w:val="28"/>
        </w:rPr>
        <w:t xml:space="preserve"> о видовом составе жизненном состояниизеленых насаждений в различных функциональных зонах урбоэкосистемы</w:t>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p>
    <w:p w:rsidR="002E674A" w:rsidRPr="000E3C99" w:rsidRDefault="002E674A" w:rsidP="002E674A">
      <w:pPr>
        <w:pStyle w:val="a3"/>
        <w:spacing w:before="0" w:beforeAutospacing="0" w:after="0" w:afterAutospacing="0"/>
        <w:jc w:val="both"/>
        <w:rPr>
          <w:sz w:val="28"/>
          <w:szCs w:val="28"/>
        </w:rPr>
      </w:pPr>
      <w:r w:rsidRPr="000E3C99">
        <w:rPr>
          <w:sz w:val="28"/>
          <w:szCs w:val="28"/>
        </w:rPr>
        <w:t xml:space="preserve">Таблица 3 - </w:t>
      </w:r>
      <w:r w:rsidRPr="000E3C99">
        <w:rPr>
          <w:rStyle w:val="ab"/>
          <w:sz w:val="28"/>
          <w:szCs w:val="28"/>
        </w:rPr>
        <w:t>Средняя дефолиация, характер и степень повреждения деревьев на ПП</w:t>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331"/>
        <w:gridCol w:w="1556"/>
        <w:gridCol w:w="1637"/>
        <w:gridCol w:w="1652"/>
        <w:gridCol w:w="714"/>
        <w:gridCol w:w="1114"/>
        <w:gridCol w:w="1187"/>
        <w:gridCol w:w="386"/>
        <w:gridCol w:w="386"/>
        <w:gridCol w:w="386"/>
        <w:gridCol w:w="316"/>
      </w:tblGrid>
      <w:tr w:rsidR="002E674A" w:rsidRPr="000E3C99" w:rsidTr="003C6A1E">
        <w:trPr>
          <w:gridAfter w:val="5"/>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и место УП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Порода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Количество деревьев (шт) с дефолиацией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Всего шт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Средняя дефо лиация, %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Повреждения, % </w:t>
            </w:r>
          </w:p>
        </w:tc>
      </w:tr>
      <w:tr w:rsidR="002E674A" w:rsidRPr="000E3C99" w:rsidTr="003C6A1E">
        <w:trPr>
          <w:gridAfter w:val="4"/>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0-10% неповрежденные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15-25% слабоповрежденные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30-60% среднеповрежденные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65-99% сильноповрежденные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100% усохшие деревья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природ ные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антропогенные </w:t>
            </w:r>
          </w:p>
        </w:tc>
      </w:tr>
      <w:tr w:rsidR="002E674A" w:rsidRPr="000E3C99" w:rsidTr="003C6A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Е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13,9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13,6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9,1 </w:t>
            </w:r>
          </w:p>
        </w:tc>
      </w:tr>
      <w:tr w:rsidR="002E674A" w:rsidRPr="000E3C99" w:rsidTr="003C6A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С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13,6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10,7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92,9 </w:t>
            </w:r>
          </w:p>
        </w:tc>
        <w:tc>
          <w:tcPr>
            <w:tcW w:w="0" w:type="auto"/>
            <w:vAlign w:val="center"/>
          </w:tcPr>
          <w:p w:rsidR="002E674A" w:rsidRPr="000E3C99" w:rsidRDefault="002E674A" w:rsidP="003C6A1E">
            <w:pPr>
              <w:jc w:val="both"/>
              <w:rPr>
                <w:sz w:val="28"/>
                <w:szCs w:val="28"/>
              </w:rPr>
            </w:pPr>
          </w:p>
        </w:tc>
      </w:tr>
      <w:tr w:rsidR="002E674A" w:rsidRPr="000E3C99" w:rsidTr="003C6A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Итого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13,7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12,0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56,0 </w:t>
            </w:r>
          </w:p>
        </w:tc>
        <w:tc>
          <w:tcPr>
            <w:tcW w:w="0" w:type="auto"/>
            <w:vAlign w:val="center"/>
          </w:tcPr>
          <w:p w:rsidR="002E674A" w:rsidRPr="000E3C99" w:rsidRDefault="002E674A" w:rsidP="003C6A1E">
            <w:pPr>
              <w:jc w:val="both"/>
              <w:rPr>
                <w:sz w:val="28"/>
                <w:szCs w:val="28"/>
              </w:rPr>
            </w:pPr>
          </w:p>
        </w:tc>
      </w:tr>
      <w:tr w:rsidR="002E674A" w:rsidRPr="000E3C99" w:rsidTr="003C6A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56,0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38,0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6,0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0,0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0,0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100,0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vAlign w:val="center"/>
          </w:tcPr>
          <w:p w:rsidR="002E674A" w:rsidRPr="000E3C99" w:rsidRDefault="002E674A" w:rsidP="003C6A1E">
            <w:pPr>
              <w:jc w:val="both"/>
              <w:rPr>
                <w:sz w:val="28"/>
                <w:szCs w:val="28"/>
              </w:rPr>
            </w:pPr>
          </w:p>
        </w:tc>
      </w:tr>
    </w:tbl>
    <w:p w:rsidR="002E674A" w:rsidRPr="000E3C99" w:rsidRDefault="002E674A" w:rsidP="002E674A">
      <w:pPr>
        <w:pStyle w:val="a3"/>
        <w:spacing w:before="0" w:beforeAutospacing="0" w:after="0" w:afterAutospacing="0"/>
        <w:jc w:val="both"/>
        <w:rPr>
          <w:sz w:val="28"/>
          <w:szCs w:val="28"/>
        </w:rPr>
      </w:pPr>
      <w:r w:rsidRPr="000E3C99">
        <w:rPr>
          <w:sz w:val="28"/>
          <w:szCs w:val="28"/>
        </w:rPr>
        <w:t> </w:t>
      </w:r>
    </w:p>
    <w:p w:rsidR="002E674A" w:rsidRPr="000E3C99" w:rsidRDefault="002E674A" w:rsidP="002E674A">
      <w:pPr>
        <w:pStyle w:val="a3"/>
        <w:spacing w:before="0" w:beforeAutospacing="0" w:after="0" w:afterAutospacing="0"/>
        <w:ind w:left="720"/>
        <w:rPr>
          <w:b/>
          <w:sz w:val="28"/>
          <w:szCs w:val="28"/>
        </w:rPr>
      </w:pPr>
      <w:r w:rsidRPr="000E3C99">
        <w:rPr>
          <w:sz w:val="28"/>
          <w:szCs w:val="28"/>
        </w:rPr>
        <w:t xml:space="preserve"> </w:t>
      </w:r>
      <w:r w:rsidRPr="000E3C99">
        <w:rPr>
          <w:b/>
          <w:sz w:val="28"/>
          <w:szCs w:val="28"/>
        </w:rPr>
        <w:t xml:space="preserve">Контрольные вопросы: </w:t>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p>
    <w:p w:rsidR="002E674A" w:rsidRPr="000E3C99" w:rsidRDefault="002E674A" w:rsidP="002E674A">
      <w:pPr>
        <w:numPr>
          <w:ilvl w:val="0"/>
          <w:numId w:val="30"/>
        </w:numPr>
        <w:rPr>
          <w:sz w:val="28"/>
          <w:szCs w:val="28"/>
        </w:rPr>
      </w:pPr>
      <w:r w:rsidRPr="000E3C99">
        <w:rPr>
          <w:sz w:val="28"/>
          <w:szCs w:val="28"/>
        </w:rPr>
        <w:t>Назовите диагностические признаки повреждений древесных растений атмосферными выбросами</w:t>
      </w:r>
    </w:p>
    <w:p w:rsidR="002E674A" w:rsidRPr="000E3C99" w:rsidRDefault="002E674A" w:rsidP="002E674A">
      <w:pPr>
        <w:numPr>
          <w:ilvl w:val="0"/>
          <w:numId w:val="30"/>
        </w:numPr>
        <w:rPr>
          <w:sz w:val="28"/>
          <w:szCs w:val="28"/>
        </w:rPr>
      </w:pPr>
      <w:r w:rsidRPr="000E3C99">
        <w:rPr>
          <w:sz w:val="28"/>
          <w:szCs w:val="28"/>
        </w:rPr>
        <w:t>Как влияет тип лесорастительных условий на жиненное состояние древесных пород?</w:t>
      </w:r>
    </w:p>
    <w:p w:rsidR="002E674A" w:rsidRPr="000E3C99" w:rsidRDefault="002E674A" w:rsidP="002E674A">
      <w:pPr>
        <w:numPr>
          <w:ilvl w:val="0"/>
          <w:numId w:val="30"/>
        </w:numPr>
        <w:rPr>
          <w:sz w:val="28"/>
          <w:szCs w:val="28"/>
        </w:rPr>
      </w:pPr>
      <w:r w:rsidRPr="000E3C99">
        <w:rPr>
          <w:sz w:val="28"/>
          <w:szCs w:val="28"/>
        </w:rPr>
        <w:t xml:space="preserve">Как определяется категориям ЖС  древостоев ? </w:t>
      </w:r>
    </w:p>
    <w:p w:rsidR="002E674A" w:rsidRPr="000E3C99" w:rsidRDefault="002E674A" w:rsidP="002E674A">
      <w:pPr>
        <w:pStyle w:val="a3"/>
        <w:spacing w:before="0" w:beforeAutospacing="0" w:after="0" w:afterAutospacing="0"/>
        <w:jc w:val="both"/>
        <w:rPr>
          <w:sz w:val="28"/>
          <w:szCs w:val="28"/>
        </w:rPr>
      </w:pPr>
    </w:p>
    <w:p w:rsidR="002E674A" w:rsidRPr="000E3C99" w:rsidRDefault="002E674A" w:rsidP="002E674A">
      <w:pPr>
        <w:pStyle w:val="a3"/>
        <w:spacing w:before="0" w:beforeAutospacing="0" w:after="0" w:afterAutospacing="0"/>
        <w:jc w:val="both"/>
        <w:rPr>
          <w:sz w:val="28"/>
          <w:szCs w:val="28"/>
        </w:rPr>
      </w:pPr>
    </w:p>
    <w:p w:rsidR="002E674A" w:rsidRPr="000E3C99" w:rsidRDefault="002E674A" w:rsidP="002E674A">
      <w:pPr>
        <w:pStyle w:val="a3"/>
        <w:spacing w:before="0" w:beforeAutospacing="0" w:after="0" w:afterAutospacing="0"/>
        <w:jc w:val="both"/>
        <w:rPr>
          <w:rStyle w:val="ab"/>
          <w:sz w:val="28"/>
          <w:szCs w:val="28"/>
        </w:rPr>
      </w:pPr>
      <w:r w:rsidRPr="000E3C99">
        <w:rPr>
          <w:rStyle w:val="ab"/>
          <w:sz w:val="28"/>
          <w:szCs w:val="28"/>
        </w:rPr>
        <w:t>Тема 14 : классы повреждения деревьев в урбоэкосистемах</w:t>
      </w:r>
    </w:p>
    <w:p w:rsidR="002E674A" w:rsidRPr="000E3C99" w:rsidRDefault="002E674A" w:rsidP="002E674A">
      <w:pPr>
        <w:pStyle w:val="a3"/>
        <w:spacing w:before="0" w:beforeAutospacing="0" w:after="0" w:afterAutospacing="0"/>
        <w:jc w:val="both"/>
        <w:rPr>
          <w:sz w:val="28"/>
          <w:szCs w:val="28"/>
        </w:rPr>
      </w:pPr>
      <w:r w:rsidRPr="000E3C99">
        <w:rPr>
          <w:rStyle w:val="ab"/>
          <w:sz w:val="28"/>
          <w:szCs w:val="28"/>
        </w:rPr>
        <w:t xml:space="preserve">Цель: </w:t>
      </w:r>
      <w:r w:rsidRPr="000E3C99">
        <w:rPr>
          <w:rStyle w:val="ab"/>
          <w:b w:val="0"/>
          <w:sz w:val="28"/>
          <w:szCs w:val="28"/>
        </w:rPr>
        <w:t>изучить методику оценки классов повреждения деревьев</w:t>
      </w:r>
      <w:r w:rsidRPr="000E3C99">
        <w:rPr>
          <w:sz w:val="28"/>
          <w:szCs w:val="28"/>
        </w:rPr>
        <w:t>, заложить пробные площадки, провести учет зеленых насаждений и дать оценку жизненного состояния древостоя.</w:t>
      </w:r>
    </w:p>
    <w:p w:rsidR="002E674A" w:rsidRPr="000E3C99" w:rsidRDefault="002E674A" w:rsidP="002E674A">
      <w:pPr>
        <w:pStyle w:val="a3"/>
        <w:spacing w:before="0" w:beforeAutospacing="0" w:after="0" w:afterAutospacing="0"/>
        <w:jc w:val="both"/>
        <w:rPr>
          <w:b/>
          <w:sz w:val="28"/>
          <w:szCs w:val="28"/>
        </w:rPr>
      </w:pPr>
      <w:r w:rsidRPr="000E3C99">
        <w:rPr>
          <w:b/>
          <w:sz w:val="28"/>
          <w:szCs w:val="28"/>
        </w:rPr>
        <w:lastRenderedPageBreak/>
        <w:t>Задания:</w:t>
      </w:r>
    </w:p>
    <w:p w:rsidR="002E674A" w:rsidRPr="000E3C99" w:rsidRDefault="002E674A" w:rsidP="002E674A">
      <w:pPr>
        <w:pStyle w:val="a3"/>
        <w:numPr>
          <w:ilvl w:val="0"/>
          <w:numId w:val="27"/>
        </w:numPr>
        <w:spacing w:before="0" w:beforeAutospacing="0" w:after="0" w:afterAutospacing="0"/>
        <w:jc w:val="both"/>
        <w:rPr>
          <w:sz w:val="28"/>
          <w:szCs w:val="28"/>
        </w:rPr>
      </w:pPr>
      <w:r w:rsidRPr="000E3C99">
        <w:rPr>
          <w:sz w:val="28"/>
          <w:szCs w:val="28"/>
        </w:rPr>
        <w:t>В разных функциональных зонах города (селитебная, промышленная, рекреационная) выбрать место для пробных площадок, провести учет зеленых насаждений и дать оценку древостоя по классам повреждения.</w:t>
      </w:r>
    </w:p>
    <w:p w:rsidR="002E674A" w:rsidRPr="000E3C99" w:rsidRDefault="002E674A" w:rsidP="002E674A">
      <w:pPr>
        <w:pStyle w:val="a3"/>
        <w:numPr>
          <w:ilvl w:val="0"/>
          <w:numId w:val="27"/>
        </w:numPr>
        <w:spacing w:before="0" w:beforeAutospacing="0" w:after="0" w:afterAutospacing="0"/>
        <w:jc w:val="both"/>
        <w:rPr>
          <w:sz w:val="28"/>
          <w:szCs w:val="28"/>
        </w:rPr>
      </w:pPr>
      <w:r w:rsidRPr="000E3C99">
        <w:rPr>
          <w:sz w:val="28"/>
          <w:szCs w:val="28"/>
        </w:rPr>
        <w:t>Распределение деревьев обследованных древостоев по классам повреждения</w:t>
      </w:r>
    </w:p>
    <w:p w:rsidR="002E674A" w:rsidRPr="000E3C99" w:rsidRDefault="002E674A" w:rsidP="002E674A">
      <w:pPr>
        <w:pStyle w:val="a3"/>
        <w:numPr>
          <w:ilvl w:val="0"/>
          <w:numId w:val="27"/>
        </w:numPr>
        <w:spacing w:before="0" w:beforeAutospacing="0" w:after="0" w:afterAutospacing="0"/>
        <w:jc w:val="both"/>
        <w:rPr>
          <w:sz w:val="28"/>
          <w:szCs w:val="28"/>
        </w:rPr>
      </w:pPr>
      <w:r w:rsidRPr="000E3C99">
        <w:rPr>
          <w:sz w:val="28"/>
          <w:szCs w:val="28"/>
        </w:rPr>
        <w:t>По описанию признаков заполнить бланк описания жизненного состояния деревьев, построить диаграмму и сделать заключение о состоянии лесного фитоценоза.</w:t>
      </w:r>
    </w:p>
    <w:p w:rsidR="002E674A" w:rsidRPr="000E3C99" w:rsidRDefault="002E674A" w:rsidP="002E674A">
      <w:pPr>
        <w:pStyle w:val="a3"/>
        <w:spacing w:before="0" w:beforeAutospacing="0" w:after="0" w:afterAutospacing="0"/>
        <w:jc w:val="both"/>
        <w:rPr>
          <w:sz w:val="28"/>
          <w:szCs w:val="28"/>
        </w:rPr>
      </w:pPr>
    </w:p>
    <w:p w:rsidR="002E674A" w:rsidRPr="000E3C99" w:rsidRDefault="002E674A" w:rsidP="002E674A">
      <w:pPr>
        <w:pStyle w:val="a3"/>
        <w:spacing w:before="0" w:beforeAutospacing="0" w:after="0" w:afterAutospacing="0"/>
        <w:ind w:firstLine="708"/>
        <w:jc w:val="both"/>
        <w:rPr>
          <w:sz w:val="28"/>
          <w:szCs w:val="28"/>
        </w:rPr>
      </w:pPr>
      <w:r w:rsidRPr="000E3C99">
        <w:rPr>
          <w:sz w:val="28"/>
          <w:szCs w:val="28"/>
        </w:rPr>
        <w:t>В ка</w:t>
      </w:r>
      <w:r w:rsidRPr="000E3C99">
        <w:rPr>
          <w:sz w:val="28"/>
          <w:szCs w:val="28"/>
        </w:rPr>
        <w:softHyphen/>
        <w:t xml:space="preserve">честве основного вида-биоиндикатора при определении жизненного состояния леса обычно используется сосна обыкновенная </w:t>
      </w:r>
      <w:r w:rsidRPr="000E3C99">
        <w:rPr>
          <w:i/>
          <w:iCs/>
          <w:sz w:val="28"/>
          <w:szCs w:val="28"/>
        </w:rPr>
        <w:t>(Pinus sylvestris L.).</w:t>
      </w:r>
      <w:r w:rsidRPr="000E3C99">
        <w:rPr>
          <w:sz w:val="28"/>
          <w:szCs w:val="28"/>
        </w:rPr>
        <w:t xml:space="preserve"> Сосна очень чутко реагирует на малейшее изменение условий произраста</w:t>
      </w:r>
      <w:r w:rsidRPr="000E3C99">
        <w:rPr>
          <w:sz w:val="28"/>
          <w:szCs w:val="28"/>
        </w:rPr>
        <w:softHyphen/>
        <w:t>ния, в том числе и загрязнения среды, кроме того, сосна широко рас</w:t>
      </w:r>
      <w:r w:rsidRPr="000E3C99">
        <w:rPr>
          <w:sz w:val="28"/>
          <w:szCs w:val="28"/>
        </w:rPr>
        <w:softHyphen/>
        <w:t>пространена на большей части лесной зоны территории России.</w:t>
      </w:r>
    </w:p>
    <w:p w:rsidR="002E674A" w:rsidRPr="000E3C99" w:rsidRDefault="002E674A" w:rsidP="002E674A">
      <w:pPr>
        <w:pStyle w:val="a3"/>
        <w:spacing w:before="0" w:beforeAutospacing="0" w:after="0" w:afterAutospacing="0"/>
        <w:jc w:val="both"/>
        <w:rPr>
          <w:sz w:val="28"/>
          <w:szCs w:val="28"/>
        </w:rPr>
      </w:pPr>
      <w:r w:rsidRPr="000E3C99">
        <w:rPr>
          <w:sz w:val="28"/>
          <w:szCs w:val="28"/>
        </w:rPr>
        <w:t>Удобство выбора сосны для проведения исследований связано и с тем, что сосна - вечнозеленое растение и да</w:t>
      </w:r>
      <w:r w:rsidRPr="000E3C99">
        <w:rPr>
          <w:sz w:val="28"/>
          <w:szCs w:val="28"/>
        </w:rPr>
        <w:softHyphen/>
        <w:t>ет один побег в год, что существенно упрощает наблюдения.</w:t>
      </w:r>
    </w:p>
    <w:p w:rsidR="002E674A" w:rsidRPr="000E3C99" w:rsidRDefault="002E674A" w:rsidP="002E674A">
      <w:pPr>
        <w:pStyle w:val="a3"/>
        <w:spacing w:before="0" w:beforeAutospacing="0" w:after="0" w:afterAutospacing="0"/>
        <w:ind w:firstLine="708"/>
        <w:jc w:val="both"/>
        <w:rPr>
          <w:sz w:val="28"/>
          <w:szCs w:val="28"/>
        </w:rPr>
      </w:pPr>
      <w:r w:rsidRPr="000E3C99">
        <w:rPr>
          <w:i/>
          <w:iCs/>
          <w:sz w:val="28"/>
          <w:szCs w:val="28"/>
        </w:rPr>
        <w:t>Выбор площадки и отбор деревьев для проведения измерений</w:t>
      </w:r>
    </w:p>
    <w:p w:rsidR="002E674A" w:rsidRPr="000E3C99" w:rsidRDefault="002E674A" w:rsidP="002E674A">
      <w:pPr>
        <w:pStyle w:val="a3"/>
        <w:spacing w:before="0" w:beforeAutospacing="0" w:after="0" w:afterAutospacing="0"/>
        <w:jc w:val="both"/>
        <w:rPr>
          <w:sz w:val="28"/>
          <w:szCs w:val="28"/>
        </w:rPr>
      </w:pPr>
      <w:r w:rsidRPr="000E3C99">
        <w:rPr>
          <w:sz w:val="28"/>
          <w:szCs w:val="28"/>
        </w:rPr>
        <w:t xml:space="preserve">Площадка для изучения жизненного состояния деревьев должна находиться в достаточно обширном массиве леса, площадью не менее </w:t>
      </w:r>
      <w:smartTag w:uri="urn:schemas-microsoft-com:office:smarttags" w:element="metricconverter">
        <w:smartTagPr>
          <w:attr w:name="ProductID" w:val="1 га"/>
        </w:smartTagPr>
        <w:r w:rsidRPr="000E3C99">
          <w:rPr>
            <w:sz w:val="28"/>
            <w:szCs w:val="28"/>
          </w:rPr>
          <w:t>1 га</w:t>
        </w:r>
      </w:smartTag>
      <w:r w:rsidRPr="000E3C99">
        <w:rPr>
          <w:sz w:val="28"/>
          <w:szCs w:val="28"/>
        </w:rPr>
        <w:t xml:space="preserve">(участок 100 на </w:t>
      </w:r>
      <w:smartTag w:uri="urn:schemas-microsoft-com:office:smarttags" w:element="metricconverter">
        <w:smartTagPr>
          <w:attr w:name="ProductID" w:val="100 м"/>
        </w:smartTagPr>
        <w:r w:rsidRPr="000E3C99">
          <w:rPr>
            <w:sz w:val="28"/>
            <w:szCs w:val="28"/>
          </w:rPr>
          <w:t>100 м</w:t>
        </w:r>
      </w:smartTag>
      <w:r w:rsidRPr="000E3C99">
        <w:rPr>
          <w:sz w:val="28"/>
          <w:szCs w:val="28"/>
        </w:rPr>
        <w:t>). Основные точки площадки должны рас</w:t>
      </w:r>
      <w:r w:rsidRPr="000E3C99">
        <w:rPr>
          <w:sz w:val="28"/>
          <w:szCs w:val="28"/>
        </w:rPr>
        <w:softHyphen/>
        <w:t>полагаться примерно на равном расстоянии от границы леса. Пло</w:t>
      </w:r>
      <w:r w:rsidRPr="000E3C99">
        <w:rPr>
          <w:sz w:val="28"/>
          <w:szCs w:val="28"/>
        </w:rPr>
        <w:softHyphen/>
        <w:t>щадки не должны располагаться на опушках, лесных окраинах, лес</w:t>
      </w:r>
      <w:r w:rsidRPr="000E3C99">
        <w:rPr>
          <w:sz w:val="28"/>
          <w:szCs w:val="28"/>
        </w:rPr>
        <w:softHyphen/>
        <w:t>ных дорогах или тропинках. Желательно, чтобы площадка была уда</w:t>
      </w:r>
      <w:r w:rsidRPr="000E3C99">
        <w:rPr>
          <w:sz w:val="28"/>
          <w:szCs w:val="28"/>
        </w:rPr>
        <w:softHyphen/>
        <w:t xml:space="preserve">лена от этих объектов не менее, чем на </w:t>
      </w:r>
      <w:smartTag w:uri="urn:schemas-microsoft-com:office:smarttags" w:element="metricconverter">
        <w:smartTagPr>
          <w:attr w:name="ProductID" w:val="25 метров"/>
        </w:smartTagPr>
        <w:r w:rsidRPr="000E3C99">
          <w:rPr>
            <w:sz w:val="28"/>
            <w:szCs w:val="28"/>
          </w:rPr>
          <w:t>25 метров</w:t>
        </w:r>
      </w:smartTag>
      <w:r w:rsidRPr="000E3C99">
        <w:rPr>
          <w:sz w:val="28"/>
          <w:szCs w:val="28"/>
        </w:rPr>
        <w:t>.</w:t>
      </w:r>
    </w:p>
    <w:p w:rsidR="002E674A" w:rsidRPr="000E3C99" w:rsidRDefault="002E674A" w:rsidP="002E674A">
      <w:pPr>
        <w:pStyle w:val="a3"/>
        <w:spacing w:before="0" w:beforeAutospacing="0" w:after="0" w:afterAutospacing="0"/>
        <w:jc w:val="both"/>
        <w:rPr>
          <w:sz w:val="28"/>
          <w:szCs w:val="28"/>
        </w:rPr>
      </w:pPr>
      <w:r w:rsidRPr="000E3C99">
        <w:rPr>
          <w:sz w:val="28"/>
          <w:szCs w:val="28"/>
        </w:rPr>
        <w:t>При выборе деревьев очень важно обеспечить случайную, не</w:t>
      </w:r>
      <w:r w:rsidRPr="000E3C99">
        <w:rPr>
          <w:sz w:val="28"/>
          <w:szCs w:val="28"/>
        </w:rPr>
        <w:softHyphen/>
        <w:t>зависимую от исследователя выборку деревьев. Пред</w:t>
      </w:r>
      <w:r w:rsidRPr="000E3C99">
        <w:rPr>
          <w:sz w:val="28"/>
          <w:szCs w:val="28"/>
        </w:rPr>
        <w:softHyphen/>
        <w:t>лагается следующая система отбора деревьев.</w:t>
      </w:r>
    </w:p>
    <w:p w:rsidR="002E674A" w:rsidRPr="000E3C99" w:rsidRDefault="002E674A" w:rsidP="002E674A">
      <w:pPr>
        <w:pStyle w:val="a3"/>
        <w:spacing w:before="0" w:beforeAutospacing="0" w:after="0" w:afterAutospacing="0"/>
        <w:ind w:firstLine="708"/>
        <w:jc w:val="both"/>
        <w:rPr>
          <w:sz w:val="28"/>
          <w:szCs w:val="28"/>
        </w:rPr>
      </w:pPr>
      <w:r w:rsidRPr="000E3C99">
        <w:rPr>
          <w:sz w:val="28"/>
          <w:szCs w:val="28"/>
        </w:rPr>
        <w:t>Выбирается центральная точкаплощадки. Для удобства поиска рекомендуется выбирать как точку дерево.</w:t>
      </w:r>
    </w:p>
    <w:p w:rsidR="002E674A" w:rsidRPr="000E3C99" w:rsidRDefault="002E674A" w:rsidP="002E674A">
      <w:pPr>
        <w:pStyle w:val="a3"/>
        <w:spacing w:before="0" w:beforeAutospacing="0" w:after="0" w:afterAutospacing="0"/>
        <w:ind w:firstLine="708"/>
        <w:jc w:val="both"/>
        <w:rPr>
          <w:sz w:val="28"/>
          <w:szCs w:val="28"/>
        </w:rPr>
      </w:pPr>
      <w:r w:rsidRPr="000E3C99">
        <w:rPr>
          <w:sz w:val="28"/>
          <w:szCs w:val="28"/>
        </w:rPr>
        <w:t xml:space="preserve">От центральной точки (дерева) на север, запад, юг и восток при помощи компаса и рулетки (или шагами) откладывается по </w:t>
      </w:r>
      <w:smartTag w:uri="urn:schemas-microsoft-com:office:smarttags" w:element="metricconverter">
        <w:smartTagPr>
          <w:attr w:name="ProductID" w:val="25 м"/>
        </w:smartTagPr>
        <w:r w:rsidRPr="000E3C99">
          <w:rPr>
            <w:sz w:val="28"/>
            <w:szCs w:val="28"/>
          </w:rPr>
          <w:t>25 м</w:t>
        </w:r>
      </w:smartTag>
      <w:r w:rsidRPr="000E3C99">
        <w:rPr>
          <w:sz w:val="28"/>
          <w:szCs w:val="28"/>
        </w:rPr>
        <w:t xml:space="preserve"> и вбивается в землю по колышку, помеченному краской. Затем около каждой угловой точки необходимо выбрать по 6 ближайших деревьев. Эти деревья пронумеровываются и помечаются краской или цветными кольцами с указанием направления угловой точки и номера дерева.</w:t>
      </w:r>
    </w:p>
    <w:p w:rsidR="002E674A" w:rsidRPr="000E3C99" w:rsidRDefault="002E674A" w:rsidP="002E674A">
      <w:pPr>
        <w:pStyle w:val="a3"/>
        <w:spacing w:before="0" w:beforeAutospacing="0" w:after="0" w:afterAutospacing="0"/>
        <w:jc w:val="both"/>
        <w:rPr>
          <w:sz w:val="28"/>
          <w:szCs w:val="28"/>
        </w:rPr>
      </w:pPr>
      <w:r w:rsidRPr="000E3C99">
        <w:rPr>
          <w:sz w:val="28"/>
          <w:szCs w:val="28"/>
        </w:rPr>
        <w:t>Для наблюдений выбираются и помечаются лишь деревья верх</w:t>
      </w:r>
      <w:r w:rsidRPr="000E3C99">
        <w:rPr>
          <w:sz w:val="28"/>
          <w:szCs w:val="28"/>
        </w:rPr>
        <w:softHyphen/>
        <w:t>них ярусов.</w:t>
      </w:r>
    </w:p>
    <w:p w:rsidR="002E674A" w:rsidRPr="000E3C99" w:rsidRDefault="002E674A" w:rsidP="002E674A">
      <w:pPr>
        <w:pStyle w:val="a3"/>
        <w:spacing w:before="0" w:beforeAutospacing="0" w:after="0" w:afterAutospacing="0"/>
        <w:jc w:val="both"/>
        <w:rPr>
          <w:sz w:val="28"/>
          <w:szCs w:val="28"/>
        </w:rPr>
      </w:pPr>
      <w:r w:rsidRPr="000E3C99">
        <w:rPr>
          <w:sz w:val="28"/>
          <w:szCs w:val="28"/>
        </w:rPr>
        <w:t>Всего с каждой учетной площади должно быть описано не менее 10 деревьев первого яруса.</w:t>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p>
    <w:p w:rsidR="002E674A" w:rsidRPr="000E3C99" w:rsidRDefault="002E674A" w:rsidP="002E674A">
      <w:pPr>
        <w:pStyle w:val="a3"/>
        <w:spacing w:before="0" w:beforeAutospacing="0" w:after="0" w:afterAutospacing="0"/>
        <w:jc w:val="center"/>
        <w:rPr>
          <w:sz w:val="28"/>
          <w:szCs w:val="28"/>
        </w:rPr>
      </w:pPr>
      <w:r>
        <w:rPr>
          <w:noProof/>
          <w:sz w:val="28"/>
          <w:szCs w:val="28"/>
        </w:rPr>
        <w:lastRenderedPageBreak/>
        <w:drawing>
          <wp:inline distT="0" distB="0" distL="0" distR="0">
            <wp:extent cx="3562350" cy="2371725"/>
            <wp:effectExtent l="0" t="0" r="0" b="9525"/>
            <wp:docPr id="4" name="Рисунок 4" descr="image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age09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562350" cy="2371725"/>
                    </a:xfrm>
                    <a:prstGeom prst="rect">
                      <a:avLst/>
                    </a:prstGeom>
                    <a:noFill/>
                    <a:ln>
                      <a:noFill/>
                    </a:ln>
                  </pic:spPr>
                </pic:pic>
              </a:graphicData>
            </a:graphic>
          </wp:inline>
        </w:drawing>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p>
    <w:p w:rsidR="002E674A" w:rsidRPr="000E3C99" w:rsidRDefault="002E674A" w:rsidP="002E674A">
      <w:pPr>
        <w:pStyle w:val="a3"/>
        <w:spacing w:before="0" w:beforeAutospacing="0" w:after="0" w:afterAutospacing="0"/>
        <w:jc w:val="center"/>
        <w:rPr>
          <w:sz w:val="28"/>
          <w:szCs w:val="28"/>
        </w:rPr>
      </w:pPr>
      <w:r w:rsidRPr="000E3C99">
        <w:rPr>
          <w:sz w:val="28"/>
          <w:szCs w:val="28"/>
        </w:rPr>
        <w:t>Рисунок 1. Иллюстрация 4-х точечной площадки с выбором</w:t>
      </w:r>
    </w:p>
    <w:p w:rsidR="002E674A" w:rsidRPr="000E3C99" w:rsidRDefault="002E674A" w:rsidP="002E674A">
      <w:pPr>
        <w:pStyle w:val="a3"/>
        <w:spacing w:before="0" w:beforeAutospacing="0" w:after="0" w:afterAutospacing="0"/>
        <w:jc w:val="both"/>
        <w:rPr>
          <w:sz w:val="28"/>
          <w:szCs w:val="28"/>
        </w:rPr>
      </w:pPr>
      <w:r w:rsidRPr="000E3C99">
        <w:rPr>
          <w:sz w:val="28"/>
          <w:szCs w:val="28"/>
        </w:rPr>
        <w:t>6 деревьев на каждой точке и заменой срубленных</w:t>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r w:rsidRPr="000E3C99">
        <w:rPr>
          <w:i/>
          <w:iCs/>
          <w:sz w:val="28"/>
          <w:szCs w:val="28"/>
        </w:rPr>
        <w:t>Признаки, по которым составляется описание жизненного состояния деревьев:</w:t>
      </w:r>
    </w:p>
    <w:p w:rsidR="002E674A" w:rsidRPr="000E3C99" w:rsidRDefault="002E674A" w:rsidP="002E674A">
      <w:pPr>
        <w:pStyle w:val="a3"/>
        <w:spacing w:before="0" w:beforeAutospacing="0" w:after="0" w:afterAutospacing="0"/>
        <w:jc w:val="both"/>
        <w:rPr>
          <w:sz w:val="28"/>
          <w:szCs w:val="28"/>
        </w:rPr>
      </w:pPr>
      <w:r w:rsidRPr="000E3C99">
        <w:rPr>
          <w:i/>
          <w:iCs/>
          <w:sz w:val="28"/>
          <w:szCs w:val="28"/>
        </w:rPr>
        <w:t>Класс дефолиации кроны:</w:t>
      </w:r>
    </w:p>
    <w:p w:rsidR="002E674A" w:rsidRPr="000E3C99" w:rsidRDefault="002E674A" w:rsidP="002E674A">
      <w:pPr>
        <w:pStyle w:val="a3"/>
        <w:spacing w:before="0" w:beforeAutospacing="0" w:after="0" w:afterAutospacing="0"/>
        <w:jc w:val="both"/>
        <w:rPr>
          <w:sz w:val="28"/>
          <w:szCs w:val="28"/>
        </w:rPr>
      </w:pPr>
      <w:r w:rsidRPr="000E3C99">
        <w:rPr>
          <w:sz w:val="28"/>
          <w:szCs w:val="28"/>
        </w:rPr>
        <w:t>0 – норма (&lt; 10% опавшей хвои, имеется 4х-летняя хвоя);</w:t>
      </w:r>
    </w:p>
    <w:p w:rsidR="002E674A" w:rsidRPr="000E3C99" w:rsidRDefault="002E674A" w:rsidP="002E674A">
      <w:pPr>
        <w:pStyle w:val="a3"/>
        <w:spacing w:before="0" w:beforeAutospacing="0" w:after="0" w:afterAutospacing="0"/>
        <w:jc w:val="both"/>
        <w:rPr>
          <w:sz w:val="28"/>
          <w:szCs w:val="28"/>
        </w:rPr>
      </w:pPr>
      <w:r w:rsidRPr="000E3C99">
        <w:rPr>
          <w:sz w:val="28"/>
          <w:szCs w:val="28"/>
        </w:rPr>
        <w:t>1 – слабая (10-25% опавшей хвои, имеется 3х-летняя хвоя);</w:t>
      </w:r>
    </w:p>
    <w:p w:rsidR="002E674A" w:rsidRPr="000E3C99" w:rsidRDefault="002E674A" w:rsidP="002E674A">
      <w:pPr>
        <w:pStyle w:val="a3"/>
        <w:spacing w:before="0" w:beforeAutospacing="0" w:after="0" w:afterAutospacing="0"/>
        <w:jc w:val="both"/>
        <w:rPr>
          <w:sz w:val="28"/>
          <w:szCs w:val="28"/>
        </w:rPr>
      </w:pPr>
      <w:r w:rsidRPr="000E3C99">
        <w:rPr>
          <w:sz w:val="28"/>
          <w:szCs w:val="28"/>
        </w:rPr>
        <w:t>2 – средняя (25-50% опавшей хвои, имеется 2х-летняя хвоя);</w:t>
      </w:r>
    </w:p>
    <w:p w:rsidR="002E674A" w:rsidRPr="000E3C99" w:rsidRDefault="002E674A" w:rsidP="002E674A">
      <w:pPr>
        <w:pStyle w:val="a3"/>
        <w:spacing w:before="0" w:beforeAutospacing="0" w:after="0" w:afterAutospacing="0"/>
        <w:jc w:val="both"/>
        <w:rPr>
          <w:sz w:val="28"/>
          <w:szCs w:val="28"/>
        </w:rPr>
      </w:pPr>
      <w:r w:rsidRPr="000E3C99">
        <w:rPr>
          <w:sz w:val="28"/>
          <w:szCs w:val="28"/>
        </w:rPr>
        <w:t>3 – сильная (&gt;50% опавшей хвои, имеется 1-летняя хвоя);</w:t>
      </w:r>
    </w:p>
    <w:p w:rsidR="002E674A" w:rsidRPr="000E3C99" w:rsidRDefault="002E674A" w:rsidP="002E674A">
      <w:pPr>
        <w:pStyle w:val="a3"/>
        <w:spacing w:before="0" w:beforeAutospacing="0" w:after="0" w:afterAutospacing="0"/>
        <w:jc w:val="center"/>
        <w:rPr>
          <w:sz w:val="28"/>
          <w:szCs w:val="28"/>
        </w:rPr>
      </w:pPr>
      <w:r>
        <w:rPr>
          <w:noProof/>
          <w:sz w:val="28"/>
          <w:szCs w:val="28"/>
        </w:rPr>
        <w:drawing>
          <wp:inline distT="0" distB="0" distL="0" distR="0">
            <wp:extent cx="3286125" cy="3857625"/>
            <wp:effectExtent l="0" t="0" r="9525" b="9525"/>
            <wp:docPr id="3" name="Рисунок 3" descr="image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age096"/>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286125" cy="3857625"/>
                    </a:xfrm>
                    <a:prstGeom prst="rect">
                      <a:avLst/>
                    </a:prstGeom>
                    <a:noFill/>
                    <a:ln>
                      <a:noFill/>
                    </a:ln>
                  </pic:spPr>
                </pic:pic>
              </a:graphicData>
            </a:graphic>
          </wp:inline>
        </w:drawing>
      </w:r>
    </w:p>
    <w:p w:rsidR="002E674A" w:rsidRPr="000E3C99" w:rsidRDefault="002E674A" w:rsidP="002E674A">
      <w:pPr>
        <w:pStyle w:val="a3"/>
        <w:spacing w:before="0" w:beforeAutospacing="0" w:after="0" w:afterAutospacing="0"/>
        <w:jc w:val="center"/>
        <w:rPr>
          <w:sz w:val="28"/>
          <w:szCs w:val="28"/>
        </w:rPr>
      </w:pPr>
      <w:r w:rsidRPr="000E3C99">
        <w:rPr>
          <w:sz w:val="28"/>
          <w:szCs w:val="28"/>
        </w:rPr>
        <w:t>Рисунок 2. Дефолиация у сосны обыкновенной</w:t>
      </w:r>
    </w:p>
    <w:p w:rsidR="002E674A" w:rsidRPr="000E3C99" w:rsidRDefault="002E674A" w:rsidP="002E674A">
      <w:pPr>
        <w:pStyle w:val="a3"/>
        <w:spacing w:before="0" w:beforeAutospacing="0" w:after="0" w:afterAutospacing="0"/>
        <w:jc w:val="both"/>
        <w:rPr>
          <w:sz w:val="28"/>
          <w:szCs w:val="28"/>
        </w:rPr>
      </w:pPr>
      <w:r w:rsidRPr="000E3C99">
        <w:rPr>
          <w:i/>
          <w:iCs/>
          <w:sz w:val="28"/>
          <w:szCs w:val="28"/>
        </w:rPr>
        <w:t>Класс пожелтения хвои:</w:t>
      </w:r>
    </w:p>
    <w:p w:rsidR="002E674A" w:rsidRPr="000E3C99" w:rsidRDefault="002E674A" w:rsidP="002E674A">
      <w:pPr>
        <w:pStyle w:val="a3"/>
        <w:spacing w:before="0" w:beforeAutospacing="0" w:after="0" w:afterAutospacing="0"/>
        <w:jc w:val="both"/>
        <w:rPr>
          <w:sz w:val="28"/>
          <w:szCs w:val="28"/>
        </w:rPr>
      </w:pPr>
      <w:r w:rsidRPr="000E3C99">
        <w:rPr>
          <w:sz w:val="28"/>
          <w:szCs w:val="28"/>
        </w:rPr>
        <w:t>0 – норма (0 – 10% хвои);</w:t>
      </w:r>
    </w:p>
    <w:p w:rsidR="002E674A" w:rsidRPr="000E3C99" w:rsidRDefault="002E674A" w:rsidP="002E674A">
      <w:pPr>
        <w:pStyle w:val="a3"/>
        <w:spacing w:before="0" w:beforeAutospacing="0" w:after="0" w:afterAutospacing="0"/>
        <w:jc w:val="both"/>
        <w:rPr>
          <w:sz w:val="28"/>
          <w:szCs w:val="28"/>
        </w:rPr>
      </w:pPr>
      <w:r w:rsidRPr="000E3C99">
        <w:rPr>
          <w:sz w:val="28"/>
          <w:szCs w:val="28"/>
        </w:rPr>
        <w:t>1 – слабое (10 – 25%);</w:t>
      </w:r>
    </w:p>
    <w:p w:rsidR="002E674A" w:rsidRPr="000E3C99" w:rsidRDefault="002E674A" w:rsidP="002E674A">
      <w:pPr>
        <w:pStyle w:val="a3"/>
        <w:spacing w:before="0" w:beforeAutospacing="0" w:after="0" w:afterAutospacing="0"/>
        <w:jc w:val="both"/>
        <w:rPr>
          <w:sz w:val="28"/>
          <w:szCs w:val="28"/>
        </w:rPr>
      </w:pPr>
      <w:r w:rsidRPr="000E3C99">
        <w:rPr>
          <w:sz w:val="28"/>
          <w:szCs w:val="28"/>
        </w:rPr>
        <w:t>2 – среднее (25 – 60%);</w:t>
      </w:r>
    </w:p>
    <w:p w:rsidR="002E674A" w:rsidRPr="000E3C99" w:rsidRDefault="002E674A" w:rsidP="002E674A">
      <w:pPr>
        <w:pStyle w:val="a3"/>
        <w:spacing w:before="0" w:beforeAutospacing="0" w:after="0" w:afterAutospacing="0"/>
        <w:jc w:val="both"/>
        <w:rPr>
          <w:sz w:val="28"/>
          <w:szCs w:val="28"/>
        </w:rPr>
      </w:pPr>
      <w:r w:rsidRPr="000E3C99">
        <w:rPr>
          <w:sz w:val="28"/>
          <w:szCs w:val="28"/>
        </w:rPr>
        <w:t>3 – сильное (&gt;60%)</w:t>
      </w:r>
    </w:p>
    <w:p w:rsidR="002E674A" w:rsidRPr="000E3C99" w:rsidRDefault="002E674A" w:rsidP="002E674A">
      <w:pPr>
        <w:pStyle w:val="a3"/>
        <w:spacing w:before="0" w:beforeAutospacing="0" w:after="0" w:afterAutospacing="0"/>
        <w:jc w:val="both"/>
        <w:rPr>
          <w:sz w:val="28"/>
          <w:szCs w:val="28"/>
        </w:rPr>
      </w:pPr>
      <w:r w:rsidRPr="000E3C99">
        <w:rPr>
          <w:i/>
          <w:iCs/>
          <w:sz w:val="28"/>
          <w:szCs w:val="28"/>
        </w:rPr>
        <w:lastRenderedPageBreak/>
        <w:t>Количество шишек:</w:t>
      </w:r>
    </w:p>
    <w:p w:rsidR="002E674A" w:rsidRPr="000E3C99" w:rsidRDefault="002E674A" w:rsidP="002E674A">
      <w:pPr>
        <w:pStyle w:val="a3"/>
        <w:spacing w:before="0" w:beforeAutospacing="0" w:after="0" w:afterAutospacing="0"/>
        <w:jc w:val="both"/>
        <w:rPr>
          <w:sz w:val="28"/>
          <w:szCs w:val="28"/>
        </w:rPr>
      </w:pPr>
      <w:r w:rsidRPr="000E3C99">
        <w:rPr>
          <w:sz w:val="28"/>
          <w:szCs w:val="28"/>
        </w:rPr>
        <w:t>0 – очень много;</w:t>
      </w:r>
    </w:p>
    <w:p w:rsidR="002E674A" w:rsidRPr="000E3C99" w:rsidRDefault="002E674A" w:rsidP="002E674A">
      <w:pPr>
        <w:pStyle w:val="a3"/>
        <w:spacing w:before="0" w:beforeAutospacing="0" w:after="0" w:afterAutospacing="0"/>
        <w:jc w:val="both"/>
        <w:rPr>
          <w:sz w:val="28"/>
          <w:szCs w:val="28"/>
        </w:rPr>
      </w:pPr>
      <w:r w:rsidRPr="000E3C99">
        <w:rPr>
          <w:sz w:val="28"/>
          <w:szCs w:val="28"/>
        </w:rPr>
        <w:t>1 – много;</w:t>
      </w:r>
    </w:p>
    <w:p w:rsidR="002E674A" w:rsidRPr="000E3C99" w:rsidRDefault="002E674A" w:rsidP="002E674A">
      <w:pPr>
        <w:pStyle w:val="a3"/>
        <w:spacing w:before="0" w:beforeAutospacing="0" w:after="0" w:afterAutospacing="0"/>
        <w:jc w:val="both"/>
        <w:rPr>
          <w:sz w:val="28"/>
          <w:szCs w:val="28"/>
        </w:rPr>
      </w:pPr>
      <w:r w:rsidRPr="000E3C99">
        <w:rPr>
          <w:sz w:val="28"/>
          <w:szCs w:val="28"/>
        </w:rPr>
        <w:t>2 – несколько;</w:t>
      </w:r>
    </w:p>
    <w:p w:rsidR="002E674A" w:rsidRPr="000E3C99" w:rsidRDefault="002E674A" w:rsidP="002E674A">
      <w:pPr>
        <w:pStyle w:val="a3"/>
        <w:spacing w:before="0" w:beforeAutospacing="0" w:after="0" w:afterAutospacing="0"/>
        <w:jc w:val="both"/>
        <w:rPr>
          <w:sz w:val="28"/>
          <w:szCs w:val="28"/>
        </w:rPr>
      </w:pPr>
      <w:r w:rsidRPr="000E3C99">
        <w:rPr>
          <w:sz w:val="28"/>
          <w:szCs w:val="28"/>
        </w:rPr>
        <w:t>3 – нет.</w:t>
      </w:r>
    </w:p>
    <w:p w:rsidR="002E674A" w:rsidRPr="000E3C99" w:rsidRDefault="002E674A" w:rsidP="002E674A">
      <w:pPr>
        <w:pStyle w:val="a3"/>
        <w:spacing w:before="0" w:beforeAutospacing="0" w:after="0" w:afterAutospacing="0"/>
        <w:jc w:val="both"/>
        <w:rPr>
          <w:sz w:val="28"/>
          <w:szCs w:val="28"/>
        </w:rPr>
      </w:pPr>
      <w:r w:rsidRPr="000E3C99">
        <w:rPr>
          <w:i/>
          <w:iCs/>
          <w:sz w:val="28"/>
          <w:szCs w:val="28"/>
        </w:rPr>
        <w:t>Прирост побегов:</w:t>
      </w:r>
    </w:p>
    <w:p w:rsidR="002E674A" w:rsidRPr="000E3C99" w:rsidRDefault="002E674A" w:rsidP="002E674A">
      <w:pPr>
        <w:pStyle w:val="a3"/>
        <w:spacing w:before="0" w:beforeAutospacing="0" w:after="0" w:afterAutospacing="0"/>
        <w:jc w:val="both"/>
        <w:rPr>
          <w:sz w:val="28"/>
          <w:szCs w:val="28"/>
        </w:rPr>
      </w:pPr>
      <w:r w:rsidRPr="000E3C99">
        <w:rPr>
          <w:sz w:val="28"/>
          <w:szCs w:val="28"/>
        </w:rPr>
        <w:t>0 – очень большой (&gt;</w:t>
      </w:r>
      <w:smartTag w:uri="urn:schemas-microsoft-com:office:smarttags" w:element="metricconverter">
        <w:smartTagPr>
          <w:attr w:name="ProductID" w:val="15 см"/>
        </w:smartTagPr>
        <w:r w:rsidRPr="000E3C99">
          <w:rPr>
            <w:sz w:val="28"/>
            <w:szCs w:val="28"/>
          </w:rPr>
          <w:t>15 см</w:t>
        </w:r>
      </w:smartTag>
      <w:r w:rsidRPr="000E3C99">
        <w:rPr>
          <w:sz w:val="28"/>
          <w:szCs w:val="28"/>
        </w:rPr>
        <w:t>);</w:t>
      </w:r>
    </w:p>
    <w:p w:rsidR="002E674A" w:rsidRPr="000E3C99" w:rsidRDefault="002E674A" w:rsidP="002E674A">
      <w:pPr>
        <w:pStyle w:val="a3"/>
        <w:spacing w:before="0" w:beforeAutospacing="0" w:after="0" w:afterAutospacing="0"/>
        <w:jc w:val="both"/>
        <w:rPr>
          <w:sz w:val="28"/>
          <w:szCs w:val="28"/>
        </w:rPr>
      </w:pPr>
      <w:r w:rsidRPr="000E3C99">
        <w:rPr>
          <w:sz w:val="28"/>
          <w:szCs w:val="28"/>
        </w:rPr>
        <w:t>1 – большой (10-</w:t>
      </w:r>
      <w:smartTag w:uri="urn:schemas-microsoft-com:office:smarttags" w:element="metricconverter">
        <w:smartTagPr>
          <w:attr w:name="ProductID" w:val="15 см"/>
        </w:smartTagPr>
        <w:r w:rsidRPr="000E3C99">
          <w:rPr>
            <w:sz w:val="28"/>
            <w:szCs w:val="28"/>
          </w:rPr>
          <w:t>15 см</w:t>
        </w:r>
      </w:smartTag>
      <w:r w:rsidRPr="000E3C99">
        <w:rPr>
          <w:sz w:val="28"/>
          <w:szCs w:val="28"/>
        </w:rPr>
        <w:t>);</w:t>
      </w:r>
    </w:p>
    <w:p w:rsidR="002E674A" w:rsidRPr="000E3C99" w:rsidRDefault="002E674A" w:rsidP="002E674A">
      <w:pPr>
        <w:pStyle w:val="a3"/>
        <w:spacing w:before="0" w:beforeAutospacing="0" w:after="0" w:afterAutospacing="0"/>
        <w:jc w:val="both"/>
        <w:rPr>
          <w:sz w:val="28"/>
          <w:szCs w:val="28"/>
        </w:rPr>
      </w:pPr>
      <w:r w:rsidRPr="000E3C99">
        <w:rPr>
          <w:sz w:val="28"/>
          <w:szCs w:val="28"/>
        </w:rPr>
        <w:t>2 – средний (5-</w:t>
      </w:r>
      <w:smartTag w:uri="urn:schemas-microsoft-com:office:smarttags" w:element="metricconverter">
        <w:smartTagPr>
          <w:attr w:name="ProductID" w:val="10 см"/>
        </w:smartTagPr>
        <w:r w:rsidRPr="000E3C99">
          <w:rPr>
            <w:sz w:val="28"/>
            <w:szCs w:val="28"/>
          </w:rPr>
          <w:t>10 см</w:t>
        </w:r>
      </w:smartTag>
      <w:r w:rsidRPr="000E3C99">
        <w:rPr>
          <w:sz w:val="28"/>
          <w:szCs w:val="28"/>
        </w:rPr>
        <w:t>);</w:t>
      </w:r>
    </w:p>
    <w:p w:rsidR="002E674A" w:rsidRPr="000E3C99" w:rsidRDefault="002E674A" w:rsidP="002E674A">
      <w:pPr>
        <w:pStyle w:val="a3"/>
        <w:spacing w:before="0" w:beforeAutospacing="0" w:after="0" w:afterAutospacing="0"/>
        <w:jc w:val="both"/>
        <w:rPr>
          <w:sz w:val="28"/>
          <w:szCs w:val="28"/>
        </w:rPr>
      </w:pPr>
      <w:r w:rsidRPr="000E3C99">
        <w:rPr>
          <w:sz w:val="28"/>
          <w:szCs w:val="28"/>
        </w:rPr>
        <w:t>3 – малый/нет (&lt;</w:t>
      </w:r>
      <w:smartTag w:uri="urn:schemas-microsoft-com:office:smarttags" w:element="metricconverter">
        <w:smartTagPr>
          <w:attr w:name="ProductID" w:val="5 см"/>
        </w:smartTagPr>
        <w:r w:rsidRPr="000E3C99">
          <w:rPr>
            <w:sz w:val="28"/>
            <w:szCs w:val="28"/>
          </w:rPr>
          <w:t>5 см</w:t>
        </w:r>
      </w:smartTag>
      <w:r w:rsidRPr="000E3C99">
        <w:rPr>
          <w:sz w:val="28"/>
          <w:szCs w:val="28"/>
        </w:rPr>
        <w:t>)</w:t>
      </w:r>
    </w:p>
    <w:p w:rsidR="002E674A" w:rsidRPr="000E3C99" w:rsidRDefault="002E674A" w:rsidP="002E674A">
      <w:pPr>
        <w:pStyle w:val="a3"/>
        <w:spacing w:before="0" w:beforeAutospacing="0" w:after="0" w:afterAutospacing="0"/>
        <w:jc w:val="both"/>
        <w:rPr>
          <w:sz w:val="28"/>
          <w:szCs w:val="28"/>
        </w:rPr>
      </w:pPr>
      <w:r w:rsidRPr="000E3C99">
        <w:rPr>
          <w:i/>
          <w:iCs/>
          <w:sz w:val="28"/>
          <w:szCs w:val="28"/>
        </w:rPr>
        <w:t>Общее жизненное состояние – ОЖС (сколько лет до полного отмирания)</w:t>
      </w:r>
    </w:p>
    <w:p w:rsidR="002E674A" w:rsidRPr="000E3C99" w:rsidRDefault="002E674A" w:rsidP="002E674A">
      <w:pPr>
        <w:pStyle w:val="a3"/>
        <w:spacing w:before="0" w:beforeAutospacing="0" w:after="0" w:afterAutospacing="0"/>
        <w:jc w:val="both"/>
        <w:rPr>
          <w:sz w:val="28"/>
          <w:szCs w:val="28"/>
        </w:rPr>
      </w:pPr>
      <w:r w:rsidRPr="000E3C99">
        <w:rPr>
          <w:sz w:val="28"/>
          <w:szCs w:val="28"/>
        </w:rPr>
        <w:t>0 – более 20 лет;1 – 10 – 20 лет;2 – 3 – 9 лет;</w:t>
      </w:r>
    </w:p>
    <w:p w:rsidR="002E674A" w:rsidRPr="000E3C99" w:rsidRDefault="002E674A" w:rsidP="002E674A">
      <w:pPr>
        <w:pStyle w:val="a3"/>
        <w:spacing w:before="0" w:beforeAutospacing="0" w:after="0" w:afterAutospacing="0"/>
        <w:jc w:val="both"/>
        <w:rPr>
          <w:sz w:val="28"/>
          <w:szCs w:val="28"/>
        </w:rPr>
      </w:pPr>
      <w:r w:rsidRPr="000E3C99">
        <w:rPr>
          <w:sz w:val="28"/>
          <w:szCs w:val="28"/>
        </w:rPr>
        <w:t>3 – менее 3х лет;4 – свежий сухостой;5 – старый сухостой</w:t>
      </w:r>
    </w:p>
    <w:p w:rsidR="002E674A" w:rsidRPr="000E3C99" w:rsidRDefault="002E674A" w:rsidP="002E674A">
      <w:pPr>
        <w:pStyle w:val="a3"/>
        <w:spacing w:before="0" w:beforeAutospacing="0" w:after="0" w:afterAutospacing="0"/>
        <w:jc w:val="both"/>
        <w:rPr>
          <w:sz w:val="28"/>
          <w:szCs w:val="28"/>
        </w:rPr>
      </w:pPr>
      <w:r w:rsidRPr="000E3C99">
        <w:rPr>
          <w:sz w:val="28"/>
          <w:szCs w:val="28"/>
        </w:rPr>
        <w:t>Класс повреждения определяется по таблице 14.</w:t>
      </w:r>
    </w:p>
    <w:p w:rsidR="002E674A" w:rsidRPr="000E3C99" w:rsidRDefault="002E674A" w:rsidP="002E674A">
      <w:pPr>
        <w:pStyle w:val="a3"/>
        <w:spacing w:before="0" w:beforeAutospacing="0" w:after="0" w:afterAutospacing="0"/>
        <w:jc w:val="both"/>
        <w:rPr>
          <w:sz w:val="28"/>
          <w:szCs w:val="28"/>
        </w:rPr>
      </w:pPr>
      <w:r w:rsidRPr="000E3C99">
        <w:rPr>
          <w:sz w:val="28"/>
          <w:szCs w:val="28"/>
        </w:rPr>
        <w:t> Таблица 3. Рабочая шкала для определения класса повреждения деревьев</w:t>
      </w:r>
    </w:p>
    <w:p w:rsidR="002E674A" w:rsidRPr="000E3C99" w:rsidRDefault="002E674A" w:rsidP="002E674A">
      <w:pPr>
        <w:pStyle w:val="a3"/>
        <w:spacing w:before="0" w:beforeAutospacing="0" w:after="0" w:afterAutospacing="0"/>
        <w:jc w:val="both"/>
        <w:rPr>
          <w:sz w:val="28"/>
          <w:szCs w:val="28"/>
        </w:rPr>
      </w:pPr>
    </w:p>
    <w:tbl>
      <w:tblPr>
        <w:tblW w:w="0" w:type="auto"/>
        <w:tblCellSpacing w:w="15" w:type="dxa"/>
        <w:tblInd w:w="149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2192"/>
        <w:gridCol w:w="2147"/>
        <w:gridCol w:w="111"/>
      </w:tblGrid>
      <w:tr w:rsidR="002E674A" w:rsidRPr="000E3C99" w:rsidTr="003C6A1E">
        <w:trPr>
          <w:gridAfter w:val="1"/>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center"/>
              <w:rPr>
                <w:sz w:val="28"/>
                <w:szCs w:val="28"/>
              </w:rPr>
            </w:pPr>
            <w:r w:rsidRPr="000E3C99">
              <w:rPr>
                <w:sz w:val="28"/>
                <w:szCs w:val="28"/>
              </w:rPr>
              <w:t>Балл дефолиации</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Балл пожелтения </w:t>
            </w:r>
          </w:p>
        </w:tc>
      </w:tr>
      <w:tr w:rsidR="002E674A" w:rsidRPr="000E3C99" w:rsidTr="003C6A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0-1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r>
    </w:tbl>
    <w:p w:rsidR="002E674A" w:rsidRPr="000E3C99" w:rsidRDefault="002E674A" w:rsidP="002E674A">
      <w:pPr>
        <w:pStyle w:val="a3"/>
        <w:spacing w:before="0" w:beforeAutospacing="0" w:after="0" w:afterAutospacing="0"/>
        <w:jc w:val="both"/>
        <w:rPr>
          <w:sz w:val="28"/>
          <w:szCs w:val="28"/>
        </w:rPr>
      </w:pPr>
      <w:r w:rsidRPr="000E3C99">
        <w:rPr>
          <w:i/>
          <w:iCs/>
          <w:sz w:val="28"/>
          <w:szCs w:val="28"/>
        </w:rPr>
        <w:t>Тип дефолиации:</w:t>
      </w:r>
    </w:p>
    <w:p w:rsidR="002E674A" w:rsidRPr="000E3C99" w:rsidRDefault="002E674A" w:rsidP="002E674A">
      <w:pPr>
        <w:pStyle w:val="a3"/>
        <w:spacing w:before="0" w:beforeAutospacing="0" w:after="0" w:afterAutospacing="0"/>
        <w:jc w:val="both"/>
        <w:rPr>
          <w:sz w:val="28"/>
          <w:szCs w:val="28"/>
        </w:rPr>
      </w:pPr>
      <w:r w:rsidRPr="000E3C99">
        <w:rPr>
          <w:sz w:val="28"/>
          <w:szCs w:val="28"/>
        </w:rPr>
        <w:t>0 – дефолиация отсутствует;</w:t>
      </w:r>
    </w:p>
    <w:p w:rsidR="002E674A" w:rsidRPr="000E3C99" w:rsidRDefault="002E674A" w:rsidP="002E674A">
      <w:pPr>
        <w:pStyle w:val="a3"/>
        <w:spacing w:before="0" w:beforeAutospacing="0" w:after="0" w:afterAutospacing="0"/>
        <w:jc w:val="both"/>
        <w:rPr>
          <w:sz w:val="28"/>
          <w:szCs w:val="28"/>
        </w:rPr>
      </w:pPr>
      <w:r w:rsidRPr="000E3C99">
        <w:rPr>
          <w:sz w:val="28"/>
          <w:szCs w:val="28"/>
        </w:rPr>
        <w:t>1 – равномерная;2 – от основания кроны;3 – от ствола;4 – периферийная;5 – вершинная;6 – верхней части кроны</w:t>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r w:rsidRPr="000E3C99">
        <w:rPr>
          <w:i/>
          <w:iCs/>
          <w:sz w:val="28"/>
          <w:szCs w:val="28"/>
        </w:rPr>
        <w:t>Форма кроны (габитус):</w:t>
      </w:r>
    </w:p>
    <w:p w:rsidR="002E674A" w:rsidRPr="000E3C99" w:rsidRDefault="002E674A" w:rsidP="002E674A">
      <w:pPr>
        <w:pStyle w:val="a3"/>
        <w:spacing w:before="0" w:beforeAutospacing="0" w:after="0" w:afterAutospacing="0"/>
        <w:jc w:val="both"/>
        <w:rPr>
          <w:sz w:val="28"/>
          <w:szCs w:val="28"/>
        </w:rPr>
      </w:pPr>
      <w:r w:rsidRPr="000E3C99">
        <w:rPr>
          <w:sz w:val="28"/>
          <w:szCs w:val="28"/>
        </w:rPr>
        <w:t>0 – нормальная;1 – овальная;2 - шарообразная</w:t>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p>
    <w:p w:rsidR="002E674A" w:rsidRPr="000E3C99" w:rsidRDefault="002E674A" w:rsidP="002E674A">
      <w:pPr>
        <w:pStyle w:val="a3"/>
        <w:spacing w:before="0" w:beforeAutospacing="0" w:after="0" w:afterAutospacing="0"/>
        <w:jc w:val="both"/>
        <w:rPr>
          <w:sz w:val="28"/>
          <w:szCs w:val="28"/>
        </w:rPr>
      </w:pPr>
      <w:r w:rsidRPr="000E3C99">
        <w:rPr>
          <w:sz w:val="28"/>
          <w:szCs w:val="28"/>
        </w:rPr>
        <w:t>Таблица 4. Бланк описания жизненного состояния деревьев</w:t>
      </w:r>
    </w:p>
    <w:p w:rsidR="002E674A" w:rsidRPr="000E3C99" w:rsidRDefault="002E674A" w:rsidP="002E674A">
      <w:pPr>
        <w:pStyle w:val="a3"/>
        <w:spacing w:before="0" w:beforeAutospacing="0" w:after="0" w:afterAutospacing="0"/>
        <w:jc w:val="both"/>
        <w:rPr>
          <w:sz w:val="28"/>
          <w:szCs w:val="28"/>
        </w:rPr>
      </w:pPr>
      <w:r w:rsidRPr="000E3C99">
        <w:rPr>
          <w:sz w:val="28"/>
          <w:szCs w:val="28"/>
        </w:rPr>
        <w:t>№ площадки___Дата_____Местоположение_____________________________</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864"/>
        <w:gridCol w:w="921"/>
        <w:gridCol w:w="899"/>
        <w:gridCol w:w="924"/>
        <w:gridCol w:w="943"/>
        <w:gridCol w:w="998"/>
        <w:gridCol w:w="866"/>
        <w:gridCol w:w="1405"/>
        <w:gridCol w:w="1024"/>
        <w:gridCol w:w="863"/>
        <w:gridCol w:w="958"/>
      </w:tblGrid>
      <w:tr w:rsidR="002E674A" w:rsidRPr="000E3C99" w:rsidTr="003C6A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r>
      <w:tr w:rsidR="002E674A" w:rsidRPr="000E3C99" w:rsidTr="003C6A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дерева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Класс дефо-лиации (0-3)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Класс пожел-тения (0-3)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Новые шишки (0-3)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Старые шишки (0-3)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При-рост побегов (0-3)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Сумма бал-лов (0-15)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ОЖС/класс повреж-дения (0-5)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Тип дефоли-ации (0-5)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Форма кроны (0-2)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Приме-чание </w:t>
            </w:r>
          </w:p>
        </w:tc>
      </w:tr>
      <w:tr w:rsidR="002E674A" w:rsidRPr="000E3C99" w:rsidTr="003C6A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  </w:t>
            </w:r>
          </w:p>
        </w:tc>
      </w:tr>
    </w:tbl>
    <w:p w:rsidR="002E674A" w:rsidRPr="000E3C99" w:rsidRDefault="002E674A" w:rsidP="002E674A">
      <w:pPr>
        <w:pStyle w:val="a3"/>
        <w:spacing w:before="0" w:beforeAutospacing="0" w:after="0" w:afterAutospacing="0"/>
        <w:jc w:val="both"/>
        <w:rPr>
          <w:sz w:val="28"/>
          <w:szCs w:val="28"/>
        </w:rPr>
      </w:pPr>
      <w:r w:rsidRPr="000E3C99">
        <w:rPr>
          <w:i/>
          <w:iCs/>
          <w:sz w:val="28"/>
          <w:szCs w:val="28"/>
        </w:rPr>
        <w:t>Оценка данных и представление результатов исследования</w:t>
      </w:r>
    </w:p>
    <w:p w:rsidR="002E674A" w:rsidRPr="000E3C99" w:rsidRDefault="002E674A" w:rsidP="002E674A">
      <w:pPr>
        <w:pStyle w:val="a3"/>
        <w:spacing w:before="0" w:beforeAutospacing="0" w:after="0" w:afterAutospacing="0"/>
        <w:jc w:val="both"/>
        <w:rPr>
          <w:sz w:val="28"/>
          <w:szCs w:val="28"/>
        </w:rPr>
      </w:pPr>
      <w:r w:rsidRPr="000E3C99">
        <w:rPr>
          <w:i/>
          <w:iCs/>
          <w:sz w:val="28"/>
          <w:szCs w:val="28"/>
        </w:rPr>
        <w:t xml:space="preserve">Оценка по сумме баллов (графа 7). </w:t>
      </w:r>
      <w:r w:rsidRPr="000E3C99">
        <w:rPr>
          <w:sz w:val="28"/>
          <w:szCs w:val="28"/>
        </w:rPr>
        <w:t>Определение простой суммы балов является видом самой простейшей обработки материала. При определении суммы баллов суммируются значения из граф 2-6.</w:t>
      </w:r>
    </w:p>
    <w:p w:rsidR="002E674A" w:rsidRPr="000E3C99" w:rsidRDefault="002E674A" w:rsidP="002E674A">
      <w:pPr>
        <w:pStyle w:val="a3"/>
        <w:spacing w:before="0" w:beforeAutospacing="0" w:after="0" w:afterAutospacing="0"/>
        <w:jc w:val="both"/>
        <w:rPr>
          <w:sz w:val="28"/>
          <w:szCs w:val="28"/>
        </w:rPr>
      </w:pPr>
      <w:r w:rsidRPr="000E3C99">
        <w:rPr>
          <w:sz w:val="28"/>
          <w:szCs w:val="28"/>
        </w:rPr>
        <w:t>Таким образом, максимальное значение 15 баллов соответствует отмирающему или мертвому дереву. Если сумма составляет 0-5 бал</w:t>
      </w:r>
      <w:r w:rsidRPr="000E3C99">
        <w:rPr>
          <w:sz w:val="28"/>
          <w:szCs w:val="28"/>
        </w:rPr>
        <w:softHyphen/>
        <w:t>лов то данное дерево является здоровым и весьма жизнеспособным. Чем меньше средний балл деревьев на площадке, тем лучше жизненное состояние деревьев.</w:t>
      </w:r>
    </w:p>
    <w:p w:rsidR="002E674A" w:rsidRPr="000E3C99" w:rsidRDefault="002E674A" w:rsidP="002E674A">
      <w:pPr>
        <w:pStyle w:val="a3"/>
        <w:spacing w:before="0" w:beforeAutospacing="0" w:after="0" w:afterAutospacing="0"/>
        <w:jc w:val="both"/>
        <w:rPr>
          <w:sz w:val="28"/>
          <w:szCs w:val="28"/>
        </w:rPr>
      </w:pPr>
      <w:r w:rsidRPr="000E3C99">
        <w:rPr>
          <w:i/>
          <w:iCs/>
          <w:sz w:val="28"/>
          <w:szCs w:val="28"/>
        </w:rPr>
        <w:lastRenderedPageBreak/>
        <w:t xml:space="preserve">Определение класса ОЖС (графа 8). </w:t>
      </w:r>
      <w:r w:rsidRPr="000E3C99">
        <w:rPr>
          <w:sz w:val="28"/>
          <w:szCs w:val="28"/>
        </w:rPr>
        <w:t>Определение общего жиз</w:t>
      </w:r>
      <w:r w:rsidRPr="000E3C99">
        <w:rPr>
          <w:sz w:val="28"/>
          <w:szCs w:val="28"/>
        </w:rPr>
        <w:softHyphen/>
        <w:t>ненного состояния по таблице и дальнейшее построение диаграмм и их интерпретация является более гибким и правильным методом об</w:t>
      </w:r>
      <w:r w:rsidRPr="000E3C99">
        <w:rPr>
          <w:sz w:val="28"/>
          <w:szCs w:val="28"/>
        </w:rPr>
        <w:softHyphen/>
        <w:t>работки данных.</w:t>
      </w:r>
    </w:p>
    <w:p w:rsidR="002E674A" w:rsidRPr="000E3C99" w:rsidRDefault="002E674A" w:rsidP="002E674A">
      <w:pPr>
        <w:pStyle w:val="a3"/>
        <w:spacing w:before="0" w:beforeAutospacing="0" w:after="0" w:afterAutospacing="0"/>
        <w:jc w:val="both"/>
        <w:rPr>
          <w:sz w:val="28"/>
          <w:szCs w:val="28"/>
        </w:rPr>
      </w:pPr>
      <w:r w:rsidRPr="000E3C99">
        <w:rPr>
          <w:sz w:val="28"/>
          <w:szCs w:val="28"/>
        </w:rPr>
        <w:t>Общее жизненное состояние деревьев определяется по комбина</w:t>
      </w:r>
      <w:r w:rsidRPr="000E3C99">
        <w:rPr>
          <w:sz w:val="28"/>
          <w:szCs w:val="28"/>
        </w:rPr>
        <w:softHyphen/>
        <w:t>ции класса дефолиации и класса пожелтения хвои и вносится в графу 8 бланка.</w:t>
      </w:r>
    </w:p>
    <w:p w:rsidR="002E674A" w:rsidRPr="000E3C99" w:rsidRDefault="002E674A" w:rsidP="002E674A">
      <w:pPr>
        <w:pStyle w:val="a3"/>
        <w:spacing w:before="0" w:beforeAutospacing="0" w:after="0" w:afterAutospacing="0"/>
        <w:jc w:val="both"/>
        <w:rPr>
          <w:sz w:val="28"/>
          <w:szCs w:val="28"/>
        </w:rPr>
      </w:pPr>
      <w:r w:rsidRPr="000E3C99">
        <w:rPr>
          <w:sz w:val="28"/>
          <w:szCs w:val="28"/>
        </w:rPr>
        <w:t>Для определения ОЖС используют следующую таблицу:</w:t>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p>
    <w:p w:rsidR="002E674A" w:rsidRPr="000E3C99" w:rsidRDefault="002E674A" w:rsidP="002E674A">
      <w:pPr>
        <w:pStyle w:val="a3"/>
        <w:spacing w:before="0" w:beforeAutospacing="0" w:after="0" w:afterAutospacing="0"/>
        <w:jc w:val="both"/>
        <w:rPr>
          <w:sz w:val="28"/>
          <w:szCs w:val="28"/>
        </w:rPr>
      </w:pPr>
      <w:r w:rsidRPr="000E3C99">
        <w:rPr>
          <w:sz w:val="28"/>
          <w:szCs w:val="28"/>
        </w:rPr>
        <w:t>Таблица 5. Рабочая шкала для определения ОЖС сосны</w:t>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p>
    <w:tbl>
      <w:tblPr>
        <w:tblW w:w="0" w:type="auto"/>
        <w:tblCellSpacing w:w="15" w:type="dxa"/>
        <w:tblInd w:w="183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2326"/>
        <w:gridCol w:w="2282"/>
        <w:gridCol w:w="96"/>
        <w:gridCol w:w="111"/>
      </w:tblGrid>
      <w:tr w:rsidR="002E674A" w:rsidRPr="000E3C99" w:rsidTr="003C6A1E">
        <w:trPr>
          <w:gridAfter w:val="2"/>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Класс дефолиации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Класс пожелтения </w:t>
            </w:r>
          </w:p>
        </w:tc>
      </w:tr>
      <w:tr w:rsidR="002E674A" w:rsidRPr="000E3C99" w:rsidTr="003C6A1E">
        <w:trPr>
          <w:gridAfter w:val="1"/>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r w:rsidRPr="000E3C99">
              <w:rPr>
                <w:sz w:val="28"/>
                <w:szCs w:val="28"/>
              </w:rPr>
              <w:t xml:space="preserve">0 и 1 </w:t>
            </w: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r>
      <w:tr w:rsidR="002E674A" w:rsidRPr="000E3C99" w:rsidTr="003C6A1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c>
          <w:tcPr>
            <w:tcW w:w="0" w:type="auto"/>
            <w:tcBorders>
              <w:top w:val="outset" w:sz="6" w:space="0" w:color="auto"/>
              <w:left w:val="outset" w:sz="6" w:space="0" w:color="auto"/>
              <w:bottom w:val="outset" w:sz="6" w:space="0" w:color="auto"/>
              <w:right w:val="outset" w:sz="6" w:space="0" w:color="auto"/>
            </w:tcBorders>
            <w:vAlign w:val="center"/>
          </w:tcPr>
          <w:p w:rsidR="002E674A" w:rsidRPr="000E3C99" w:rsidRDefault="002E674A" w:rsidP="003C6A1E">
            <w:pPr>
              <w:jc w:val="both"/>
              <w:rPr>
                <w:sz w:val="28"/>
                <w:szCs w:val="28"/>
              </w:rPr>
            </w:pPr>
          </w:p>
        </w:tc>
      </w:tr>
    </w:tbl>
    <w:p w:rsidR="002E674A" w:rsidRPr="000E3C99" w:rsidRDefault="002E674A" w:rsidP="002E674A">
      <w:pPr>
        <w:pStyle w:val="a3"/>
        <w:spacing w:before="0" w:beforeAutospacing="0" w:after="0" w:afterAutospacing="0"/>
        <w:jc w:val="both"/>
        <w:rPr>
          <w:sz w:val="28"/>
          <w:szCs w:val="28"/>
        </w:rPr>
      </w:pPr>
      <w:r w:rsidRPr="000E3C99">
        <w:rPr>
          <w:sz w:val="28"/>
          <w:szCs w:val="28"/>
        </w:rPr>
        <w:t> </w:t>
      </w:r>
    </w:p>
    <w:p w:rsidR="002E674A" w:rsidRPr="000E3C99" w:rsidRDefault="002E674A" w:rsidP="002E674A">
      <w:pPr>
        <w:pStyle w:val="a3"/>
        <w:spacing w:before="0" w:beforeAutospacing="0" w:after="0" w:afterAutospacing="0"/>
        <w:jc w:val="both"/>
        <w:rPr>
          <w:sz w:val="28"/>
          <w:szCs w:val="28"/>
        </w:rPr>
      </w:pPr>
      <w:r w:rsidRPr="000E3C99">
        <w:rPr>
          <w:sz w:val="28"/>
          <w:szCs w:val="28"/>
        </w:rPr>
        <w:t>В клетке на пересечении «Класса дефолиации», взятого из 2 столбца бланка и «Класса пожелтения», взятого из 3 столбца бланка, находим класс ОЖС (от 0 до 3) для каждого дерева площадки),</w:t>
      </w:r>
    </w:p>
    <w:p w:rsidR="002E674A" w:rsidRPr="000E3C99" w:rsidRDefault="002E674A" w:rsidP="002E674A">
      <w:pPr>
        <w:pStyle w:val="a3"/>
        <w:spacing w:before="0" w:beforeAutospacing="0" w:after="0" w:afterAutospacing="0"/>
        <w:jc w:val="both"/>
        <w:rPr>
          <w:sz w:val="28"/>
          <w:szCs w:val="28"/>
        </w:rPr>
      </w:pPr>
      <w:r w:rsidRPr="000E3C99">
        <w:rPr>
          <w:sz w:val="28"/>
          <w:szCs w:val="28"/>
        </w:rPr>
        <w:t>4 и 5 классы ОЖС соответствуют «свежему» и «старому» сухо</w:t>
      </w:r>
      <w:r w:rsidRPr="000E3C99">
        <w:rPr>
          <w:sz w:val="28"/>
          <w:szCs w:val="28"/>
        </w:rPr>
        <w:softHyphen/>
        <w:t>стойным деревьям.</w:t>
      </w:r>
    </w:p>
    <w:p w:rsidR="002E674A" w:rsidRPr="000E3C99" w:rsidRDefault="002E674A" w:rsidP="002E674A">
      <w:pPr>
        <w:pStyle w:val="a3"/>
        <w:spacing w:before="0" w:beforeAutospacing="0" w:after="0" w:afterAutospacing="0"/>
        <w:jc w:val="both"/>
        <w:rPr>
          <w:sz w:val="28"/>
          <w:szCs w:val="28"/>
        </w:rPr>
      </w:pPr>
      <w:r w:rsidRPr="000E3C99">
        <w:rPr>
          <w:sz w:val="28"/>
          <w:szCs w:val="28"/>
        </w:rPr>
        <w:t>Каждому классу ОЖС соответствует среднестатистическая оцен</w:t>
      </w:r>
      <w:r w:rsidRPr="000E3C99">
        <w:rPr>
          <w:sz w:val="28"/>
          <w:szCs w:val="28"/>
        </w:rPr>
        <w:softHyphen/>
        <w:t>ка количества лет до полного отмирания дерева. Нулевой класс (балл) ОЖС соответствует сроку более 20 лет, 1 класс - 10-20 лет, 2 класс -3-9 лет, 3-й класс - менее 3-х лет.</w:t>
      </w:r>
    </w:p>
    <w:p w:rsidR="002E674A" w:rsidRPr="000E3C99" w:rsidRDefault="002E674A" w:rsidP="002E674A">
      <w:pPr>
        <w:pStyle w:val="a3"/>
        <w:spacing w:before="0" w:beforeAutospacing="0" w:after="0" w:afterAutospacing="0"/>
        <w:jc w:val="both"/>
        <w:rPr>
          <w:sz w:val="28"/>
          <w:szCs w:val="28"/>
        </w:rPr>
      </w:pPr>
      <w:r w:rsidRPr="000E3C99">
        <w:rPr>
          <w:sz w:val="28"/>
          <w:szCs w:val="28"/>
        </w:rPr>
        <w:t>Следует учесть, что это лишь самый общий статистический про</w:t>
      </w:r>
      <w:r w:rsidRPr="000E3C99">
        <w:rPr>
          <w:sz w:val="28"/>
          <w:szCs w:val="28"/>
        </w:rPr>
        <w:softHyphen/>
        <w:t>гноз развития дерева при неизменных внешних условиях и реальные сроки могут не совпадать с предлагаемыми среднестатистическими.</w:t>
      </w:r>
    </w:p>
    <w:p w:rsidR="002E674A" w:rsidRPr="000E3C99" w:rsidRDefault="002E674A" w:rsidP="002E674A">
      <w:pPr>
        <w:pStyle w:val="a3"/>
        <w:spacing w:before="0" w:beforeAutospacing="0" w:after="0" w:afterAutospacing="0"/>
        <w:jc w:val="both"/>
        <w:rPr>
          <w:sz w:val="28"/>
          <w:szCs w:val="28"/>
        </w:rPr>
      </w:pPr>
      <w:r w:rsidRPr="000E3C99">
        <w:rPr>
          <w:i/>
          <w:iCs/>
          <w:sz w:val="28"/>
          <w:szCs w:val="28"/>
        </w:rPr>
        <w:t>Представление результатов</w:t>
      </w:r>
    </w:p>
    <w:p w:rsidR="002E674A" w:rsidRPr="000E3C99" w:rsidRDefault="002E674A" w:rsidP="002E674A">
      <w:pPr>
        <w:pStyle w:val="a3"/>
        <w:spacing w:before="0" w:beforeAutospacing="0" w:after="0" w:afterAutospacing="0"/>
        <w:jc w:val="both"/>
        <w:rPr>
          <w:sz w:val="28"/>
          <w:szCs w:val="28"/>
        </w:rPr>
      </w:pPr>
      <w:r w:rsidRPr="000E3C99">
        <w:rPr>
          <w:sz w:val="28"/>
          <w:szCs w:val="28"/>
        </w:rPr>
        <w:t>Для наглядного представления результатов и удобства дальней</w:t>
      </w:r>
      <w:r w:rsidRPr="000E3C99">
        <w:rPr>
          <w:sz w:val="28"/>
          <w:szCs w:val="28"/>
        </w:rPr>
        <w:softHyphen/>
        <w:t>шей интерпретации данных используется метод построения столбча</w:t>
      </w:r>
      <w:r w:rsidRPr="000E3C99">
        <w:rPr>
          <w:sz w:val="28"/>
          <w:szCs w:val="28"/>
        </w:rPr>
        <w:softHyphen/>
        <w:t>тых диаграмм. Диаграммы могут быть построены раздельно по дефо</w:t>
      </w:r>
      <w:r w:rsidRPr="000E3C99">
        <w:rPr>
          <w:sz w:val="28"/>
          <w:szCs w:val="28"/>
        </w:rPr>
        <w:softHyphen/>
        <w:t>лиации и потере природной окраски, но для окончательной оценки и представления результатов исследования необходимо проводить ана</w:t>
      </w:r>
      <w:r w:rsidRPr="000E3C99">
        <w:rPr>
          <w:sz w:val="28"/>
          <w:szCs w:val="28"/>
        </w:rPr>
        <w:softHyphen/>
        <w:t>лиз по интегральному показателю - ОЖС. В качестве примера предлагается рассмотреть принципы построения диаграммы по данным, указанным в таблице 17.</w:t>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p>
    <w:p w:rsidR="002E674A" w:rsidRPr="000E3C99" w:rsidRDefault="002E674A" w:rsidP="002E674A">
      <w:pPr>
        <w:pStyle w:val="a3"/>
        <w:spacing w:before="0" w:beforeAutospacing="0" w:after="0" w:afterAutospacing="0"/>
        <w:jc w:val="both"/>
        <w:rPr>
          <w:sz w:val="28"/>
          <w:szCs w:val="28"/>
        </w:rPr>
      </w:pPr>
      <w:r w:rsidRPr="000E3C99">
        <w:rPr>
          <w:sz w:val="28"/>
          <w:szCs w:val="28"/>
        </w:rPr>
        <w:t>Таблица 6. Данные для построения диаграммы</w:t>
      </w:r>
    </w:p>
    <w:p w:rsidR="002E674A" w:rsidRPr="000E3C99" w:rsidRDefault="002E674A" w:rsidP="002E674A">
      <w:pPr>
        <w:pStyle w:val="a3"/>
        <w:spacing w:before="0" w:beforeAutospacing="0" w:after="0" w:afterAutospacing="0"/>
        <w:jc w:val="both"/>
        <w:rPr>
          <w:sz w:val="28"/>
          <w:szCs w:val="28"/>
        </w:rPr>
      </w:pPr>
      <w:r>
        <w:rPr>
          <w:noProof/>
          <w:sz w:val="28"/>
          <w:szCs w:val="28"/>
        </w:rPr>
        <w:drawing>
          <wp:inline distT="0" distB="0" distL="0" distR="0">
            <wp:extent cx="4314825" cy="1628775"/>
            <wp:effectExtent l="0" t="0" r="9525" b="9525"/>
            <wp:docPr id="2" name="Рисунок 2" descr="image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age09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314825" cy="1628775"/>
                    </a:xfrm>
                    <a:prstGeom prst="rect">
                      <a:avLst/>
                    </a:prstGeom>
                    <a:noFill/>
                    <a:ln>
                      <a:noFill/>
                    </a:ln>
                  </pic:spPr>
                </pic:pic>
              </a:graphicData>
            </a:graphic>
          </wp:inline>
        </w:drawing>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p>
    <w:p w:rsidR="002E674A" w:rsidRPr="000E3C99" w:rsidRDefault="002E674A" w:rsidP="002E674A">
      <w:pPr>
        <w:pStyle w:val="a3"/>
        <w:spacing w:before="0" w:beforeAutospacing="0" w:after="0" w:afterAutospacing="0"/>
        <w:jc w:val="both"/>
        <w:rPr>
          <w:sz w:val="28"/>
          <w:szCs w:val="28"/>
        </w:rPr>
      </w:pPr>
      <w:r w:rsidRPr="000E3C99">
        <w:rPr>
          <w:sz w:val="28"/>
          <w:szCs w:val="28"/>
        </w:rPr>
        <w:lastRenderedPageBreak/>
        <w:t xml:space="preserve">Теперь, пользуясь колонкой </w:t>
      </w:r>
      <w:r w:rsidRPr="000E3C99">
        <w:rPr>
          <w:i/>
          <w:iCs/>
          <w:sz w:val="28"/>
          <w:szCs w:val="28"/>
        </w:rPr>
        <w:t xml:space="preserve">«сумма %», </w:t>
      </w:r>
      <w:r w:rsidRPr="000E3C99">
        <w:rPr>
          <w:sz w:val="28"/>
          <w:szCs w:val="28"/>
        </w:rPr>
        <w:t>необходимо отметить на столбчатой диаграмме границы областей, и обозначить сами области цветом, штриховкой, значками и т.д.</w:t>
      </w:r>
    </w:p>
    <w:p w:rsidR="002E674A" w:rsidRPr="000E3C99" w:rsidRDefault="002E674A" w:rsidP="002E674A">
      <w:pPr>
        <w:pStyle w:val="a3"/>
        <w:spacing w:before="0" w:beforeAutospacing="0" w:after="0" w:afterAutospacing="0"/>
        <w:jc w:val="both"/>
        <w:rPr>
          <w:sz w:val="28"/>
          <w:szCs w:val="28"/>
        </w:rPr>
      </w:pPr>
      <w:r w:rsidRPr="000E3C99">
        <w:rPr>
          <w:sz w:val="28"/>
          <w:szCs w:val="28"/>
        </w:rPr>
        <w:t>В результате получаем диаграмму (рис.26).</w:t>
      </w:r>
    </w:p>
    <w:p w:rsidR="002E674A" w:rsidRPr="000E3C99" w:rsidRDefault="002E674A" w:rsidP="002E674A">
      <w:pPr>
        <w:pStyle w:val="a3"/>
        <w:spacing w:before="0" w:beforeAutospacing="0" w:after="0" w:afterAutospacing="0"/>
        <w:jc w:val="both"/>
        <w:rPr>
          <w:sz w:val="28"/>
          <w:szCs w:val="28"/>
        </w:rPr>
      </w:pPr>
      <w:r>
        <w:rPr>
          <w:noProof/>
          <w:sz w:val="28"/>
          <w:szCs w:val="28"/>
        </w:rPr>
        <w:drawing>
          <wp:inline distT="0" distB="0" distL="0" distR="0">
            <wp:extent cx="4038600" cy="1762125"/>
            <wp:effectExtent l="0" t="0" r="0" b="9525"/>
            <wp:docPr id="1" name="Рисунок 1" descr="image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age10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038600" cy="1762125"/>
                    </a:xfrm>
                    <a:prstGeom prst="rect">
                      <a:avLst/>
                    </a:prstGeom>
                    <a:noFill/>
                    <a:ln>
                      <a:noFill/>
                    </a:ln>
                  </pic:spPr>
                </pic:pic>
              </a:graphicData>
            </a:graphic>
          </wp:inline>
        </w:drawing>
      </w:r>
    </w:p>
    <w:p w:rsidR="002E674A" w:rsidRPr="000E3C99" w:rsidRDefault="002E674A" w:rsidP="002E674A">
      <w:pPr>
        <w:pStyle w:val="a3"/>
        <w:spacing w:before="0" w:beforeAutospacing="0" w:after="0" w:afterAutospacing="0"/>
        <w:jc w:val="both"/>
        <w:rPr>
          <w:sz w:val="28"/>
          <w:szCs w:val="28"/>
        </w:rPr>
      </w:pPr>
      <w:r w:rsidRPr="000E3C99">
        <w:rPr>
          <w:sz w:val="28"/>
          <w:szCs w:val="28"/>
        </w:rPr>
        <w:t>Рисунок 26. Образец столбчатой диаграммы общего жизненного состояния леса на одной площадке</w:t>
      </w:r>
    </w:p>
    <w:p w:rsidR="002E674A" w:rsidRPr="000E3C99" w:rsidRDefault="002E674A" w:rsidP="002E674A">
      <w:pPr>
        <w:pStyle w:val="a3"/>
        <w:spacing w:before="0" w:beforeAutospacing="0" w:after="0" w:afterAutospacing="0"/>
        <w:jc w:val="both"/>
        <w:rPr>
          <w:sz w:val="28"/>
          <w:szCs w:val="28"/>
        </w:rPr>
      </w:pPr>
      <w:r w:rsidRPr="000E3C99">
        <w:rPr>
          <w:sz w:val="28"/>
          <w:szCs w:val="28"/>
        </w:rPr>
        <w:t> </w:t>
      </w:r>
    </w:p>
    <w:p w:rsidR="002E674A" w:rsidRPr="000E3C99" w:rsidRDefault="002E674A" w:rsidP="002E674A">
      <w:pPr>
        <w:ind w:right="312"/>
        <w:jc w:val="both"/>
        <w:rPr>
          <w:b/>
          <w:sz w:val="28"/>
          <w:szCs w:val="28"/>
        </w:rPr>
      </w:pPr>
      <w:r w:rsidRPr="000E3C99">
        <w:rPr>
          <w:b/>
          <w:sz w:val="28"/>
          <w:szCs w:val="28"/>
        </w:rPr>
        <w:t>Тема 15. Концепция устойчивого лесопользования в Республике Казахстан</w:t>
      </w:r>
    </w:p>
    <w:p w:rsidR="002E674A" w:rsidRPr="000E3C99" w:rsidRDefault="002E674A" w:rsidP="002E674A">
      <w:pPr>
        <w:pStyle w:val="a3"/>
        <w:shd w:val="clear" w:color="auto" w:fill="FFFFFF"/>
        <w:spacing w:before="0" w:beforeAutospacing="0" w:after="0" w:afterAutospacing="0"/>
        <w:ind w:firstLine="709"/>
        <w:jc w:val="both"/>
        <w:rPr>
          <w:b/>
          <w:sz w:val="28"/>
          <w:szCs w:val="28"/>
        </w:rPr>
      </w:pPr>
    </w:p>
    <w:p w:rsidR="002E674A" w:rsidRPr="000E3C99" w:rsidRDefault="002E674A" w:rsidP="002E674A">
      <w:pPr>
        <w:pStyle w:val="a3"/>
        <w:shd w:val="clear" w:color="auto" w:fill="FFFFFF"/>
        <w:spacing w:before="0" w:beforeAutospacing="0" w:after="0" w:afterAutospacing="0"/>
        <w:ind w:firstLine="709"/>
        <w:jc w:val="both"/>
        <w:rPr>
          <w:b/>
          <w:sz w:val="28"/>
          <w:szCs w:val="28"/>
        </w:rPr>
      </w:pPr>
      <w:r w:rsidRPr="000E3C99">
        <w:rPr>
          <w:b/>
          <w:sz w:val="28"/>
          <w:szCs w:val="28"/>
        </w:rPr>
        <w:t>Цели : изучить  основные направления развития лесного хозяйства и лесной  промышленности в Казахстане</w:t>
      </w:r>
    </w:p>
    <w:p w:rsidR="002E674A" w:rsidRPr="000E3C99" w:rsidRDefault="002E674A" w:rsidP="002E674A">
      <w:pPr>
        <w:pStyle w:val="a3"/>
        <w:shd w:val="clear" w:color="auto" w:fill="FFFFFF"/>
        <w:spacing w:before="0" w:beforeAutospacing="0" w:after="0" w:afterAutospacing="0"/>
        <w:ind w:firstLine="709"/>
        <w:jc w:val="both"/>
        <w:rPr>
          <w:b/>
          <w:sz w:val="28"/>
          <w:szCs w:val="28"/>
        </w:rPr>
      </w:pPr>
    </w:p>
    <w:p w:rsidR="002E674A" w:rsidRPr="000E3C99" w:rsidRDefault="002E674A" w:rsidP="002E674A">
      <w:pPr>
        <w:pStyle w:val="a3"/>
        <w:shd w:val="clear" w:color="auto" w:fill="FFFFFF"/>
        <w:tabs>
          <w:tab w:val="left" w:pos="1985"/>
          <w:tab w:val="left" w:pos="2127"/>
        </w:tabs>
        <w:spacing w:before="0" w:beforeAutospacing="0" w:after="0" w:afterAutospacing="0"/>
        <w:ind w:left="1429"/>
        <w:jc w:val="both"/>
        <w:rPr>
          <w:b/>
          <w:sz w:val="28"/>
          <w:szCs w:val="28"/>
        </w:rPr>
      </w:pPr>
      <w:r w:rsidRPr="000E3C99">
        <w:rPr>
          <w:b/>
          <w:sz w:val="28"/>
          <w:szCs w:val="28"/>
        </w:rPr>
        <w:t>Задания:</w:t>
      </w:r>
    </w:p>
    <w:p w:rsidR="002E674A" w:rsidRPr="000E3C99" w:rsidRDefault="002E674A" w:rsidP="002E674A">
      <w:pPr>
        <w:pStyle w:val="a3"/>
        <w:numPr>
          <w:ilvl w:val="0"/>
          <w:numId w:val="32"/>
        </w:numPr>
        <w:shd w:val="clear" w:color="auto" w:fill="FFFFFF"/>
        <w:tabs>
          <w:tab w:val="left" w:pos="1276"/>
          <w:tab w:val="left" w:pos="1985"/>
        </w:tabs>
        <w:spacing w:before="0" w:beforeAutospacing="0" w:after="0" w:afterAutospacing="0"/>
        <w:ind w:firstLine="131"/>
        <w:jc w:val="both"/>
        <w:rPr>
          <w:sz w:val="28"/>
          <w:szCs w:val="28"/>
        </w:rPr>
      </w:pPr>
      <w:r w:rsidRPr="000E3C99">
        <w:rPr>
          <w:sz w:val="28"/>
          <w:szCs w:val="28"/>
        </w:rPr>
        <w:t>Изучите текст. Составьте тезисы к вопросу: «Современное состояние и проблемы развития лесного сектора»</w:t>
      </w:r>
    </w:p>
    <w:p w:rsidR="002E674A" w:rsidRPr="000E3C99" w:rsidRDefault="002E674A" w:rsidP="002E674A">
      <w:pPr>
        <w:pStyle w:val="ac"/>
        <w:numPr>
          <w:ilvl w:val="0"/>
          <w:numId w:val="32"/>
        </w:numPr>
        <w:tabs>
          <w:tab w:val="left" w:pos="330"/>
          <w:tab w:val="left" w:pos="1276"/>
          <w:tab w:val="center" w:pos="1985"/>
        </w:tabs>
        <w:spacing w:after="0" w:line="240" w:lineRule="auto"/>
        <w:ind w:firstLine="131"/>
        <w:jc w:val="both"/>
        <w:rPr>
          <w:rFonts w:ascii="Times New Roman" w:hAnsi="Times New Roman"/>
          <w:sz w:val="28"/>
          <w:szCs w:val="28"/>
        </w:rPr>
      </w:pPr>
      <w:r w:rsidRPr="000E3C99">
        <w:rPr>
          <w:rFonts w:ascii="Times New Roman" w:hAnsi="Times New Roman"/>
          <w:sz w:val="28"/>
          <w:szCs w:val="28"/>
        </w:rPr>
        <w:t>Предложите свой проект развития лесного хозяйства отдельного</w:t>
      </w:r>
      <w:r>
        <w:rPr>
          <w:rFonts w:ascii="Times New Roman" w:hAnsi="Times New Roman"/>
          <w:sz w:val="28"/>
          <w:szCs w:val="28"/>
        </w:rPr>
        <w:t xml:space="preserve"> лесного</w:t>
      </w:r>
      <w:r w:rsidRPr="000E3C99">
        <w:rPr>
          <w:rFonts w:ascii="Times New Roman" w:hAnsi="Times New Roman"/>
          <w:sz w:val="28"/>
          <w:szCs w:val="28"/>
        </w:rPr>
        <w:t xml:space="preserve"> региона</w:t>
      </w:r>
      <w:r>
        <w:rPr>
          <w:rFonts w:ascii="Times New Roman" w:hAnsi="Times New Roman"/>
          <w:sz w:val="28"/>
          <w:szCs w:val="28"/>
        </w:rPr>
        <w:t xml:space="preserve"> Казахстана</w:t>
      </w:r>
    </w:p>
    <w:p w:rsidR="002E674A" w:rsidRPr="000E3C99" w:rsidRDefault="002E674A" w:rsidP="002E674A">
      <w:pPr>
        <w:pStyle w:val="ac"/>
        <w:spacing w:after="0" w:line="240" w:lineRule="auto"/>
        <w:ind w:left="1429" w:firstLine="709"/>
        <w:jc w:val="both"/>
        <w:rPr>
          <w:rFonts w:ascii="Times New Roman" w:hAnsi="Times New Roman"/>
          <w:sz w:val="28"/>
          <w:szCs w:val="28"/>
        </w:rPr>
      </w:pPr>
    </w:p>
    <w:p w:rsidR="002E674A" w:rsidRPr="000E3C99" w:rsidRDefault="002E674A" w:rsidP="002E674A">
      <w:pPr>
        <w:tabs>
          <w:tab w:val="left" w:pos="360"/>
          <w:tab w:val="num" w:pos="972"/>
        </w:tabs>
        <w:ind w:firstLine="709"/>
        <w:jc w:val="both"/>
        <w:rPr>
          <w:sz w:val="28"/>
          <w:szCs w:val="28"/>
        </w:rPr>
      </w:pPr>
      <w:r w:rsidRPr="000E3C99">
        <w:rPr>
          <w:sz w:val="28"/>
          <w:szCs w:val="28"/>
        </w:rPr>
        <w:t>1.Мировой опыт изучения состояния природных комплексов показывает, что одним из решающих элементов в обеспечении экологического равновесия являются леса.</w:t>
      </w:r>
    </w:p>
    <w:p w:rsidR="002E674A" w:rsidRPr="000E3C99" w:rsidRDefault="002E674A" w:rsidP="002E674A">
      <w:pPr>
        <w:ind w:firstLine="709"/>
        <w:jc w:val="both"/>
        <w:rPr>
          <w:sz w:val="28"/>
          <w:szCs w:val="28"/>
        </w:rPr>
      </w:pPr>
      <w:r w:rsidRPr="000E3C99">
        <w:rPr>
          <w:sz w:val="28"/>
          <w:szCs w:val="28"/>
        </w:rPr>
        <w:t>Государственная лесная политика определена Лесным Кодексом и в ней интегрируются основные принципы, подходы и перспективы организации лесного сектора экономики,  определяемые экономическими, экологическими, социальными и культурными потребностями общества на долгосрочную перспективу.</w:t>
      </w:r>
    </w:p>
    <w:p w:rsidR="002E674A" w:rsidRPr="000E3C99" w:rsidRDefault="002E674A" w:rsidP="002E674A">
      <w:pPr>
        <w:ind w:firstLine="709"/>
        <w:jc w:val="both"/>
        <w:rPr>
          <w:sz w:val="28"/>
          <w:szCs w:val="28"/>
        </w:rPr>
      </w:pPr>
      <w:r w:rsidRPr="000E3C99">
        <w:rPr>
          <w:sz w:val="28"/>
          <w:szCs w:val="28"/>
        </w:rPr>
        <w:t xml:space="preserve"> Наиболее общие и исходные её положения за годы независимого развития в разной форме и степени изложения нашли отражение в Конституции (Основном законе) Республики Казахстан, международных обязательствах страны по окружающей среде и устойчивому развитию, Стратегии развития «Казахстан – 2030», многих других законодательных актах РК, решениях Правительства республики по социально-экономическому развитию страны и в Лесном кодексе РК. За последние годы их ряды пополнились Концепцией экологической безопасности  Республики Казахстан на 2004-2015 годы, </w:t>
      </w:r>
      <w:r w:rsidRPr="000E3C99">
        <w:rPr>
          <w:caps/>
          <w:sz w:val="28"/>
          <w:szCs w:val="28"/>
        </w:rPr>
        <w:t>э</w:t>
      </w:r>
      <w:r w:rsidRPr="000E3C99">
        <w:rPr>
          <w:sz w:val="28"/>
          <w:szCs w:val="28"/>
        </w:rPr>
        <w:t xml:space="preserve">кологическим кодексом Республики Казахстан, Концепцией перехода Республики Казахстан к устойчивому развитию на 2007-2024 годы и другими документами. Такой подход в полной мере согласуется с принципами Конвенции о биологическом разнообразии, Конвенции ООН об изменении климата, Международной конвенции по борьбе с опустыниванием, ратифицированными Казахстаном, а также с </w:t>
      </w:r>
      <w:r w:rsidRPr="000E3C99">
        <w:rPr>
          <w:sz w:val="28"/>
          <w:szCs w:val="28"/>
        </w:rPr>
        <w:lastRenderedPageBreak/>
        <w:t>разработанной Всемирным фондом дикой природы глобальной программой "Леса ради жизни", являющейся частью программы "Живая планета", которая предусматривает ряд мероприятий по сохранению лесов.</w:t>
      </w:r>
    </w:p>
    <w:p w:rsidR="002E674A" w:rsidRPr="000E3C99" w:rsidRDefault="002E674A" w:rsidP="002E674A">
      <w:pPr>
        <w:ind w:firstLine="709"/>
        <w:jc w:val="both"/>
        <w:rPr>
          <w:sz w:val="28"/>
          <w:szCs w:val="28"/>
        </w:rPr>
      </w:pPr>
      <w:r w:rsidRPr="000E3C99">
        <w:rPr>
          <w:b/>
          <w:sz w:val="28"/>
          <w:szCs w:val="28"/>
        </w:rPr>
        <w:t xml:space="preserve">      </w:t>
      </w:r>
      <w:r w:rsidRPr="000E3C99">
        <w:rPr>
          <w:bCs/>
          <w:sz w:val="28"/>
          <w:szCs w:val="28"/>
        </w:rPr>
        <w:t>Казахстан относится к малолесным государствам.</w:t>
      </w:r>
      <w:r w:rsidRPr="000E3C99">
        <w:rPr>
          <w:sz w:val="28"/>
          <w:szCs w:val="28"/>
        </w:rPr>
        <w:t xml:space="preserve"> По данным государственного учета лесного фонда на 1 января 2009 года покрытых лесом земель занимает 12,3 млн. га или 4,5 % территории республики. Л</w:t>
      </w:r>
      <w:r w:rsidRPr="000E3C99">
        <w:rPr>
          <w:bCs/>
          <w:sz w:val="28"/>
          <w:szCs w:val="28"/>
        </w:rPr>
        <w:t>еса в Казахст</w:t>
      </w:r>
      <w:r w:rsidRPr="000E3C99">
        <w:rPr>
          <w:sz w:val="28"/>
          <w:szCs w:val="28"/>
        </w:rPr>
        <w:t>ане располагаются неравномерно</w:t>
      </w:r>
      <w:r w:rsidRPr="000E3C99">
        <w:rPr>
          <w:bCs/>
          <w:sz w:val="28"/>
          <w:szCs w:val="28"/>
        </w:rPr>
        <w:t xml:space="preserve">, </w:t>
      </w:r>
      <w:r w:rsidRPr="000E3C99">
        <w:rPr>
          <w:sz w:val="28"/>
          <w:szCs w:val="28"/>
        </w:rPr>
        <w:t>типы лесной растительности обуславливаются разнообразием природных зон. В пустынной зоне произрастают саксауловые леса. Основная часть горных лесов представлена темнохвойными насаждениями Алтая, Джунгарского и Заилийского Алатау. В равнинной части степной и лесостепной зон произрастают березово-осиновые колочные леса, островные сосновые боры, ленточные боры Прииртышья.</w:t>
      </w:r>
    </w:p>
    <w:p w:rsidR="002E674A" w:rsidRPr="000E3C99" w:rsidRDefault="002E674A" w:rsidP="002E674A">
      <w:pPr>
        <w:pStyle w:val="21"/>
        <w:ind w:firstLine="709"/>
        <w:rPr>
          <w:szCs w:val="28"/>
        </w:rPr>
      </w:pPr>
      <w:r w:rsidRPr="000E3C99">
        <w:rPr>
          <w:szCs w:val="28"/>
        </w:rPr>
        <w:t xml:space="preserve">В силу незначительности лесных площадей и запасов древесины, леса республики не играют определяющей роли в ее экономике. Национальные потребности в древесине за счет собственных лесных ресурсов удовлетворялись не более чем на 20 %, но широко экспортировалось за границу без глубокой переработки древесины. </w:t>
      </w:r>
    </w:p>
    <w:p w:rsidR="002E674A" w:rsidRPr="000E3C99" w:rsidRDefault="002E674A" w:rsidP="002E674A">
      <w:pPr>
        <w:ind w:firstLine="709"/>
        <w:jc w:val="both"/>
        <w:rPr>
          <w:sz w:val="28"/>
          <w:szCs w:val="28"/>
        </w:rPr>
      </w:pPr>
      <w:r w:rsidRPr="000E3C99">
        <w:rPr>
          <w:sz w:val="28"/>
          <w:szCs w:val="28"/>
        </w:rPr>
        <w:t xml:space="preserve">С целью сохранению лесов  </w:t>
      </w:r>
      <w:r w:rsidRPr="000E3C99">
        <w:rPr>
          <w:caps/>
          <w:sz w:val="28"/>
          <w:szCs w:val="28"/>
        </w:rPr>
        <w:t>п</w:t>
      </w:r>
      <w:r w:rsidRPr="000E3C99">
        <w:rPr>
          <w:sz w:val="28"/>
          <w:szCs w:val="28"/>
        </w:rPr>
        <w:t xml:space="preserve">равительство Республики Казахстан запретило экспорт всех видов лесоматериалов за пределы страны и рубки главного пользования в хвойных и саксауловых насаждениях на участках государственного лесного фонда. Был принят новый Лесной кодекс Республики Казахстан и начала реализовываться программа «Жасыл ел», в соответствии с которой ведется постоянная работа по озеленению городов и других населенных пунктов, зеленый пояс вокруг Астаны. </w:t>
      </w:r>
    </w:p>
    <w:p w:rsidR="002E674A" w:rsidRPr="000E3C99" w:rsidRDefault="002E674A" w:rsidP="002E674A">
      <w:pPr>
        <w:tabs>
          <w:tab w:val="left" w:pos="330"/>
          <w:tab w:val="center" w:pos="4677"/>
        </w:tabs>
        <w:ind w:firstLine="709"/>
        <w:jc w:val="both"/>
        <w:rPr>
          <w:sz w:val="28"/>
          <w:szCs w:val="28"/>
        </w:rPr>
      </w:pPr>
      <w:r w:rsidRPr="000E3C99">
        <w:rPr>
          <w:sz w:val="28"/>
          <w:szCs w:val="28"/>
        </w:rPr>
        <w:tab/>
        <w:t>В настоящее время</w:t>
      </w:r>
      <w:r w:rsidRPr="000E3C99">
        <w:rPr>
          <w:b/>
          <w:sz w:val="28"/>
          <w:szCs w:val="28"/>
        </w:rPr>
        <w:t xml:space="preserve"> </w:t>
      </w:r>
      <w:r w:rsidRPr="000E3C99">
        <w:rPr>
          <w:sz w:val="28"/>
          <w:szCs w:val="28"/>
        </w:rPr>
        <w:t xml:space="preserve">лесная промышленность слабо развита и ориентирована на первичную обработку деловой древесины и поставлена задача по максимальному использованию мелкотоварной древесины и созданию искусственных промышленных плантаций для прессованных строительных изделий. </w:t>
      </w:r>
    </w:p>
    <w:p w:rsidR="002E674A" w:rsidRPr="000E3C99" w:rsidRDefault="002E674A" w:rsidP="002E674A">
      <w:pPr>
        <w:ind w:firstLine="709"/>
        <w:jc w:val="both"/>
        <w:rPr>
          <w:sz w:val="28"/>
          <w:szCs w:val="28"/>
        </w:rPr>
      </w:pPr>
      <w:r w:rsidRPr="000E3C99">
        <w:rPr>
          <w:sz w:val="28"/>
          <w:szCs w:val="28"/>
        </w:rPr>
        <w:t>2.Главный целью государственной лесной политики является сохранение лесов и увеличения лесистости, создание стабильно функционирующего и конкурентоспособного лесного комплекс с двумя взаимодействующими и хорошо сбалансированными составляющими: лесным хозяйством, озеленительной деятельностью и лесоразведением с одной стороны, и лесной и деревообрабатывающей промышленностью – с другой, и на этой основе повышение их социально-экономической эффективности и обще экологического значения лесов.</w:t>
      </w:r>
    </w:p>
    <w:p w:rsidR="002E674A" w:rsidRPr="000E3C99" w:rsidRDefault="002E674A" w:rsidP="002E674A">
      <w:pPr>
        <w:ind w:firstLine="709"/>
        <w:jc w:val="both"/>
        <w:rPr>
          <w:sz w:val="28"/>
          <w:szCs w:val="28"/>
        </w:rPr>
      </w:pPr>
      <w:r w:rsidRPr="000E3C99">
        <w:rPr>
          <w:sz w:val="28"/>
          <w:szCs w:val="28"/>
        </w:rPr>
        <w:t xml:space="preserve"> Основные задачи государственной лесной политики:</w:t>
      </w:r>
    </w:p>
    <w:p w:rsidR="002E674A" w:rsidRPr="000E3C99" w:rsidRDefault="002E674A" w:rsidP="002E674A">
      <w:pPr>
        <w:autoSpaceDE w:val="0"/>
        <w:autoSpaceDN w:val="0"/>
        <w:adjustRightInd w:val="0"/>
        <w:ind w:firstLine="709"/>
        <w:jc w:val="both"/>
        <w:rPr>
          <w:sz w:val="28"/>
          <w:szCs w:val="28"/>
        </w:rPr>
      </w:pPr>
      <w:r w:rsidRPr="000E3C99">
        <w:rPr>
          <w:sz w:val="28"/>
          <w:szCs w:val="28"/>
        </w:rPr>
        <w:t xml:space="preserve">             -рациональное использование на устойчивой основе ресурсов государственного лесного фонда,  в целях обеспечения улучшенных экологических и социально-экономических  выгод  от  лесной продукции,   на местном   и  республиканском уровнях;</w:t>
      </w:r>
      <w:r w:rsidRPr="000E3C99" w:rsidDel="001925CC">
        <w:rPr>
          <w:sz w:val="28"/>
          <w:szCs w:val="28"/>
        </w:rPr>
        <w:t xml:space="preserve"> </w:t>
      </w:r>
    </w:p>
    <w:p w:rsidR="002E674A" w:rsidRPr="000E3C99" w:rsidRDefault="002E674A" w:rsidP="002E674A">
      <w:pPr>
        <w:ind w:firstLine="709"/>
        <w:jc w:val="both"/>
        <w:rPr>
          <w:sz w:val="28"/>
          <w:szCs w:val="28"/>
        </w:rPr>
      </w:pPr>
      <w:r w:rsidRPr="000E3C99">
        <w:rPr>
          <w:sz w:val="28"/>
          <w:szCs w:val="28"/>
        </w:rPr>
        <w:t xml:space="preserve">       -сохранение, защита и развитие существующих лесов и их биологического разнообразия в разных климатических зонах.  При осуществлении работ по развитию лесного хозяйства основной приоритет должен отдаваться восстановлению, сохранению и защите имеющихся лесов;</w:t>
      </w:r>
    </w:p>
    <w:p w:rsidR="002E674A" w:rsidRPr="000E3C99" w:rsidRDefault="002E674A" w:rsidP="002E674A">
      <w:pPr>
        <w:ind w:firstLine="709"/>
        <w:jc w:val="both"/>
        <w:rPr>
          <w:sz w:val="28"/>
          <w:szCs w:val="28"/>
        </w:rPr>
      </w:pPr>
      <w:r w:rsidRPr="000E3C99">
        <w:rPr>
          <w:sz w:val="28"/>
          <w:szCs w:val="28"/>
        </w:rPr>
        <w:t xml:space="preserve">        -увеличение лесистости республики посредством облесения на пригодных землях государственного лесного фонда, а также на непокрытых лесом землях, в целях обеспечения многочисленных выгод, в частности защитных функций и борьбы с опустыниванием. Создание лесов, способных  обеспечивать   экологические, </w:t>
      </w:r>
      <w:r w:rsidRPr="000E3C99">
        <w:rPr>
          <w:sz w:val="28"/>
          <w:szCs w:val="28"/>
        </w:rPr>
        <w:lastRenderedPageBreak/>
        <w:t>социально-экономические выгоды, повлиять на экономическую эффективность и  устойчивое развитие лесных ресурсов.</w:t>
      </w:r>
    </w:p>
    <w:p w:rsidR="002E674A" w:rsidRPr="000E3C99" w:rsidRDefault="002E674A" w:rsidP="002E674A">
      <w:pPr>
        <w:ind w:firstLine="709"/>
        <w:jc w:val="both"/>
        <w:rPr>
          <w:sz w:val="28"/>
          <w:szCs w:val="28"/>
        </w:rPr>
      </w:pPr>
      <w:r w:rsidRPr="000E3C99">
        <w:rPr>
          <w:sz w:val="28"/>
          <w:szCs w:val="28"/>
        </w:rPr>
        <w:t xml:space="preserve"> Направления развития лесного хозяйства</w:t>
      </w:r>
    </w:p>
    <w:p w:rsidR="002E674A" w:rsidRPr="000E3C99" w:rsidRDefault="002E674A" w:rsidP="002E674A">
      <w:pPr>
        <w:pStyle w:val="ad"/>
        <w:spacing w:after="0"/>
        <w:ind w:left="0" w:firstLine="709"/>
        <w:jc w:val="both"/>
        <w:rPr>
          <w:sz w:val="28"/>
          <w:szCs w:val="28"/>
        </w:rPr>
      </w:pPr>
      <w:r w:rsidRPr="000E3C99">
        <w:rPr>
          <w:sz w:val="28"/>
          <w:szCs w:val="28"/>
        </w:rPr>
        <w:t>Одним из приоритетных направлений  является охрана лесов от пожаров,  незаконных рубок и борьба с вредителями леса.</w:t>
      </w:r>
      <w:r w:rsidRPr="000E3C99">
        <w:rPr>
          <w:b/>
          <w:sz w:val="28"/>
          <w:szCs w:val="28"/>
        </w:rPr>
        <w:t xml:space="preserve"> </w:t>
      </w:r>
      <w:r w:rsidRPr="000E3C99">
        <w:rPr>
          <w:sz w:val="28"/>
          <w:szCs w:val="28"/>
        </w:rPr>
        <w:t>Значительный ущерб лесу продолжают наносить лесные пожары, в засушливые годы они уничтожают тысячи гектаров лесных насаждений. Для противопожарной профилактики и борьбы с лесными пожарами создана служба охраны леса, ведется авиапатрулирование лесов на площади свыше 6 млн. га. На вооружении наземной службы находится 127 пожарных вышек и матч и свыше 170 пожарно-химических станций, оснащенных противопожарной техникой. В этой области не решена проблема технического оснащения по своевременному обнаружению лесных пожаров, требует разработки и внедрения информационных систем по борьбе с лесными пожарами(ИСБЛП). Остро стоит проблема незаконных рубок, и в этой связи Правительством РК был введен запрет на рубки главного пользования в хвойных насаждениях и экспорта древесины. Здесь также необходимы поправки в законодательные акты, предусматривающие ужесточение наказания за совершенные нарушения.</w:t>
      </w:r>
    </w:p>
    <w:p w:rsidR="002E674A" w:rsidRPr="000E3C99" w:rsidRDefault="002E674A" w:rsidP="002E674A">
      <w:pPr>
        <w:pStyle w:val="ad"/>
        <w:spacing w:after="0"/>
        <w:ind w:left="0" w:firstLine="709"/>
        <w:jc w:val="both"/>
        <w:rPr>
          <w:sz w:val="28"/>
          <w:szCs w:val="28"/>
        </w:rPr>
      </w:pPr>
      <w:r w:rsidRPr="000E3C99">
        <w:rPr>
          <w:sz w:val="28"/>
          <w:szCs w:val="28"/>
        </w:rPr>
        <w:t>Защита лесов от вредителей и болезней является</w:t>
      </w:r>
      <w:r w:rsidRPr="000E3C99">
        <w:rPr>
          <w:b/>
          <w:sz w:val="28"/>
          <w:szCs w:val="28"/>
        </w:rPr>
        <w:t xml:space="preserve"> </w:t>
      </w:r>
      <w:r w:rsidRPr="000E3C99">
        <w:rPr>
          <w:sz w:val="28"/>
          <w:szCs w:val="28"/>
        </w:rPr>
        <w:t xml:space="preserve"> серьезной проблемой отрасли, так как их очаги ежегодно регистрируются на площади от 90 до 150 тыс. га, что составляет 0,9 – 1,5 % покрытых лесом земель. В годы массового размножения вредителей площадь их очагов возрастает в геометрической прогрессии и для борьбы с ними необходимы экологически безопасные препараты на биологической основе избирательного действия. </w:t>
      </w:r>
    </w:p>
    <w:p w:rsidR="002E674A" w:rsidRPr="000E3C99" w:rsidRDefault="002E674A" w:rsidP="002E674A">
      <w:pPr>
        <w:pStyle w:val="ad"/>
        <w:spacing w:after="0"/>
        <w:ind w:left="0" w:firstLine="709"/>
        <w:jc w:val="both"/>
        <w:rPr>
          <w:sz w:val="28"/>
          <w:szCs w:val="28"/>
        </w:rPr>
      </w:pPr>
      <w:r w:rsidRPr="000E3C99">
        <w:rPr>
          <w:sz w:val="28"/>
          <w:szCs w:val="28"/>
        </w:rPr>
        <w:t xml:space="preserve">      Воспроизводство лесных ресурсов является ведущей задачей лесного хозяйства республики. Оно ориентировано на использование естественных  и искусственных методов лесовосстановления. Большое значение необходимо придать вопросам предовращения остепнения и опустынивания лесных площадей, облесения осушенного дна Аральского моря, созданию зеленых зон и поясов вокруг населенных пунктов.</w:t>
      </w:r>
    </w:p>
    <w:p w:rsidR="002E674A" w:rsidRPr="000E3C99" w:rsidRDefault="002E674A" w:rsidP="002E674A">
      <w:pPr>
        <w:pStyle w:val="ad"/>
        <w:spacing w:after="0"/>
        <w:ind w:left="0" w:firstLine="709"/>
        <w:jc w:val="both"/>
        <w:rPr>
          <w:sz w:val="28"/>
          <w:szCs w:val="28"/>
        </w:rPr>
      </w:pPr>
      <w:r w:rsidRPr="000E3C99">
        <w:rPr>
          <w:sz w:val="28"/>
          <w:szCs w:val="28"/>
        </w:rPr>
        <w:t xml:space="preserve"> В основе лесопользования должен соблюдаться принцип  рационального и неистощимого пользования лесными ресурсами и получения древесного сырья и других видов продуктов леса при проведении промежуточного пользования. При рубках главного пользования широко использовать тендера и аукционы с возмещениями затрат лесному хозяйству на искусственное восстановление лесных площадей прошедших рубками. </w:t>
      </w:r>
    </w:p>
    <w:p w:rsidR="002E674A" w:rsidRPr="000E3C99" w:rsidRDefault="002E674A" w:rsidP="002E674A">
      <w:pPr>
        <w:ind w:right="55" w:firstLine="709"/>
        <w:jc w:val="both"/>
        <w:rPr>
          <w:sz w:val="28"/>
          <w:szCs w:val="28"/>
          <w:lang w:val="kk-KZ"/>
        </w:rPr>
      </w:pPr>
      <w:r w:rsidRPr="000E3C99">
        <w:rPr>
          <w:sz w:val="28"/>
          <w:szCs w:val="28"/>
          <w:lang w:val="kk-KZ"/>
        </w:rPr>
        <w:t>Для стимулирования частного лесного фонда необходимо внести в Лесной Кодекс РК и другие законодательные акты поправки, предусматривающие экономическое стимулирование по ее развитию, в частности предусмотреть льготное кредитование и налоговые льготы, а также бесплатное предоставление земельных участков, выведенных из сельскохозяйственного оборота, но пригодных к лесовыращиванию.</w:t>
      </w:r>
    </w:p>
    <w:p w:rsidR="002E674A" w:rsidRPr="000E3C99" w:rsidRDefault="002E674A" w:rsidP="002E674A">
      <w:pPr>
        <w:pStyle w:val="ac"/>
        <w:spacing w:after="0" w:line="240" w:lineRule="auto"/>
        <w:jc w:val="both"/>
        <w:rPr>
          <w:rFonts w:ascii="Times New Roman" w:hAnsi="Times New Roman"/>
          <w:sz w:val="28"/>
          <w:szCs w:val="28"/>
        </w:rPr>
      </w:pPr>
      <w:r w:rsidRPr="000E3C99">
        <w:rPr>
          <w:rFonts w:ascii="Times New Roman" w:hAnsi="Times New Roman"/>
          <w:sz w:val="28"/>
          <w:szCs w:val="28"/>
        </w:rPr>
        <w:t>Региональные особенности лесного хозяйства и лесной  промышленности.</w:t>
      </w:r>
    </w:p>
    <w:p w:rsidR="002E674A" w:rsidRPr="000E3C99" w:rsidRDefault="002E674A" w:rsidP="002E674A">
      <w:pPr>
        <w:ind w:firstLine="709"/>
        <w:jc w:val="both"/>
        <w:rPr>
          <w:sz w:val="28"/>
          <w:szCs w:val="28"/>
        </w:rPr>
      </w:pPr>
      <w:r w:rsidRPr="000E3C99">
        <w:rPr>
          <w:sz w:val="28"/>
          <w:szCs w:val="28"/>
        </w:rPr>
        <w:t xml:space="preserve">Территория Казахстана расположена в четырех климатических зонах -  лесостепной, степной, полупустынной, пустынной. На огромном пространстве, представляющем продолжение Западно-Сибирской низменности (Костанайская, Северо-Казахстанская, Актюбинская и Павлодарская области) небольшими участками </w:t>
      </w:r>
      <w:r w:rsidRPr="000E3C99">
        <w:rPr>
          <w:sz w:val="28"/>
          <w:szCs w:val="28"/>
        </w:rPr>
        <w:lastRenderedPageBreak/>
        <w:t xml:space="preserve">(от </w:t>
      </w:r>
      <w:smartTag w:uri="urn:schemas-microsoft-com:office:smarttags" w:element="metricconverter">
        <w:smartTagPr>
          <w:attr w:name="ProductID" w:val="0,5 га"/>
        </w:smartTagPr>
        <w:r w:rsidRPr="000E3C99">
          <w:rPr>
            <w:sz w:val="28"/>
            <w:szCs w:val="28"/>
          </w:rPr>
          <w:t>0,5 га</w:t>
        </w:r>
      </w:smartTag>
      <w:r w:rsidRPr="000E3C99">
        <w:rPr>
          <w:sz w:val="28"/>
          <w:szCs w:val="28"/>
        </w:rPr>
        <w:t xml:space="preserve"> до нескольких десятков гектаров), как правило среди пахотных угодий, разбросаны березовые леса – так называемые колки. Иногда к березе примешивается в небольшом количестве осина, а на сухих возвышенных местах и сосна. На территории Казахстанского мелкосопочника несколькими большими группами распространены сосновые боры,  по правобережью р. Иртыш произрастают ленточные боры. На Алтае горная местность покрыта лесами из ели, пихты, лиственницы, кедра, сосны, березы и осины. Леса Саура представлены лиственницей, в предгорьях произрастают насаждения из березы, осины и кустарников. На северных и западных склонах Джунгарского Алатау распространены пихта сибирская, ель тяньшанская или ель Шренка, яблоня Сиверса. Данный регион является границей распространения ареалов северных и среднеазиатских древесных пород. В размещении лесов ярко выражена вертикальная зональность.  Внизу произрастают кустарники, выше - насаждения из яблони и абрикоса, в средней части – лиственные (осина, береза), в верхней – хвойные.</w:t>
      </w:r>
    </w:p>
    <w:p w:rsidR="002E674A" w:rsidRPr="000E3C99" w:rsidRDefault="002E674A" w:rsidP="002E674A">
      <w:pPr>
        <w:ind w:firstLine="709"/>
        <w:jc w:val="both"/>
        <w:rPr>
          <w:sz w:val="28"/>
          <w:szCs w:val="28"/>
        </w:rPr>
      </w:pPr>
      <w:r w:rsidRPr="000E3C99">
        <w:rPr>
          <w:sz w:val="28"/>
          <w:szCs w:val="28"/>
        </w:rPr>
        <w:t>Саксауловые леса произрастают в пустынях, расположенных вокруг Аральского моря, в Кызылкумах вдоль р. Сырдарьи, в Муюнкумах вдоль р. Чу, по южному берегу оз. Балхаш в пустыне Сарыишикотрау, в Алакольской долине, вдоль р. Или, в Зайсанской долине, вдоль р. Черный Иртыш. Кроме черного и белого саксаула в Зайсанской долине произрастает саксаул зайсанский. Из кустарников в пустынях произрастают тамарикс, чингил, жузгун, пустынная акация. Саксауловые леса традиционно используются под пастбищные угодья, а древесина саксаула используется на топливо.</w:t>
      </w:r>
    </w:p>
    <w:p w:rsidR="002E674A" w:rsidRPr="000E3C99" w:rsidRDefault="002E674A" w:rsidP="002E674A">
      <w:pPr>
        <w:ind w:firstLine="709"/>
        <w:jc w:val="both"/>
        <w:rPr>
          <w:sz w:val="28"/>
          <w:szCs w:val="28"/>
        </w:rPr>
      </w:pPr>
      <w:r w:rsidRPr="000E3C99">
        <w:rPr>
          <w:sz w:val="28"/>
          <w:szCs w:val="28"/>
        </w:rPr>
        <w:t xml:space="preserve"> Тугайные леса расположены по южным рекам и состоят главным образом из лоха, ивы, тополя, тамарикса, чингила, джузгуна, барбариса, курчавки. Здесь произрастают также особый вид тополя (туранга) и реликтовый ясень влаголюбивый (или согдианский).</w:t>
      </w:r>
    </w:p>
    <w:p w:rsidR="002E674A" w:rsidRPr="000E3C99" w:rsidRDefault="002E674A" w:rsidP="002E674A">
      <w:pPr>
        <w:ind w:firstLine="709"/>
        <w:jc w:val="both"/>
        <w:rPr>
          <w:sz w:val="28"/>
          <w:szCs w:val="28"/>
        </w:rPr>
      </w:pPr>
      <w:r w:rsidRPr="000E3C99">
        <w:rPr>
          <w:sz w:val="28"/>
          <w:szCs w:val="28"/>
        </w:rPr>
        <w:t xml:space="preserve">Пойменные леса расположены вдоль северных рек и по р. Урал. В основном здесь произрастают ива, осина, тополь, вяз гладкий, береза, черемуха, ольха, по р. Урал произрастает дуб. Эти леса имеют исключительно водоохранное и водорегулирующее значение. </w:t>
      </w:r>
    </w:p>
    <w:p w:rsidR="002E674A" w:rsidRPr="000E3C99" w:rsidRDefault="002E674A" w:rsidP="002E674A">
      <w:pPr>
        <w:ind w:firstLine="709"/>
        <w:jc w:val="both"/>
        <w:rPr>
          <w:b/>
          <w:sz w:val="28"/>
          <w:szCs w:val="28"/>
        </w:rPr>
      </w:pPr>
      <w:r w:rsidRPr="000E3C99">
        <w:rPr>
          <w:sz w:val="28"/>
          <w:szCs w:val="28"/>
        </w:rPr>
        <w:t>С учетом возрастов рубок, действующих на территории Казахстана, распределение насаждений основных лесообразующих пород по группам возраста по данным материалов единовременного учета лесного фонда показывает на значительное представительство средневозрастных – 32,7% и спелых и перестойных насаждений – 31,2%. Несколько ниже количество приспевающих – 21,7%. Еще меньшими площадями представлены молодняки – 14,4%.</w:t>
      </w:r>
    </w:p>
    <w:p w:rsidR="002E674A" w:rsidRPr="000E3C99" w:rsidRDefault="002E674A" w:rsidP="002E674A">
      <w:pPr>
        <w:ind w:firstLine="709"/>
        <w:jc w:val="both"/>
        <w:rPr>
          <w:sz w:val="28"/>
          <w:szCs w:val="28"/>
        </w:rPr>
      </w:pPr>
      <w:r w:rsidRPr="000E3C99">
        <w:rPr>
          <w:bCs/>
          <w:sz w:val="28"/>
          <w:szCs w:val="28"/>
        </w:rPr>
        <w:t xml:space="preserve">        </w:t>
      </w:r>
      <w:r w:rsidRPr="000E3C99">
        <w:rPr>
          <w:sz w:val="28"/>
          <w:szCs w:val="28"/>
        </w:rPr>
        <w:t xml:space="preserve">Много перестойных насаждений в березовых лесах Северо-Казахстанской области. Относительно низкая доля молодняков указывает на недостаточно успешный ход возобновления в лесах области, но в немалой степени это и результат нарушения принципа  «равномерного неистощительного пользования». </w:t>
      </w:r>
    </w:p>
    <w:p w:rsidR="002E674A" w:rsidRPr="000E3C99" w:rsidRDefault="002E674A" w:rsidP="002E674A">
      <w:pPr>
        <w:ind w:firstLine="709"/>
        <w:jc w:val="both"/>
        <w:rPr>
          <w:sz w:val="28"/>
          <w:szCs w:val="28"/>
        </w:rPr>
      </w:pPr>
      <w:r w:rsidRPr="000E3C99">
        <w:rPr>
          <w:sz w:val="28"/>
          <w:szCs w:val="28"/>
        </w:rPr>
        <w:t xml:space="preserve">Накопление спелых и перестойных насаждений ведет к потере возобновительной  способности деревьев, снижению качества деловой древесины, ухудшению санитарного состояния насаждений и понижению их защитных функций. Данные древостои необходимо омолаживать путем своевременного проведения рубок главного пользования, для чего необходимо совершенствовать способы рубок и технологии лесосечных работ. </w:t>
      </w:r>
    </w:p>
    <w:p w:rsidR="002E674A" w:rsidRPr="000E3C99" w:rsidRDefault="002E674A" w:rsidP="002E674A">
      <w:pPr>
        <w:pStyle w:val="ad"/>
        <w:spacing w:after="0"/>
        <w:ind w:left="0" w:firstLine="709"/>
        <w:jc w:val="both"/>
        <w:rPr>
          <w:sz w:val="28"/>
          <w:szCs w:val="28"/>
        </w:rPr>
      </w:pPr>
      <w:r w:rsidRPr="000E3C99">
        <w:rPr>
          <w:sz w:val="28"/>
          <w:szCs w:val="28"/>
        </w:rPr>
        <w:lastRenderedPageBreak/>
        <w:t xml:space="preserve">Особое место в государственном лесном фонде занимают саксауловые леса. За последние годы в целом по республике замечено резкое ухудшение состояния саксауловых лесов, в связи с массовыми самовольными рубками. Лесовосстановительные мероприятия в саксауловых лесах за последнее десятилетие выполнялись в незначительном объеме, то есть налицо разрыв между объемами рубок леса и лесовосстановлением, что, в конечном счете, ведет к опустыниванию территории республики.Одной из причин резкого ухудшения состояния насаждений в Кызылординской области явилось изменение лесорастительных условий, вызванное экологической катастрофой в Приаралье. С высыханием Аральского моря и понижением грунтовых вод, все большая часть пустыни Кызылкум становится непригодной для произрастания саксаула черного – основной породы саксаульников Казахстана. В настоящее время площадь обнажившегося дна Аральского моря составляет более 3 млн. га. Эти безжизненные, покрытые соленым песком пространства постоянно расширяются. Образующиеся здесь солончаки и подвижные пески служат ареной выноса соли, пыли и песка на прилегающие земли Приаралья, нанося значительный вред народному хозяйству огромного  региона. </w:t>
      </w:r>
    </w:p>
    <w:p w:rsidR="002E674A" w:rsidRPr="000E3C99" w:rsidRDefault="002E674A" w:rsidP="002E674A">
      <w:pPr>
        <w:pStyle w:val="ad"/>
        <w:spacing w:after="0"/>
        <w:ind w:left="0" w:firstLine="709"/>
        <w:jc w:val="both"/>
        <w:rPr>
          <w:sz w:val="28"/>
          <w:szCs w:val="28"/>
        </w:rPr>
      </w:pPr>
      <w:r w:rsidRPr="000E3C99">
        <w:rPr>
          <w:sz w:val="28"/>
          <w:szCs w:val="28"/>
        </w:rPr>
        <w:t>В системе мероприятий по охране и защите земель от процесса дефляции исключительно важное место имеют растительные сообщества обнажившегося дна, в особенности лесные насаждения. Однако на образовавшейся суше лесными насаждениями занято всего 39% территории, из которых 20% приходится на редины. Самозарастание кустарниковой и  травянистой растительностью происходит медленными темпами и значительно отстает от образования пустошей и подвижных песков. Поэтому требуются  действенные меры по расширению лесных площадей и повышению их устойчивости.</w:t>
      </w:r>
    </w:p>
    <w:p w:rsidR="002E674A" w:rsidRPr="000E3C99" w:rsidRDefault="002E674A" w:rsidP="002E674A">
      <w:pPr>
        <w:pStyle w:val="ad"/>
        <w:spacing w:after="0"/>
        <w:ind w:left="0" w:firstLine="709"/>
        <w:jc w:val="both"/>
        <w:rPr>
          <w:sz w:val="28"/>
          <w:szCs w:val="28"/>
        </w:rPr>
      </w:pPr>
      <w:r w:rsidRPr="000E3C99">
        <w:rPr>
          <w:sz w:val="28"/>
          <w:szCs w:val="28"/>
        </w:rPr>
        <w:t>Интенсивное освоение хвойных лесов и крупные лесные пожары  последующих лет  привели к снижению эксплуатационных запасов и значительной утрате защитных и водоохранных свойств ленточных боров Прииртышья. В целях повышения правовой защищенности ленточных боров Правительством Республики Казахстан принято постановление (№75 от 22.01.2003г.) об организации в них государственных лесных природных резерватов, что означает запрещение в них рубок главного пользования и разрешение проведения только мер по уходу за лесом (за исключением заповедного ядра).</w:t>
      </w:r>
    </w:p>
    <w:p w:rsidR="002E674A" w:rsidRPr="000E3C99" w:rsidRDefault="002E674A" w:rsidP="002E674A">
      <w:pPr>
        <w:pStyle w:val="ad"/>
        <w:spacing w:after="0"/>
        <w:ind w:left="0" w:firstLine="709"/>
        <w:jc w:val="both"/>
        <w:rPr>
          <w:sz w:val="28"/>
          <w:szCs w:val="28"/>
        </w:rPr>
      </w:pPr>
      <w:r w:rsidRPr="000E3C99">
        <w:rPr>
          <w:sz w:val="28"/>
          <w:szCs w:val="28"/>
        </w:rPr>
        <w:t xml:space="preserve"> Еловые леса, произрастающие в горных системах Заилийского и Джунгарского Алатау, выполняют очень важные почвозащитные, климатообразующие, водоохранные, водорегулирующие, санитарно-гигиенические, оздоровительные и другие защитные функции. Следует отметить, что средозащитные функции лесов, особенно водоохранные, значительно нарушены из-за непомерной эксплуатации еловых насаждений в прошлом. Допускалось излишнее изреживание древостоев, вовлекались в рубку приспевающие, а иногда и средневозрастные древостои, нарушался сам принцип проведения добровольно-выборочных или постепенных рубок. Учитывая, что еловые насаждения, расположенные на крутых (свыше 20 градусов) горных склонах оказывают большое влияние на регулирование водного стока, чем предохраняют почву от эрозии, а также в целях недопущения непомерной вырубки еловых насаждений, требовались кардинальные меры по улучшению системы лесопользования.В связи с этим Правительство Республики Казахстан постановлением № 460 от 23 апреля 2004 года запретило рубки главного пользования, как в хвойных, </w:t>
      </w:r>
      <w:r w:rsidRPr="000E3C99">
        <w:rPr>
          <w:sz w:val="28"/>
          <w:szCs w:val="28"/>
        </w:rPr>
        <w:lastRenderedPageBreak/>
        <w:t xml:space="preserve">так и в саксауловых насаждениях сроком на 10 лет.  Большое значение в южных горных регионах Казахстана имеют дикоплодовые насаждения – 18,5 тыс. га,  произрастающие на нижних частях склонов и составляющие генофонд ценных плодовых яблоневых, абрикосовых, ореховых, фисташковых  и других плодовых насаждений мировой коллекции. Данные насаждения также нуждаются в более сильной охране по причине их уничтожения при дачном строительстве, бесконтрольных сельскохозяйственных палах  и нерегулируемом выпасе скота. </w:t>
      </w:r>
    </w:p>
    <w:p w:rsidR="002E674A" w:rsidRPr="000E3C99" w:rsidRDefault="002E674A" w:rsidP="002E674A">
      <w:pPr>
        <w:pStyle w:val="ad"/>
        <w:spacing w:after="0"/>
        <w:ind w:left="0" w:firstLine="709"/>
        <w:jc w:val="both"/>
        <w:rPr>
          <w:sz w:val="28"/>
          <w:szCs w:val="28"/>
        </w:rPr>
      </w:pPr>
      <w:r w:rsidRPr="000E3C99">
        <w:rPr>
          <w:sz w:val="28"/>
          <w:szCs w:val="28"/>
        </w:rPr>
        <w:t xml:space="preserve">Деревообрабатывающая промышленность имеет важное значение в экономике республики.  Отрасль деревообработки является неотъемлемой частью лесопромышленного комплекса Республики Казахстан, который также включает в себя: </w:t>
      </w:r>
    </w:p>
    <w:p w:rsidR="002E674A" w:rsidRPr="000E3C99" w:rsidRDefault="002E674A" w:rsidP="002E674A">
      <w:pPr>
        <w:pStyle w:val="ad"/>
        <w:spacing w:after="0"/>
        <w:ind w:left="0" w:firstLine="709"/>
        <w:jc w:val="both"/>
        <w:rPr>
          <w:sz w:val="28"/>
          <w:szCs w:val="28"/>
        </w:rPr>
      </w:pPr>
      <w:r w:rsidRPr="000E3C99">
        <w:rPr>
          <w:sz w:val="28"/>
          <w:szCs w:val="28"/>
        </w:rPr>
        <w:t>- лесозаготовку и лесовосстановление;</w:t>
      </w:r>
    </w:p>
    <w:p w:rsidR="002E674A" w:rsidRPr="000E3C99" w:rsidRDefault="002E674A" w:rsidP="002E674A">
      <w:pPr>
        <w:pStyle w:val="ad"/>
        <w:spacing w:after="0"/>
        <w:ind w:left="0" w:firstLine="709"/>
        <w:jc w:val="both"/>
        <w:rPr>
          <w:sz w:val="28"/>
          <w:szCs w:val="28"/>
        </w:rPr>
      </w:pPr>
      <w:r w:rsidRPr="000E3C99">
        <w:rPr>
          <w:sz w:val="28"/>
          <w:szCs w:val="28"/>
        </w:rPr>
        <w:t>- мебельную промышленность;</w:t>
      </w:r>
    </w:p>
    <w:p w:rsidR="002E674A" w:rsidRPr="000E3C99" w:rsidRDefault="002E674A" w:rsidP="002E674A">
      <w:pPr>
        <w:ind w:firstLine="709"/>
        <w:jc w:val="both"/>
        <w:rPr>
          <w:sz w:val="28"/>
          <w:szCs w:val="28"/>
        </w:rPr>
      </w:pPr>
      <w:r w:rsidRPr="000E3C99">
        <w:rPr>
          <w:sz w:val="28"/>
          <w:szCs w:val="28"/>
        </w:rPr>
        <w:t>- целлюлозно-бумажную  промышленность;</w:t>
      </w:r>
    </w:p>
    <w:p w:rsidR="002E674A" w:rsidRPr="000E3C99" w:rsidRDefault="002E674A" w:rsidP="002E674A">
      <w:pPr>
        <w:ind w:firstLine="709"/>
        <w:jc w:val="both"/>
        <w:rPr>
          <w:sz w:val="28"/>
          <w:szCs w:val="28"/>
        </w:rPr>
      </w:pPr>
      <w:r w:rsidRPr="000E3C99">
        <w:rPr>
          <w:sz w:val="28"/>
          <w:szCs w:val="28"/>
        </w:rPr>
        <w:t>- народные промыслы и ремесленничество.</w:t>
      </w:r>
    </w:p>
    <w:p w:rsidR="002E674A" w:rsidRPr="000E3C99" w:rsidRDefault="002E674A" w:rsidP="002E674A">
      <w:pPr>
        <w:ind w:firstLine="709"/>
        <w:jc w:val="both"/>
        <w:rPr>
          <w:sz w:val="28"/>
          <w:szCs w:val="28"/>
        </w:rPr>
      </w:pPr>
      <w:r w:rsidRPr="000E3C99">
        <w:rPr>
          <w:sz w:val="28"/>
          <w:szCs w:val="28"/>
        </w:rPr>
        <w:t>Все 5 составляющих лесопромышленного комплекса являются звеньями единой производственно-технологической цепочки.</w:t>
      </w:r>
      <w:r w:rsidRPr="000E3C99">
        <w:rPr>
          <w:b/>
          <w:bCs/>
          <w:sz w:val="28"/>
          <w:szCs w:val="28"/>
        </w:rPr>
        <w:t xml:space="preserve">  </w:t>
      </w:r>
      <w:r w:rsidRPr="000E3C99">
        <w:rPr>
          <w:sz w:val="28"/>
          <w:szCs w:val="28"/>
        </w:rPr>
        <w:t>Доля деревообрабатывающей промышленности в общем объеме промышленного производства в последние годы  снизилась до 0,15%.  Снижение происходило на фоне увеличения динамики потребления древесины и изделий из нее. Такая тенденция связана с общим подъемом экономики страны, в частности, увеличением спроса на строительные конструкции, лесоматериалы обработанные (распиленные), плиты древесно-стружечные и древесно-волокнистые, столярные изделия. Одним из факторов также явилось принятие Государственной  программы развития жилищного строительства в Республике Казахстан на 2005-2007 годы.</w:t>
      </w:r>
    </w:p>
    <w:p w:rsidR="002E674A" w:rsidRPr="000E3C99" w:rsidRDefault="002E674A" w:rsidP="002E674A">
      <w:pPr>
        <w:tabs>
          <w:tab w:val="left" w:pos="2000"/>
        </w:tabs>
        <w:ind w:firstLine="709"/>
        <w:jc w:val="both"/>
        <w:rPr>
          <w:i/>
          <w:sz w:val="28"/>
          <w:szCs w:val="28"/>
        </w:rPr>
      </w:pPr>
      <w:r w:rsidRPr="000E3C99">
        <w:rPr>
          <w:sz w:val="28"/>
          <w:szCs w:val="28"/>
        </w:rPr>
        <w:t>В предыдущие годы деревообрабатывающая и мебельная промышленность в основном была ориентирована на сырье, завозимое из России (примерно две трети объема). В сегодняшних условиях это тоже оправдано. Казахстан, в части деревообрабатывающей промышленности должен стать транзитно-перерабатывающим государством. Собственные древесные ресурсы должны использоваться рационально. Здесь  должен быть ориентир на мелкотоварную древесину и древесину лиственных пород, а в будущем на древесину, полученную с плантаций.</w:t>
      </w:r>
    </w:p>
    <w:p w:rsidR="002E674A" w:rsidRPr="000E3C99" w:rsidRDefault="002E674A" w:rsidP="002E674A">
      <w:pPr>
        <w:ind w:firstLine="709"/>
        <w:jc w:val="both"/>
        <w:rPr>
          <w:sz w:val="28"/>
          <w:szCs w:val="28"/>
        </w:rPr>
      </w:pPr>
      <w:r w:rsidRPr="000E3C99">
        <w:rPr>
          <w:sz w:val="28"/>
          <w:szCs w:val="28"/>
        </w:rPr>
        <w:t xml:space="preserve">В Северо-Казахстанской, Кустанайской, Акмолинской областях объемы заготовок березы ниже оптимального размера лесопользования, вследствие отсутствия необходимых производственных мощностей по заготовке и переработке древесины. Поэтому здесь необходимо в первую очередь укреплять имеющиеся и налаживать новые производства с применением современных технологий и оборудования по заготовке и переработке мягколиственной и низкосортной древесины. </w:t>
      </w:r>
    </w:p>
    <w:p w:rsidR="002E674A" w:rsidRPr="000E3C99" w:rsidRDefault="002E674A" w:rsidP="002E674A">
      <w:pPr>
        <w:ind w:firstLine="709"/>
        <w:jc w:val="both"/>
        <w:rPr>
          <w:sz w:val="28"/>
          <w:szCs w:val="28"/>
        </w:rPr>
      </w:pPr>
      <w:r w:rsidRPr="000E3C99">
        <w:rPr>
          <w:sz w:val="28"/>
          <w:szCs w:val="28"/>
        </w:rPr>
        <w:t xml:space="preserve">     Основными сдерживающими факторами развития  конкурентоспособных мебельных производств являются низкий уровень применения современных технологий, медленное обновление изношенного технологического оборудования, отставание отрасли в развитии предметной и технологической специализации и дизайна. Сохраняются тенденции роста импорта мебели. В структуре товарных ресурсов продукции кластера доля отечественного производства по пиломатериалам составляет 45-50%, изделиями из древесины на 65-70%, в основном, невысокого качества.  </w:t>
      </w:r>
      <w:r w:rsidRPr="000E3C99">
        <w:rPr>
          <w:iCs/>
          <w:sz w:val="28"/>
          <w:szCs w:val="28"/>
        </w:rPr>
        <w:t>Зона функционирования отрасли</w:t>
      </w:r>
      <w:r w:rsidRPr="000E3C99">
        <w:rPr>
          <w:sz w:val="28"/>
          <w:szCs w:val="28"/>
        </w:rPr>
        <w:t xml:space="preserve"> распространяется на </w:t>
      </w:r>
      <w:r w:rsidRPr="000E3C99">
        <w:rPr>
          <w:iCs/>
          <w:sz w:val="28"/>
          <w:szCs w:val="28"/>
        </w:rPr>
        <w:t xml:space="preserve">гг. Алматы, Астана, </w:t>
      </w:r>
      <w:r w:rsidRPr="000E3C99">
        <w:rPr>
          <w:iCs/>
          <w:sz w:val="28"/>
          <w:szCs w:val="28"/>
        </w:rPr>
        <w:lastRenderedPageBreak/>
        <w:t>Караганда</w:t>
      </w:r>
      <w:r w:rsidRPr="000E3C99">
        <w:rPr>
          <w:sz w:val="28"/>
          <w:szCs w:val="28"/>
        </w:rPr>
        <w:t xml:space="preserve"> (производство мебели, машин и оборудования для деревообрабатывающей и мебельной промышленности, фурнитуры, обивочных тканей и т.д.) и   </w:t>
      </w:r>
      <w:r w:rsidRPr="000E3C99">
        <w:rPr>
          <w:iCs/>
          <w:sz w:val="28"/>
          <w:szCs w:val="28"/>
        </w:rPr>
        <w:t>гг . Петропавловск, Павлодар, Усть-Каменогорск</w:t>
      </w:r>
      <w:r w:rsidRPr="000E3C99">
        <w:rPr>
          <w:sz w:val="28"/>
          <w:szCs w:val="28"/>
        </w:rPr>
        <w:t xml:space="preserve"> (производство древесно-волокнистых плит, крепежных деталей, машин и оборудования для деревообрабатывающей и мебельной промышленности, лаков и красок, обивочных тканей, мебели и т.д. ), а также населенные пункты республики, где ведется интенсивное жилищное строительство и могут быть размещены предприятия малого бизнеса по сборке мебели. Перспективными для размещения предприятий деревообрабатывающей промышленности являются  Восточно-Казахстанская, Западно-Казахстанская, Северо-Казахстанская</w:t>
      </w:r>
    </w:p>
    <w:p w:rsidR="002E674A" w:rsidRPr="000E3C99" w:rsidRDefault="002E674A" w:rsidP="002E674A">
      <w:pPr>
        <w:ind w:firstLine="709"/>
        <w:jc w:val="both"/>
        <w:rPr>
          <w:sz w:val="28"/>
          <w:szCs w:val="28"/>
        </w:rPr>
      </w:pPr>
      <w:r w:rsidRPr="000E3C99">
        <w:rPr>
          <w:sz w:val="28"/>
          <w:szCs w:val="28"/>
        </w:rPr>
        <w:t xml:space="preserve">Одним из перспективных направлений развития лесной, деревообрабатывающей, мебельной промышленности и лесного хозяйства является создание кластера, который бы объединил в своем составе предприятия одной технологической цепочки: от выращивания леса  до   глубокой   переработки  древесины и   иной продукции   леса, снабженческие и торгово-сбытовые предприятия. </w:t>
      </w:r>
    </w:p>
    <w:p w:rsidR="002E674A" w:rsidRPr="000E3C99" w:rsidRDefault="002E674A" w:rsidP="002E674A">
      <w:pPr>
        <w:ind w:firstLine="709"/>
        <w:jc w:val="both"/>
        <w:rPr>
          <w:sz w:val="28"/>
          <w:szCs w:val="28"/>
        </w:rPr>
      </w:pPr>
      <w:r w:rsidRPr="000E3C99">
        <w:rPr>
          <w:sz w:val="28"/>
          <w:szCs w:val="28"/>
        </w:rPr>
        <w:t>4.Экологическое лесоводство, как компонент устойчивого развития</w:t>
      </w:r>
    </w:p>
    <w:p w:rsidR="002E674A" w:rsidRPr="000E3C99" w:rsidRDefault="002E674A" w:rsidP="002E674A">
      <w:pPr>
        <w:ind w:firstLine="709"/>
        <w:jc w:val="both"/>
        <w:rPr>
          <w:sz w:val="28"/>
          <w:szCs w:val="28"/>
        </w:rPr>
      </w:pPr>
      <w:r w:rsidRPr="000E3C99">
        <w:rPr>
          <w:sz w:val="28"/>
          <w:szCs w:val="28"/>
        </w:rPr>
        <w:t xml:space="preserve"> В целях сохранения биологического разнообразия необходима реализация мер по оценке состояния и инвентаризации объектов биоразнообразия, расширению сети особо охраняемых природных территорий и сохранению природных популяций редких видов с помощью их искусственного воспроизводства и восстановления на нарушенных территориях с учетом современных природных и антропогенных процессов, включению особо охраняемых природных территорий страны в списки Всемирного природного и культурного наследия ЮНЕСКО и биосферных территорий в рамках программы "Человек и биосфера". Огромный рекреационный и культурно-оздоровительный потенциал лесов дает возможность лесному сектору активно включать в программы своего развития туризм и прочие виды рекреационной деятельности. При участии заинтересованных государственных организаций, органов местного  управления, специализированных фирм и объединений будет произведена инвентаризация рекреационных возможностей лесов, особенно в части охоты, рыболовства, экотуризма, в целях прокладывания туристических маршрутов, создания соответствующей инфраструктуры. Помимо прямых доходов оказание соответствующих услуг приведет к созданию дополнительных источников дохода для сельского населения.</w:t>
      </w:r>
    </w:p>
    <w:p w:rsidR="002E674A" w:rsidRPr="000E3C99" w:rsidRDefault="002E674A" w:rsidP="002E674A">
      <w:pPr>
        <w:tabs>
          <w:tab w:val="left" w:pos="0"/>
        </w:tabs>
        <w:ind w:right="-2" w:firstLine="709"/>
        <w:jc w:val="both"/>
        <w:rPr>
          <w:sz w:val="28"/>
          <w:szCs w:val="28"/>
        </w:rPr>
      </w:pPr>
    </w:p>
    <w:p w:rsidR="002E674A" w:rsidRPr="000E3C99" w:rsidRDefault="002E674A" w:rsidP="002E674A">
      <w:pPr>
        <w:pStyle w:val="ac"/>
        <w:spacing w:after="0" w:line="240" w:lineRule="auto"/>
        <w:ind w:left="1440"/>
        <w:jc w:val="both"/>
        <w:rPr>
          <w:rFonts w:ascii="Times New Roman" w:hAnsi="Times New Roman"/>
          <w:b/>
          <w:sz w:val="28"/>
          <w:szCs w:val="28"/>
        </w:rPr>
      </w:pPr>
      <w:r w:rsidRPr="000E3C99">
        <w:rPr>
          <w:rFonts w:ascii="Times New Roman" w:hAnsi="Times New Roman"/>
          <w:b/>
          <w:sz w:val="28"/>
          <w:szCs w:val="28"/>
        </w:rPr>
        <w:t>Контрольные вопросы:</w:t>
      </w:r>
    </w:p>
    <w:p w:rsidR="002E674A" w:rsidRPr="000E3C99" w:rsidRDefault="002E674A" w:rsidP="002E674A">
      <w:pPr>
        <w:pStyle w:val="ac"/>
        <w:numPr>
          <w:ilvl w:val="0"/>
          <w:numId w:val="31"/>
        </w:numPr>
        <w:rPr>
          <w:rFonts w:ascii="Times New Roman" w:hAnsi="Times New Roman"/>
          <w:sz w:val="28"/>
          <w:szCs w:val="28"/>
        </w:rPr>
      </w:pPr>
      <w:r w:rsidRPr="000E3C99">
        <w:rPr>
          <w:rFonts w:ascii="Times New Roman" w:hAnsi="Times New Roman"/>
          <w:sz w:val="28"/>
          <w:szCs w:val="28"/>
        </w:rPr>
        <w:t>Охарактеризуйте проблемы развития лесного сектора Казахстана</w:t>
      </w:r>
    </w:p>
    <w:p w:rsidR="002E674A" w:rsidRPr="000E3C99" w:rsidRDefault="002E674A" w:rsidP="002E674A">
      <w:pPr>
        <w:pStyle w:val="ac"/>
        <w:numPr>
          <w:ilvl w:val="0"/>
          <w:numId w:val="31"/>
        </w:numPr>
        <w:rPr>
          <w:rFonts w:ascii="Times New Roman" w:hAnsi="Times New Roman"/>
          <w:sz w:val="28"/>
          <w:szCs w:val="28"/>
        </w:rPr>
      </w:pPr>
      <w:r w:rsidRPr="000E3C99">
        <w:rPr>
          <w:rFonts w:ascii="Times New Roman" w:hAnsi="Times New Roman"/>
          <w:sz w:val="28"/>
          <w:szCs w:val="28"/>
        </w:rPr>
        <w:t>Приведите примеры региональных особенностей лесного хозяйства  Казахстана</w:t>
      </w:r>
    </w:p>
    <w:p w:rsidR="002E674A" w:rsidRPr="000E3C99" w:rsidRDefault="002E674A" w:rsidP="002E674A">
      <w:pPr>
        <w:pStyle w:val="ac"/>
        <w:numPr>
          <w:ilvl w:val="0"/>
          <w:numId w:val="31"/>
        </w:numPr>
        <w:rPr>
          <w:rFonts w:ascii="Times New Roman" w:hAnsi="Times New Roman"/>
          <w:sz w:val="28"/>
          <w:szCs w:val="28"/>
        </w:rPr>
      </w:pPr>
      <w:r w:rsidRPr="000E3C99">
        <w:rPr>
          <w:rFonts w:ascii="Times New Roman" w:hAnsi="Times New Roman"/>
          <w:sz w:val="28"/>
          <w:szCs w:val="28"/>
        </w:rPr>
        <w:t>Что такое  «Экологическое лесоводство»?</w:t>
      </w:r>
    </w:p>
    <w:p w:rsidR="002E674A" w:rsidRPr="000E3C99" w:rsidRDefault="002E674A" w:rsidP="002E674A">
      <w:pPr>
        <w:pStyle w:val="ac"/>
        <w:numPr>
          <w:ilvl w:val="0"/>
          <w:numId w:val="31"/>
        </w:numPr>
        <w:rPr>
          <w:rFonts w:ascii="Times New Roman" w:hAnsi="Times New Roman"/>
          <w:sz w:val="28"/>
          <w:szCs w:val="28"/>
        </w:rPr>
      </w:pPr>
      <w:r w:rsidRPr="000E3C99">
        <w:rPr>
          <w:rFonts w:ascii="Times New Roman" w:hAnsi="Times New Roman"/>
          <w:sz w:val="28"/>
          <w:szCs w:val="28"/>
        </w:rPr>
        <w:t>Какие проекты развития лесного сектора Казахстана Вы считаете перспективными?</w:t>
      </w:r>
    </w:p>
    <w:p w:rsidR="002E674A" w:rsidRPr="000E3C99" w:rsidRDefault="002E674A" w:rsidP="002E674A">
      <w:pPr>
        <w:ind w:right="312"/>
        <w:jc w:val="both"/>
        <w:rPr>
          <w:b/>
          <w:spacing w:val="-4"/>
          <w:sz w:val="28"/>
          <w:szCs w:val="28"/>
        </w:rPr>
      </w:pPr>
    </w:p>
    <w:p w:rsidR="00E7151B" w:rsidRDefault="00E7151B">
      <w:bookmarkStart w:id="0" w:name="_GoBack"/>
      <w:bookmarkEnd w:id="0"/>
    </w:p>
    <w:sectPr w:rsidR="00E7151B" w:rsidSect="00F361A9">
      <w:type w:val="continuous"/>
      <w:pgSz w:w="11906" w:h="16838"/>
      <w:pgMar w:top="964" w:right="624" w:bottom="851" w:left="73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1414A" w:rsidRDefault="0011414A">
      <w:r>
        <w:separator/>
      </w:r>
    </w:p>
  </w:endnote>
  <w:endnote w:type="continuationSeparator" w:id="0">
    <w:p w:rsidR="0011414A" w:rsidRDefault="001141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C7DC7" w:rsidRDefault="002E674A" w:rsidP="006014E4">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3C7DC7" w:rsidRDefault="0011414A" w:rsidP="008338ED">
    <w:pPr>
      <w:pStyle w:val="a5"/>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C7DC7" w:rsidRDefault="002E674A" w:rsidP="006014E4">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separate"/>
    </w:r>
    <w:r w:rsidR="00E169B4">
      <w:rPr>
        <w:rStyle w:val="a7"/>
        <w:noProof/>
      </w:rPr>
      <w:t>68</w:t>
    </w:r>
    <w:r>
      <w:rPr>
        <w:rStyle w:val="a7"/>
      </w:rPr>
      <w:fldChar w:fldCharType="end"/>
    </w:r>
  </w:p>
  <w:p w:rsidR="003C7DC7" w:rsidRDefault="0011414A" w:rsidP="008338ED">
    <w:pPr>
      <w:pStyle w:val="a5"/>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1414A" w:rsidRDefault="0011414A">
      <w:r>
        <w:separator/>
      </w:r>
    </w:p>
  </w:footnote>
  <w:footnote w:type="continuationSeparator" w:id="0">
    <w:p w:rsidR="0011414A" w:rsidRDefault="0011414A">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7852E3"/>
    <w:multiLevelType w:val="hybridMultilevel"/>
    <w:tmpl w:val="19E23674"/>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82518D2"/>
    <w:multiLevelType w:val="hybridMultilevel"/>
    <w:tmpl w:val="BB88D3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DA81FC7"/>
    <w:multiLevelType w:val="hybridMultilevel"/>
    <w:tmpl w:val="86585F96"/>
    <w:lvl w:ilvl="0" w:tplc="F05E0C72">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0F544611"/>
    <w:multiLevelType w:val="multilevel"/>
    <w:tmpl w:val="7A824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847DE1"/>
    <w:multiLevelType w:val="multilevel"/>
    <w:tmpl w:val="0B8C7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511D07"/>
    <w:multiLevelType w:val="hybridMultilevel"/>
    <w:tmpl w:val="8A76348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1C6C1936"/>
    <w:multiLevelType w:val="hybridMultilevel"/>
    <w:tmpl w:val="C8864F02"/>
    <w:lvl w:ilvl="0" w:tplc="7924B488">
      <w:start w:val="1"/>
      <w:numFmt w:val="bullet"/>
      <w:lvlText w:val="•"/>
      <w:lvlJc w:val="left"/>
      <w:pPr>
        <w:tabs>
          <w:tab w:val="num" w:pos="1068"/>
        </w:tabs>
        <w:ind w:left="1068" w:hanging="360"/>
      </w:pPr>
      <w:rPr>
        <w:rFonts w:ascii="Times New Roman" w:hAnsi="Times New Roman" w:hint="default"/>
      </w:rPr>
    </w:lvl>
    <w:lvl w:ilvl="1" w:tplc="47CCAD54" w:tentative="1">
      <w:start w:val="1"/>
      <w:numFmt w:val="bullet"/>
      <w:lvlText w:val="•"/>
      <w:lvlJc w:val="left"/>
      <w:pPr>
        <w:tabs>
          <w:tab w:val="num" w:pos="1788"/>
        </w:tabs>
        <w:ind w:left="1788" w:hanging="360"/>
      </w:pPr>
      <w:rPr>
        <w:rFonts w:ascii="Times New Roman" w:hAnsi="Times New Roman" w:hint="default"/>
      </w:rPr>
    </w:lvl>
    <w:lvl w:ilvl="2" w:tplc="E3723342" w:tentative="1">
      <w:start w:val="1"/>
      <w:numFmt w:val="bullet"/>
      <w:lvlText w:val="•"/>
      <w:lvlJc w:val="left"/>
      <w:pPr>
        <w:tabs>
          <w:tab w:val="num" w:pos="2508"/>
        </w:tabs>
        <w:ind w:left="2508" w:hanging="360"/>
      </w:pPr>
      <w:rPr>
        <w:rFonts w:ascii="Times New Roman" w:hAnsi="Times New Roman" w:hint="default"/>
      </w:rPr>
    </w:lvl>
    <w:lvl w:ilvl="3" w:tplc="C1A8D00E" w:tentative="1">
      <w:start w:val="1"/>
      <w:numFmt w:val="bullet"/>
      <w:lvlText w:val="•"/>
      <w:lvlJc w:val="left"/>
      <w:pPr>
        <w:tabs>
          <w:tab w:val="num" w:pos="3228"/>
        </w:tabs>
        <w:ind w:left="3228" w:hanging="360"/>
      </w:pPr>
      <w:rPr>
        <w:rFonts w:ascii="Times New Roman" w:hAnsi="Times New Roman" w:hint="default"/>
      </w:rPr>
    </w:lvl>
    <w:lvl w:ilvl="4" w:tplc="2558E886" w:tentative="1">
      <w:start w:val="1"/>
      <w:numFmt w:val="bullet"/>
      <w:lvlText w:val="•"/>
      <w:lvlJc w:val="left"/>
      <w:pPr>
        <w:tabs>
          <w:tab w:val="num" w:pos="3948"/>
        </w:tabs>
        <w:ind w:left="3948" w:hanging="360"/>
      </w:pPr>
      <w:rPr>
        <w:rFonts w:ascii="Times New Roman" w:hAnsi="Times New Roman" w:hint="default"/>
      </w:rPr>
    </w:lvl>
    <w:lvl w:ilvl="5" w:tplc="E1F65D18" w:tentative="1">
      <w:start w:val="1"/>
      <w:numFmt w:val="bullet"/>
      <w:lvlText w:val="•"/>
      <w:lvlJc w:val="left"/>
      <w:pPr>
        <w:tabs>
          <w:tab w:val="num" w:pos="4668"/>
        </w:tabs>
        <w:ind w:left="4668" w:hanging="360"/>
      </w:pPr>
      <w:rPr>
        <w:rFonts w:ascii="Times New Roman" w:hAnsi="Times New Roman" w:hint="default"/>
      </w:rPr>
    </w:lvl>
    <w:lvl w:ilvl="6" w:tplc="BD3078A0" w:tentative="1">
      <w:start w:val="1"/>
      <w:numFmt w:val="bullet"/>
      <w:lvlText w:val="•"/>
      <w:lvlJc w:val="left"/>
      <w:pPr>
        <w:tabs>
          <w:tab w:val="num" w:pos="5388"/>
        </w:tabs>
        <w:ind w:left="5388" w:hanging="360"/>
      </w:pPr>
      <w:rPr>
        <w:rFonts w:ascii="Times New Roman" w:hAnsi="Times New Roman" w:hint="default"/>
      </w:rPr>
    </w:lvl>
    <w:lvl w:ilvl="7" w:tplc="085869AE" w:tentative="1">
      <w:start w:val="1"/>
      <w:numFmt w:val="bullet"/>
      <w:lvlText w:val="•"/>
      <w:lvlJc w:val="left"/>
      <w:pPr>
        <w:tabs>
          <w:tab w:val="num" w:pos="6108"/>
        </w:tabs>
        <w:ind w:left="6108" w:hanging="360"/>
      </w:pPr>
      <w:rPr>
        <w:rFonts w:ascii="Times New Roman" w:hAnsi="Times New Roman" w:hint="default"/>
      </w:rPr>
    </w:lvl>
    <w:lvl w:ilvl="8" w:tplc="94867ED8" w:tentative="1">
      <w:start w:val="1"/>
      <w:numFmt w:val="bullet"/>
      <w:lvlText w:val="•"/>
      <w:lvlJc w:val="left"/>
      <w:pPr>
        <w:tabs>
          <w:tab w:val="num" w:pos="6828"/>
        </w:tabs>
        <w:ind w:left="6828" w:hanging="360"/>
      </w:pPr>
      <w:rPr>
        <w:rFonts w:ascii="Times New Roman" w:hAnsi="Times New Roman" w:hint="default"/>
      </w:rPr>
    </w:lvl>
  </w:abstractNum>
  <w:abstractNum w:abstractNumId="7" w15:restartNumberingAfterBreak="0">
    <w:nsid w:val="20342041"/>
    <w:multiLevelType w:val="multilevel"/>
    <w:tmpl w:val="2E6C4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6F83930"/>
    <w:multiLevelType w:val="hybridMultilevel"/>
    <w:tmpl w:val="26D0499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7A10CCC"/>
    <w:multiLevelType w:val="hybridMultilevel"/>
    <w:tmpl w:val="1B18C5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B825177"/>
    <w:multiLevelType w:val="multilevel"/>
    <w:tmpl w:val="00981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E687660"/>
    <w:multiLevelType w:val="hybridMultilevel"/>
    <w:tmpl w:val="24EAAB9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0BE37BA"/>
    <w:multiLevelType w:val="hybridMultilevel"/>
    <w:tmpl w:val="1DFA49E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33557ECA"/>
    <w:multiLevelType w:val="hybridMultilevel"/>
    <w:tmpl w:val="1F485BCE"/>
    <w:lvl w:ilvl="0" w:tplc="0419000F">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335E517F"/>
    <w:multiLevelType w:val="multilevel"/>
    <w:tmpl w:val="C8341AF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5" w15:restartNumberingAfterBreak="0">
    <w:nsid w:val="34597B47"/>
    <w:multiLevelType w:val="hybridMultilevel"/>
    <w:tmpl w:val="272298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AA80FB8"/>
    <w:multiLevelType w:val="hybridMultilevel"/>
    <w:tmpl w:val="7958C25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15:restartNumberingAfterBreak="0">
    <w:nsid w:val="3B7C4169"/>
    <w:multiLevelType w:val="hybridMultilevel"/>
    <w:tmpl w:val="4E80016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15:restartNumberingAfterBreak="0">
    <w:nsid w:val="3BBB2F08"/>
    <w:multiLevelType w:val="multilevel"/>
    <w:tmpl w:val="F0D232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D0F2C98"/>
    <w:multiLevelType w:val="hybridMultilevel"/>
    <w:tmpl w:val="7958C25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15:restartNumberingAfterBreak="0">
    <w:nsid w:val="3DE12643"/>
    <w:multiLevelType w:val="hybridMultilevel"/>
    <w:tmpl w:val="069A96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84A06D1"/>
    <w:multiLevelType w:val="hybridMultilevel"/>
    <w:tmpl w:val="685024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96D12E3"/>
    <w:multiLevelType w:val="hybridMultilevel"/>
    <w:tmpl w:val="829075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A7411D9"/>
    <w:multiLevelType w:val="multilevel"/>
    <w:tmpl w:val="C8341AF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4" w15:restartNumberingAfterBreak="0">
    <w:nsid w:val="4CA811A8"/>
    <w:multiLevelType w:val="hybridMultilevel"/>
    <w:tmpl w:val="F6ACBBF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15:restartNumberingAfterBreak="0">
    <w:nsid w:val="4F1D603E"/>
    <w:multiLevelType w:val="hybridMultilevel"/>
    <w:tmpl w:val="0234CDB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1E463C2"/>
    <w:multiLevelType w:val="hybridMultilevel"/>
    <w:tmpl w:val="89A40418"/>
    <w:lvl w:ilvl="0" w:tplc="6C7EAF4C">
      <w:start w:val="1"/>
      <w:numFmt w:val="bullet"/>
      <w:lvlText w:val="•"/>
      <w:lvlJc w:val="left"/>
      <w:pPr>
        <w:tabs>
          <w:tab w:val="num" w:pos="1068"/>
        </w:tabs>
        <w:ind w:left="1068" w:hanging="360"/>
      </w:pPr>
      <w:rPr>
        <w:rFonts w:ascii="Times New Roman" w:hAnsi="Times New Roman" w:hint="default"/>
      </w:rPr>
    </w:lvl>
    <w:lvl w:ilvl="1" w:tplc="8A78B34E" w:tentative="1">
      <w:start w:val="1"/>
      <w:numFmt w:val="bullet"/>
      <w:lvlText w:val="•"/>
      <w:lvlJc w:val="left"/>
      <w:pPr>
        <w:tabs>
          <w:tab w:val="num" w:pos="1788"/>
        </w:tabs>
        <w:ind w:left="1788" w:hanging="360"/>
      </w:pPr>
      <w:rPr>
        <w:rFonts w:ascii="Times New Roman" w:hAnsi="Times New Roman" w:hint="default"/>
      </w:rPr>
    </w:lvl>
    <w:lvl w:ilvl="2" w:tplc="509262C0" w:tentative="1">
      <w:start w:val="1"/>
      <w:numFmt w:val="bullet"/>
      <w:lvlText w:val="•"/>
      <w:lvlJc w:val="left"/>
      <w:pPr>
        <w:tabs>
          <w:tab w:val="num" w:pos="2508"/>
        </w:tabs>
        <w:ind w:left="2508" w:hanging="360"/>
      </w:pPr>
      <w:rPr>
        <w:rFonts w:ascii="Times New Roman" w:hAnsi="Times New Roman" w:hint="default"/>
      </w:rPr>
    </w:lvl>
    <w:lvl w:ilvl="3" w:tplc="FEBC3144" w:tentative="1">
      <w:start w:val="1"/>
      <w:numFmt w:val="bullet"/>
      <w:lvlText w:val="•"/>
      <w:lvlJc w:val="left"/>
      <w:pPr>
        <w:tabs>
          <w:tab w:val="num" w:pos="3228"/>
        </w:tabs>
        <w:ind w:left="3228" w:hanging="360"/>
      </w:pPr>
      <w:rPr>
        <w:rFonts w:ascii="Times New Roman" w:hAnsi="Times New Roman" w:hint="default"/>
      </w:rPr>
    </w:lvl>
    <w:lvl w:ilvl="4" w:tplc="841C9376" w:tentative="1">
      <w:start w:val="1"/>
      <w:numFmt w:val="bullet"/>
      <w:lvlText w:val="•"/>
      <w:lvlJc w:val="left"/>
      <w:pPr>
        <w:tabs>
          <w:tab w:val="num" w:pos="3948"/>
        </w:tabs>
        <w:ind w:left="3948" w:hanging="360"/>
      </w:pPr>
      <w:rPr>
        <w:rFonts w:ascii="Times New Roman" w:hAnsi="Times New Roman" w:hint="default"/>
      </w:rPr>
    </w:lvl>
    <w:lvl w:ilvl="5" w:tplc="7B303C7E" w:tentative="1">
      <w:start w:val="1"/>
      <w:numFmt w:val="bullet"/>
      <w:lvlText w:val="•"/>
      <w:lvlJc w:val="left"/>
      <w:pPr>
        <w:tabs>
          <w:tab w:val="num" w:pos="4668"/>
        </w:tabs>
        <w:ind w:left="4668" w:hanging="360"/>
      </w:pPr>
      <w:rPr>
        <w:rFonts w:ascii="Times New Roman" w:hAnsi="Times New Roman" w:hint="default"/>
      </w:rPr>
    </w:lvl>
    <w:lvl w:ilvl="6" w:tplc="FE36F462" w:tentative="1">
      <w:start w:val="1"/>
      <w:numFmt w:val="bullet"/>
      <w:lvlText w:val="•"/>
      <w:lvlJc w:val="left"/>
      <w:pPr>
        <w:tabs>
          <w:tab w:val="num" w:pos="5388"/>
        </w:tabs>
        <w:ind w:left="5388" w:hanging="360"/>
      </w:pPr>
      <w:rPr>
        <w:rFonts w:ascii="Times New Roman" w:hAnsi="Times New Roman" w:hint="default"/>
      </w:rPr>
    </w:lvl>
    <w:lvl w:ilvl="7" w:tplc="F1E20CEC" w:tentative="1">
      <w:start w:val="1"/>
      <w:numFmt w:val="bullet"/>
      <w:lvlText w:val="•"/>
      <w:lvlJc w:val="left"/>
      <w:pPr>
        <w:tabs>
          <w:tab w:val="num" w:pos="6108"/>
        </w:tabs>
        <w:ind w:left="6108" w:hanging="360"/>
      </w:pPr>
      <w:rPr>
        <w:rFonts w:ascii="Times New Roman" w:hAnsi="Times New Roman" w:hint="default"/>
      </w:rPr>
    </w:lvl>
    <w:lvl w:ilvl="8" w:tplc="3FCE0E3E" w:tentative="1">
      <w:start w:val="1"/>
      <w:numFmt w:val="bullet"/>
      <w:lvlText w:val="•"/>
      <w:lvlJc w:val="left"/>
      <w:pPr>
        <w:tabs>
          <w:tab w:val="num" w:pos="6828"/>
        </w:tabs>
        <w:ind w:left="6828" w:hanging="360"/>
      </w:pPr>
      <w:rPr>
        <w:rFonts w:ascii="Times New Roman" w:hAnsi="Times New Roman" w:hint="default"/>
      </w:rPr>
    </w:lvl>
  </w:abstractNum>
  <w:abstractNum w:abstractNumId="27" w15:restartNumberingAfterBreak="0">
    <w:nsid w:val="527D4342"/>
    <w:multiLevelType w:val="hybridMultilevel"/>
    <w:tmpl w:val="09FC583C"/>
    <w:lvl w:ilvl="0" w:tplc="B5CA8158">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35E72FD"/>
    <w:multiLevelType w:val="multilevel"/>
    <w:tmpl w:val="3FCCCAA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9" w15:restartNumberingAfterBreak="0">
    <w:nsid w:val="551003D0"/>
    <w:multiLevelType w:val="hybridMultilevel"/>
    <w:tmpl w:val="E8A0DF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5817FDE"/>
    <w:multiLevelType w:val="hybridMultilevel"/>
    <w:tmpl w:val="97761562"/>
    <w:lvl w:ilvl="0" w:tplc="0419000F">
      <w:start w:val="1"/>
      <w:numFmt w:val="decimal"/>
      <w:lvlText w:val="%1."/>
      <w:lvlJc w:val="left"/>
      <w:pPr>
        <w:ind w:left="2880" w:hanging="360"/>
      </w:p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31" w15:restartNumberingAfterBreak="0">
    <w:nsid w:val="563B62F3"/>
    <w:multiLevelType w:val="hybridMultilevel"/>
    <w:tmpl w:val="BAA60D4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58A04609"/>
    <w:multiLevelType w:val="multilevel"/>
    <w:tmpl w:val="0AE2D8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DA53D57"/>
    <w:multiLevelType w:val="hybridMultilevel"/>
    <w:tmpl w:val="CD56DF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0F60526"/>
    <w:multiLevelType w:val="multilevel"/>
    <w:tmpl w:val="76586DF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5" w15:restartNumberingAfterBreak="0">
    <w:nsid w:val="718262EA"/>
    <w:multiLevelType w:val="hybridMultilevel"/>
    <w:tmpl w:val="CB0AECA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A0013CD"/>
    <w:multiLevelType w:val="hybridMultilevel"/>
    <w:tmpl w:val="8DCC40D6"/>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7F1F10FD"/>
    <w:multiLevelType w:val="hybridMultilevel"/>
    <w:tmpl w:val="E1540A5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34"/>
  </w:num>
  <w:num w:numId="3">
    <w:abstractNumId w:val="3"/>
  </w:num>
  <w:num w:numId="4">
    <w:abstractNumId w:val="18"/>
  </w:num>
  <w:num w:numId="5">
    <w:abstractNumId w:val="4"/>
  </w:num>
  <w:num w:numId="6">
    <w:abstractNumId w:val="0"/>
  </w:num>
  <w:num w:numId="7">
    <w:abstractNumId w:val="24"/>
  </w:num>
  <w:num w:numId="8">
    <w:abstractNumId w:val="36"/>
  </w:num>
  <w:num w:numId="9">
    <w:abstractNumId w:val="32"/>
  </w:num>
  <w:num w:numId="10">
    <w:abstractNumId w:val="10"/>
  </w:num>
  <w:num w:numId="11">
    <w:abstractNumId w:val="23"/>
  </w:num>
  <w:num w:numId="12">
    <w:abstractNumId w:val="28"/>
  </w:num>
  <w:num w:numId="13">
    <w:abstractNumId w:val="26"/>
  </w:num>
  <w:num w:numId="14">
    <w:abstractNumId w:val="6"/>
  </w:num>
  <w:num w:numId="15">
    <w:abstractNumId w:val="17"/>
  </w:num>
  <w:num w:numId="16">
    <w:abstractNumId w:val="16"/>
  </w:num>
  <w:num w:numId="17">
    <w:abstractNumId w:val="19"/>
  </w:num>
  <w:num w:numId="18">
    <w:abstractNumId w:val="27"/>
  </w:num>
  <w:num w:numId="19">
    <w:abstractNumId w:val="33"/>
  </w:num>
  <w:num w:numId="20">
    <w:abstractNumId w:val="30"/>
  </w:num>
  <w:num w:numId="21">
    <w:abstractNumId w:val="2"/>
  </w:num>
  <w:num w:numId="22">
    <w:abstractNumId w:val="14"/>
  </w:num>
  <w:num w:numId="23">
    <w:abstractNumId w:val="9"/>
  </w:num>
  <w:num w:numId="24">
    <w:abstractNumId w:val="22"/>
  </w:num>
  <w:num w:numId="25">
    <w:abstractNumId w:val="31"/>
  </w:num>
  <w:num w:numId="26">
    <w:abstractNumId w:val="13"/>
  </w:num>
  <w:num w:numId="27">
    <w:abstractNumId w:val="15"/>
  </w:num>
  <w:num w:numId="28">
    <w:abstractNumId w:val="1"/>
  </w:num>
  <w:num w:numId="29">
    <w:abstractNumId w:val="29"/>
  </w:num>
  <w:num w:numId="30">
    <w:abstractNumId w:val="21"/>
  </w:num>
  <w:num w:numId="31">
    <w:abstractNumId w:val="12"/>
  </w:num>
  <w:num w:numId="32">
    <w:abstractNumId w:val="20"/>
  </w:num>
  <w:num w:numId="33">
    <w:abstractNumId w:val="35"/>
  </w:num>
  <w:num w:numId="34">
    <w:abstractNumId w:val="37"/>
  </w:num>
  <w:num w:numId="35">
    <w:abstractNumId w:val="25"/>
  </w:num>
  <w:num w:numId="36">
    <w:abstractNumId w:val="8"/>
  </w:num>
  <w:num w:numId="37">
    <w:abstractNumId w:val="11"/>
  </w:num>
  <w:num w:numId="3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29A5"/>
    <w:rsid w:val="0011414A"/>
    <w:rsid w:val="001529A5"/>
    <w:rsid w:val="002E674A"/>
    <w:rsid w:val="00E169B4"/>
    <w:rsid w:val="00E715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45A0F80"/>
  <w15:docId w15:val="{639C4EF0-C0FE-4465-98B4-2C8225074C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E674A"/>
    <w:pPr>
      <w:spacing w:after="0" w:line="240" w:lineRule="auto"/>
    </w:pPr>
    <w:rPr>
      <w:rFonts w:ascii="Times New Roman" w:eastAsia="Calibri" w:hAnsi="Times New Roman" w:cs="Times New Roman"/>
      <w:sz w:val="24"/>
      <w:szCs w:val="24"/>
      <w:lang w:eastAsia="ru-RU"/>
    </w:rPr>
  </w:style>
  <w:style w:type="paragraph" w:styleId="1">
    <w:name w:val="heading 1"/>
    <w:basedOn w:val="a"/>
    <w:link w:val="10"/>
    <w:qFormat/>
    <w:rsid w:val="002E674A"/>
    <w:pPr>
      <w:spacing w:before="100" w:beforeAutospacing="1" w:after="100" w:afterAutospacing="1"/>
      <w:outlineLvl w:val="0"/>
    </w:pPr>
    <w:rPr>
      <w:b/>
      <w:bCs/>
      <w:kern w:val="36"/>
      <w:sz w:val="48"/>
      <w:szCs w:val="48"/>
    </w:rPr>
  </w:style>
  <w:style w:type="paragraph" w:styleId="2">
    <w:name w:val="heading 2"/>
    <w:basedOn w:val="a"/>
    <w:link w:val="20"/>
    <w:qFormat/>
    <w:rsid w:val="002E674A"/>
    <w:pPr>
      <w:spacing w:before="100" w:beforeAutospacing="1" w:after="100" w:afterAutospacing="1"/>
      <w:outlineLvl w:val="1"/>
    </w:pPr>
    <w:rPr>
      <w:b/>
      <w:bCs/>
      <w:sz w:val="36"/>
      <w:szCs w:val="36"/>
    </w:rPr>
  </w:style>
  <w:style w:type="paragraph" w:styleId="3">
    <w:name w:val="heading 3"/>
    <w:basedOn w:val="a"/>
    <w:next w:val="a"/>
    <w:link w:val="30"/>
    <w:qFormat/>
    <w:rsid w:val="002E674A"/>
    <w:pPr>
      <w:keepNext/>
      <w:spacing w:before="240" w:after="60"/>
      <w:outlineLvl w:val="2"/>
    </w:pPr>
    <w:rPr>
      <w:rFonts w:ascii="Arial" w:hAnsi="Arial" w:cs="Arial"/>
      <w:b/>
      <w:bCs/>
      <w:sz w:val="26"/>
      <w:szCs w:val="26"/>
    </w:rPr>
  </w:style>
  <w:style w:type="paragraph" w:styleId="4">
    <w:name w:val="heading 4"/>
    <w:basedOn w:val="a"/>
    <w:next w:val="a"/>
    <w:link w:val="40"/>
    <w:qFormat/>
    <w:rsid w:val="002E674A"/>
    <w:pPr>
      <w:keepNext/>
      <w:keepLines/>
      <w:spacing w:before="200"/>
      <w:outlineLvl w:val="3"/>
    </w:pPr>
    <w:rPr>
      <w:rFonts w:ascii="Cambria" w:hAnsi="Cambria"/>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E674A"/>
    <w:rPr>
      <w:rFonts w:ascii="Times New Roman" w:eastAsia="Calibri" w:hAnsi="Times New Roman" w:cs="Times New Roman"/>
      <w:b/>
      <w:bCs/>
      <w:kern w:val="36"/>
      <w:sz w:val="48"/>
      <w:szCs w:val="48"/>
      <w:lang w:eastAsia="ru-RU"/>
    </w:rPr>
  </w:style>
  <w:style w:type="character" w:customStyle="1" w:styleId="20">
    <w:name w:val="Заголовок 2 Знак"/>
    <w:basedOn w:val="a0"/>
    <w:link w:val="2"/>
    <w:rsid w:val="002E674A"/>
    <w:rPr>
      <w:rFonts w:ascii="Times New Roman" w:eastAsia="Calibri" w:hAnsi="Times New Roman" w:cs="Times New Roman"/>
      <w:b/>
      <w:bCs/>
      <w:sz w:val="36"/>
      <w:szCs w:val="36"/>
      <w:lang w:eastAsia="ru-RU"/>
    </w:rPr>
  </w:style>
  <w:style w:type="character" w:customStyle="1" w:styleId="30">
    <w:name w:val="Заголовок 3 Знак"/>
    <w:basedOn w:val="a0"/>
    <w:link w:val="3"/>
    <w:rsid w:val="002E674A"/>
    <w:rPr>
      <w:rFonts w:ascii="Arial" w:eastAsia="Calibri" w:hAnsi="Arial" w:cs="Arial"/>
      <w:b/>
      <w:bCs/>
      <w:sz w:val="26"/>
      <w:szCs w:val="26"/>
      <w:lang w:eastAsia="ru-RU"/>
    </w:rPr>
  </w:style>
  <w:style w:type="character" w:customStyle="1" w:styleId="40">
    <w:name w:val="Заголовок 4 Знак"/>
    <w:basedOn w:val="a0"/>
    <w:link w:val="4"/>
    <w:rsid w:val="002E674A"/>
    <w:rPr>
      <w:rFonts w:ascii="Cambria" w:eastAsia="Calibri" w:hAnsi="Cambria" w:cs="Times New Roman"/>
      <w:b/>
      <w:bCs/>
      <w:i/>
      <w:iCs/>
      <w:color w:val="4F81BD"/>
      <w:sz w:val="24"/>
      <w:szCs w:val="24"/>
      <w:lang w:eastAsia="ru-RU"/>
    </w:rPr>
  </w:style>
  <w:style w:type="paragraph" w:styleId="a3">
    <w:name w:val="Normal (Web)"/>
    <w:aliases w:val="Обычный (Web)"/>
    <w:basedOn w:val="a"/>
    <w:rsid w:val="002E674A"/>
    <w:pPr>
      <w:spacing w:before="100" w:beforeAutospacing="1" w:after="100" w:afterAutospacing="1"/>
    </w:pPr>
  </w:style>
  <w:style w:type="character" w:styleId="a4">
    <w:name w:val="Hyperlink"/>
    <w:rsid w:val="002E674A"/>
    <w:rPr>
      <w:rFonts w:cs="Times New Roman"/>
      <w:color w:val="0000FF"/>
      <w:u w:val="single"/>
    </w:rPr>
  </w:style>
  <w:style w:type="character" w:customStyle="1" w:styleId="mw-headline">
    <w:name w:val="mw-headline"/>
    <w:rsid w:val="002E674A"/>
    <w:rPr>
      <w:rFonts w:cs="Times New Roman"/>
    </w:rPr>
  </w:style>
  <w:style w:type="paragraph" w:styleId="a5">
    <w:name w:val="footer"/>
    <w:basedOn w:val="a"/>
    <w:link w:val="a6"/>
    <w:rsid w:val="002E674A"/>
    <w:pPr>
      <w:tabs>
        <w:tab w:val="center" w:pos="4677"/>
        <w:tab w:val="right" w:pos="9355"/>
      </w:tabs>
    </w:pPr>
  </w:style>
  <w:style w:type="character" w:customStyle="1" w:styleId="a6">
    <w:name w:val="Нижний колонтитул Знак"/>
    <w:basedOn w:val="a0"/>
    <w:link w:val="a5"/>
    <w:rsid w:val="002E674A"/>
    <w:rPr>
      <w:rFonts w:ascii="Times New Roman" w:eastAsia="Calibri" w:hAnsi="Times New Roman" w:cs="Times New Roman"/>
      <w:sz w:val="24"/>
      <w:szCs w:val="24"/>
      <w:lang w:eastAsia="ru-RU"/>
    </w:rPr>
  </w:style>
  <w:style w:type="character" w:styleId="a7">
    <w:name w:val="page number"/>
    <w:rsid w:val="002E674A"/>
    <w:rPr>
      <w:rFonts w:cs="Times New Roman"/>
    </w:rPr>
  </w:style>
  <w:style w:type="paragraph" w:styleId="a8">
    <w:name w:val="Balloon Text"/>
    <w:basedOn w:val="a"/>
    <w:link w:val="a9"/>
    <w:semiHidden/>
    <w:rsid w:val="002E674A"/>
    <w:rPr>
      <w:rFonts w:ascii="Tahoma" w:hAnsi="Tahoma" w:cs="Tahoma"/>
      <w:sz w:val="16"/>
      <w:szCs w:val="16"/>
    </w:rPr>
  </w:style>
  <w:style w:type="character" w:customStyle="1" w:styleId="a9">
    <w:name w:val="Текст выноски Знак"/>
    <w:basedOn w:val="a0"/>
    <w:link w:val="a8"/>
    <w:semiHidden/>
    <w:rsid w:val="002E674A"/>
    <w:rPr>
      <w:rFonts w:ascii="Tahoma" w:eastAsia="Calibri" w:hAnsi="Tahoma" w:cs="Tahoma"/>
      <w:sz w:val="16"/>
      <w:szCs w:val="16"/>
      <w:lang w:eastAsia="ru-RU"/>
    </w:rPr>
  </w:style>
  <w:style w:type="table" w:styleId="aa">
    <w:name w:val="Table Grid"/>
    <w:basedOn w:val="a1"/>
    <w:rsid w:val="002E674A"/>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Абзац списка1"/>
    <w:basedOn w:val="a"/>
    <w:rsid w:val="002E674A"/>
    <w:pPr>
      <w:ind w:left="720"/>
      <w:contextualSpacing/>
    </w:pPr>
  </w:style>
  <w:style w:type="character" w:customStyle="1" w:styleId="ft5">
    <w:name w:val="ft5"/>
    <w:rsid w:val="002E674A"/>
  </w:style>
  <w:style w:type="character" w:customStyle="1" w:styleId="ft15">
    <w:name w:val="ft15"/>
    <w:rsid w:val="002E674A"/>
  </w:style>
  <w:style w:type="character" w:customStyle="1" w:styleId="ft50">
    <w:name w:val="ft50"/>
    <w:rsid w:val="002E674A"/>
  </w:style>
  <w:style w:type="paragraph" w:customStyle="1" w:styleId="p56ft5">
    <w:name w:val="p56 ft5"/>
    <w:basedOn w:val="a"/>
    <w:rsid w:val="002E674A"/>
    <w:pPr>
      <w:spacing w:before="100" w:beforeAutospacing="1" w:after="100" w:afterAutospacing="1"/>
    </w:pPr>
    <w:rPr>
      <w:rFonts w:eastAsia="Times New Roman"/>
    </w:rPr>
  </w:style>
  <w:style w:type="character" w:customStyle="1" w:styleId="ft12">
    <w:name w:val="ft12"/>
    <w:rsid w:val="002E674A"/>
  </w:style>
  <w:style w:type="paragraph" w:customStyle="1" w:styleId="p27ft5">
    <w:name w:val="p27 ft5"/>
    <w:basedOn w:val="a"/>
    <w:rsid w:val="002E674A"/>
    <w:pPr>
      <w:spacing w:before="100" w:beforeAutospacing="1" w:after="100" w:afterAutospacing="1"/>
    </w:pPr>
    <w:rPr>
      <w:rFonts w:eastAsia="Times New Roman"/>
    </w:rPr>
  </w:style>
  <w:style w:type="paragraph" w:customStyle="1" w:styleId="p23ft5">
    <w:name w:val="p23 ft5"/>
    <w:basedOn w:val="a"/>
    <w:rsid w:val="002E674A"/>
    <w:pPr>
      <w:spacing w:before="100" w:beforeAutospacing="1" w:after="100" w:afterAutospacing="1"/>
    </w:pPr>
    <w:rPr>
      <w:rFonts w:eastAsia="Times New Roman"/>
    </w:rPr>
  </w:style>
  <w:style w:type="paragraph" w:customStyle="1" w:styleId="p21ft5">
    <w:name w:val="p21 ft5"/>
    <w:basedOn w:val="a"/>
    <w:rsid w:val="002E674A"/>
    <w:pPr>
      <w:spacing w:before="100" w:beforeAutospacing="1" w:after="100" w:afterAutospacing="1"/>
    </w:pPr>
    <w:rPr>
      <w:rFonts w:eastAsia="Times New Roman"/>
    </w:rPr>
  </w:style>
  <w:style w:type="paragraph" w:customStyle="1" w:styleId="p61ft5">
    <w:name w:val="p61 ft5"/>
    <w:basedOn w:val="a"/>
    <w:rsid w:val="002E674A"/>
    <w:pPr>
      <w:spacing w:before="100" w:beforeAutospacing="1" w:after="100" w:afterAutospacing="1"/>
    </w:pPr>
    <w:rPr>
      <w:rFonts w:eastAsia="Times New Roman"/>
    </w:rPr>
  </w:style>
  <w:style w:type="paragraph" w:customStyle="1" w:styleId="p92ft5">
    <w:name w:val="p92 ft5"/>
    <w:basedOn w:val="a"/>
    <w:rsid w:val="002E674A"/>
    <w:pPr>
      <w:spacing w:before="100" w:beforeAutospacing="1" w:after="100" w:afterAutospacing="1"/>
    </w:pPr>
    <w:rPr>
      <w:rFonts w:eastAsia="Times New Roman"/>
    </w:rPr>
  </w:style>
  <w:style w:type="character" w:customStyle="1" w:styleId="ft16">
    <w:name w:val="ft16"/>
    <w:rsid w:val="002E674A"/>
  </w:style>
  <w:style w:type="character" w:customStyle="1" w:styleId="ft26">
    <w:name w:val="ft26"/>
    <w:rsid w:val="002E674A"/>
  </w:style>
  <w:style w:type="paragraph" w:customStyle="1" w:styleId="p123ft32">
    <w:name w:val="p123 ft32"/>
    <w:basedOn w:val="a"/>
    <w:rsid w:val="002E674A"/>
    <w:pPr>
      <w:spacing w:before="100" w:beforeAutospacing="1" w:after="100" w:afterAutospacing="1"/>
    </w:pPr>
    <w:rPr>
      <w:rFonts w:eastAsia="Times New Roman"/>
    </w:rPr>
  </w:style>
  <w:style w:type="paragraph" w:customStyle="1" w:styleId="p225ft43">
    <w:name w:val="p225 ft43"/>
    <w:basedOn w:val="a"/>
    <w:rsid w:val="002E674A"/>
    <w:pPr>
      <w:spacing w:before="100" w:beforeAutospacing="1" w:after="100" w:afterAutospacing="1"/>
    </w:pPr>
    <w:rPr>
      <w:rFonts w:eastAsia="Times New Roman"/>
    </w:rPr>
  </w:style>
  <w:style w:type="paragraph" w:customStyle="1" w:styleId="p123ft38">
    <w:name w:val="p123 ft38"/>
    <w:basedOn w:val="a"/>
    <w:rsid w:val="002E674A"/>
    <w:pPr>
      <w:spacing w:before="100" w:beforeAutospacing="1" w:after="100" w:afterAutospacing="1"/>
    </w:pPr>
    <w:rPr>
      <w:rFonts w:eastAsia="Times New Roman"/>
    </w:rPr>
  </w:style>
  <w:style w:type="paragraph" w:customStyle="1" w:styleId="p221ft43">
    <w:name w:val="p221 ft43"/>
    <w:basedOn w:val="a"/>
    <w:rsid w:val="002E674A"/>
    <w:pPr>
      <w:spacing w:before="100" w:beforeAutospacing="1" w:after="100" w:afterAutospacing="1"/>
    </w:pPr>
    <w:rPr>
      <w:rFonts w:eastAsia="Times New Roman"/>
    </w:rPr>
  </w:style>
  <w:style w:type="paragraph" w:customStyle="1" w:styleId="p227ft43">
    <w:name w:val="p227 ft43"/>
    <w:basedOn w:val="a"/>
    <w:rsid w:val="002E674A"/>
    <w:pPr>
      <w:spacing w:before="100" w:beforeAutospacing="1" w:after="100" w:afterAutospacing="1"/>
    </w:pPr>
    <w:rPr>
      <w:rFonts w:eastAsia="Times New Roman"/>
    </w:rPr>
  </w:style>
  <w:style w:type="paragraph" w:customStyle="1" w:styleId="p356ft8">
    <w:name w:val="p356 ft8"/>
    <w:basedOn w:val="a"/>
    <w:rsid w:val="002E674A"/>
    <w:pPr>
      <w:spacing w:before="100" w:beforeAutospacing="1" w:after="100" w:afterAutospacing="1"/>
    </w:pPr>
    <w:rPr>
      <w:rFonts w:eastAsia="Times New Roman"/>
    </w:rPr>
  </w:style>
  <w:style w:type="paragraph" w:customStyle="1" w:styleId="p6ft5">
    <w:name w:val="p6 ft5"/>
    <w:basedOn w:val="a"/>
    <w:rsid w:val="002E674A"/>
    <w:pPr>
      <w:spacing w:before="100" w:beforeAutospacing="1" w:after="100" w:afterAutospacing="1"/>
    </w:pPr>
    <w:rPr>
      <w:rFonts w:eastAsia="Times New Roman"/>
    </w:rPr>
  </w:style>
  <w:style w:type="paragraph" w:customStyle="1" w:styleId="p279ft8">
    <w:name w:val="p279 ft8"/>
    <w:basedOn w:val="a"/>
    <w:rsid w:val="002E674A"/>
    <w:pPr>
      <w:spacing w:before="100" w:beforeAutospacing="1" w:after="100" w:afterAutospacing="1"/>
    </w:pPr>
    <w:rPr>
      <w:rFonts w:eastAsia="Times New Roman"/>
    </w:rPr>
  </w:style>
  <w:style w:type="paragraph" w:customStyle="1" w:styleId="p92ft8">
    <w:name w:val="p92 ft8"/>
    <w:basedOn w:val="a"/>
    <w:rsid w:val="002E674A"/>
    <w:pPr>
      <w:spacing w:before="100" w:beforeAutospacing="1" w:after="100" w:afterAutospacing="1"/>
    </w:pPr>
    <w:rPr>
      <w:rFonts w:eastAsia="Times New Roman"/>
    </w:rPr>
  </w:style>
  <w:style w:type="paragraph" w:customStyle="1" w:styleId="p272ft10">
    <w:name w:val="p272 ft10"/>
    <w:basedOn w:val="a"/>
    <w:rsid w:val="002E674A"/>
    <w:pPr>
      <w:spacing w:before="100" w:beforeAutospacing="1" w:after="100" w:afterAutospacing="1"/>
    </w:pPr>
    <w:rPr>
      <w:rFonts w:eastAsia="Times New Roman"/>
    </w:rPr>
  </w:style>
  <w:style w:type="paragraph" w:customStyle="1" w:styleId="p476ft5">
    <w:name w:val="p476 ft5"/>
    <w:basedOn w:val="a"/>
    <w:rsid w:val="002E674A"/>
    <w:pPr>
      <w:spacing w:before="100" w:beforeAutospacing="1" w:after="100" w:afterAutospacing="1"/>
    </w:pPr>
    <w:rPr>
      <w:rFonts w:eastAsia="Times New Roman"/>
    </w:rPr>
  </w:style>
  <w:style w:type="paragraph" w:customStyle="1" w:styleId="p477ft69">
    <w:name w:val="p477 ft69"/>
    <w:basedOn w:val="a"/>
    <w:rsid w:val="002E674A"/>
    <w:pPr>
      <w:spacing w:before="100" w:beforeAutospacing="1" w:after="100" w:afterAutospacing="1"/>
    </w:pPr>
    <w:rPr>
      <w:rFonts w:eastAsia="Times New Roman"/>
    </w:rPr>
  </w:style>
  <w:style w:type="paragraph" w:customStyle="1" w:styleId="p478ft69">
    <w:name w:val="p478 ft69"/>
    <w:basedOn w:val="a"/>
    <w:rsid w:val="002E674A"/>
    <w:pPr>
      <w:spacing w:before="100" w:beforeAutospacing="1" w:after="100" w:afterAutospacing="1"/>
    </w:pPr>
    <w:rPr>
      <w:rFonts w:eastAsia="Times New Roman"/>
    </w:rPr>
  </w:style>
  <w:style w:type="paragraph" w:customStyle="1" w:styleId="p479ft16">
    <w:name w:val="p479 ft16"/>
    <w:basedOn w:val="a"/>
    <w:rsid w:val="002E674A"/>
    <w:pPr>
      <w:spacing w:before="100" w:beforeAutospacing="1" w:after="100" w:afterAutospacing="1"/>
    </w:pPr>
    <w:rPr>
      <w:rFonts w:eastAsia="Times New Roman"/>
    </w:rPr>
  </w:style>
  <w:style w:type="paragraph" w:customStyle="1" w:styleId="p305ft16">
    <w:name w:val="p305 ft16"/>
    <w:basedOn w:val="a"/>
    <w:rsid w:val="002E674A"/>
    <w:pPr>
      <w:spacing w:before="100" w:beforeAutospacing="1" w:after="100" w:afterAutospacing="1"/>
    </w:pPr>
    <w:rPr>
      <w:rFonts w:eastAsia="Times New Roman"/>
    </w:rPr>
  </w:style>
  <w:style w:type="paragraph" w:customStyle="1" w:styleId="p222ft43">
    <w:name w:val="p222 ft43"/>
    <w:basedOn w:val="a"/>
    <w:rsid w:val="002E674A"/>
    <w:pPr>
      <w:spacing w:before="100" w:beforeAutospacing="1" w:after="100" w:afterAutospacing="1"/>
    </w:pPr>
    <w:rPr>
      <w:rFonts w:eastAsia="Times New Roman"/>
    </w:rPr>
  </w:style>
  <w:style w:type="paragraph" w:customStyle="1" w:styleId="p222ft16">
    <w:name w:val="p222 ft16"/>
    <w:basedOn w:val="a"/>
    <w:rsid w:val="002E674A"/>
    <w:pPr>
      <w:spacing w:before="100" w:beforeAutospacing="1" w:after="100" w:afterAutospacing="1"/>
    </w:pPr>
    <w:rPr>
      <w:rFonts w:eastAsia="Times New Roman"/>
    </w:rPr>
  </w:style>
  <w:style w:type="paragraph" w:customStyle="1" w:styleId="p480ft5">
    <w:name w:val="p480 ft5"/>
    <w:basedOn w:val="a"/>
    <w:rsid w:val="002E674A"/>
    <w:pPr>
      <w:spacing w:before="100" w:beforeAutospacing="1" w:after="100" w:afterAutospacing="1"/>
    </w:pPr>
    <w:rPr>
      <w:rFonts w:eastAsia="Times New Roman"/>
    </w:rPr>
  </w:style>
  <w:style w:type="paragraph" w:customStyle="1" w:styleId="p481ft5">
    <w:name w:val="p481 ft5"/>
    <w:basedOn w:val="a"/>
    <w:rsid w:val="002E674A"/>
    <w:pPr>
      <w:spacing w:before="100" w:beforeAutospacing="1" w:after="100" w:afterAutospacing="1"/>
    </w:pPr>
    <w:rPr>
      <w:rFonts w:eastAsia="Times New Roman"/>
    </w:rPr>
  </w:style>
  <w:style w:type="paragraph" w:customStyle="1" w:styleId="p482ft5">
    <w:name w:val="p482 ft5"/>
    <w:basedOn w:val="a"/>
    <w:rsid w:val="002E674A"/>
    <w:pPr>
      <w:spacing w:before="100" w:beforeAutospacing="1" w:after="100" w:afterAutospacing="1"/>
    </w:pPr>
    <w:rPr>
      <w:rFonts w:eastAsia="Times New Roman"/>
    </w:rPr>
  </w:style>
  <w:style w:type="paragraph" w:customStyle="1" w:styleId="p483ft104">
    <w:name w:val="p483 ft104"/>
    <w:basedOn w:val="a"/>
    <w:rsid w:val="002E674A"/>
    <w:pPr>
      <w:spacing w:before="100" w:beforeAutospacing="1" w:after="100" w:afterAutospacing="1"/>
    </w:pPr>
    <w:rPr>
      <w:rFonts w:eastAsia="Times New Roman"/>
    </w:rPr>
  </w:style>
  <w:style w:type="paragraph" w:customStyle="1" w:styleId="p484ft5">
    <w:name w:val="p484 ft5"/>
    <w:basedOn w:val="a"/>
    <w:rsid w:val="002E674A"/>
    <w:pPr>
      <w:spacing w:before="100" w:beforeAutospacing="1" w:after="100" w:afterAutospacing="1"/>
    </w:pPr>
    <w:rPr>
      <w:rFonts w:eastAsia="Times New Roman"/>
    </w:rPr>
  </w:style>
  <w:style w:type="paragraph" w:customStyle="1" w:styleId="p485ft5">
    <w:name w:val="p485 ft5"/>
    <w:basedOn w:val="a"/>
    <w:rsid w:val="002E674A"/>
    <w:pPr>
      <w:spacing w:before="100" w:beforeAutospacing="1" w:after="100" w:afterAutospacing="1"/>
    </w:pPr>
    <w:rPr>
      <w:rFonts w:eastAsia="Times New Roman"/>
    </w:rPr>
  </w:style>
  <w:style w:type="paragraph" w:customStyle="1" w:styleId="p486ft5">
    <w:name w:val="p486 ft5"/>
    <w:basedOn w:val="a"/>
    <w:rsid w:val="002E674A"/>
    <w:pPr>
      <w:spacing w:before="100" w:beforeAutospacing="1" w:after="100" w:afterAutospacing="1"/>
    </w:pPr>
    <w:rPr>
      <w:rFonts w:eastAsia="Times New Roman"/>
    </w:rPr>
  </w:style>
  <w:style w:type="paragraph" w:customStyle="1" w:styleId="p28ft5">
    <w:name w:val="p28 ft5"/>
    <w:basedOn w:val="a"/>
    <w:rsid w:val="002E674A"/>
    <w:pPr>
      <w:spacing w:before="100" w:beforeAutospacing="1" w:after="100" w:afterAutospacing="1"/>
    </w:pPr>
    <w:rPr>
      <w:rFonts w:eastAsia="Times New Roman"/>
    </w:rPr>
  </w:style>
  <w:style w:type="character" w:customStyle="1" w:styleId="ft105">
    <w:name w:val="ft105"/>
    <w:rsid w:val="002E674A"/>
  </w:style>
  <w:style w:type="paragraph" w:customStyle="1" w:styleId="p488ft5">
    <w:name w:val="p488 ft5"/>
    <w:basedOn w:val="a"/>
    <w:rsid w:val="002E674A"/>
    <w:pPr>
      <w:spacing w:before="100" w:beforeAutospacing="1" w:after="100" w:afterAutospacing="1"/>
    </w:pPr>
    <w:rPr>
      <w:rFonts w:eastAsia="Times New Roman"/>
    </w:rPr>
  </w:style>
  <w:style w:type="paragraph" w:customStyle="1" w:styleId="p489ft5">
    <w:name w:val="p489 ft5"/>
    <w:basedOn w:val="a"/>
    <w:rsid w:val="002E674A"/>
    <w:pPr>
      <w:spacing w:before="100" w:beforeAutospacing="1" w:after="100" w:afterAutospacing="1"/>
    </w:pPr>
    <w:rPr>
      <w:rFonts w:eastAsia="Times New Roman"/>
    </w:rPr>
  </w:style>
  <w:style w:type="paragraph" w:customStyle="1" w:styleId="p490ft5">
    <w:name w:val="p490 ft5"/>
    <w:basedOn w:val="a"/>
    <w:rsid w:val="002E674A"/>
    <w:pPr>
      <w:spacing w:before="100" w:beforeAutospacing="1" w:after="100" w:afterAutospacing="1"/>
    </w:pPr>
    <w:rPr>
      <w:rFonts w:eastAsia="Times New Roman"/>
    </w:rPr>
  </w:style>
  <w:style w:type="paragraph" w:customStyle="1" w:styleId="p24ft5">
    <w:name w:val="p24 ft5"/>
    <w:basedOn w:val="a"/>
    <w:rsid w:val="002E674A"/>
    <w:pPr>
      <w:spacing w:before="100" w:beforeAutospacing="1" w:after="100" w:afterAutospacing="1"/>
    </w:pPr>
    <w:rPr>
      <w:rFonts w:eastAsia="Times New Roman"/>
    </w:rPr>
  </w:style>
  <w:style w:type="paragraph" w:customStyle="1" w:styleId="p272ft5">
    <w:name w:val="p272 ft5"/>
    <w:basedOn w:val="a"/>
    <w:rsid w:val="002E674A"/>
    <w:pPr>
      <w:spacing w:before="100" w:beforeAutospacing="1" w:after="100" w:afterAutospacing="1"/>
    </w:pPr>
    <w:rPr>
      <w:rFonts w:eastAsia="Times New Roman"/>
    </w:rPr>
  </w:style>
  <w:style w:type="paragraph" w:customStyle="1" w:styleId="p491ft5">
    <w:name w:val="p491 ft5"/>
    <w:basedOn w:val="a"/>
    <w:rsid w:val="002E674A"/>
    <w:pPr>
      <w:spacing w:before="100" w:beforeAutospacing="1" w:after="100" w:afterAutospacing="1"/>
    </w:pPr>
    <w:rPr>
      <w:rFonts w:eastAsia="Times New Roman"/>
    </w:rPr>
  </w:style>
  <w:style w:type="paragraph" w:customStyle="1" w:styleId="p492ft5">
    <w:name w:val="p492 ft5"/>
    <w:basedOn w:val="a"/>
    <w:rsid w:val="002E674A"/>
    <w:pPr>
      <w:spacing w:before="100" w:beforeAutospacing="1" w:after="100" w:afterAutospacing="1"/>
    </w:pPr>
    <w:rPr>
      <w:rFonts w:eastAsia="Times New Roman"/>
    </w:rPr>
  </w:style>
  <w:style w:type="paragraph" w:customStyle="1" w:styleId="p493ft5">
    <w:name w:val="p493 ft5"/>
    <w:basedOn w:val="a"/>
    <w:rsid w:val="002E674A"/>
    <w:pPr>
      <w:spacing w:before="100" w:beforeAutospacing="1" w:after="100" w:afterAutospacing="1"/>
    </w:pPr>
    <w:rPr>
      <w:rFonts w:eastAsia="Times New Roman"/>
    </w:rPr>
  </w:style>
  <w:style w:type="character" w:customStyle="1" w:styleId="ft90">
    <w:name w:val="ft90"/>
    <w:rsid w:val="002E674A"/>
  </w:style>
  <w:style w:type="paragraph" w:customStyle="1" w:styleId="p494ft5">
    <w:name w:val="p494 ft5"/>
    <w:basedOn w:val="a"/>
    <w:rsid w:val="002E674A"/>
    <w:pPr>
      <w:spacing w:before="100" w:beforeAutospacing="1" w:after="100" w:afterAutospacing="1"/>
    </w:pPr>
    <w:rPr>
      <w:rFonts w:eastAsia="Times New Roman"/>
    </w:rPr>
  </w:style>
  <w:style w:type="character" w:customStyle="1" w:styleId="ft8">
    <w:name w:val="ft8"/>
    <w:rsid w:val="002E674A"/>
  </w:style>
  <w:style w:type="character" w:customStyle="1" w:styleId="ft6">
    <w:name w:val="ft6"/>
    <w:rsid w:val="002E674A"/>
  </w:style>
  <w:style w:type="paragraph" w:customStyle="1" w:styleId="p25ft5">
    <w:name w:val="p25 ft5"/>
    <w:basedOn w:val="a"/>
    <w:rsid w:val="002E674A"/>
    <w:pPr>
      <w:spacing w:before="100" w:beforeAutospacing="1" w:after="100" w:afterAutospacing="1"/>
    </w:pPr>
    <w:rPr>
      <w:rFonts w:eastAsia="Times New Roman"/>
    </w:rPr>
  </w:style>
  <w:style w:type="paragraph" w:customStyle="1" w:styleId="p174ft5">
    <w:name w:val="p174 ft5"/>
    <w:basedOn w:val="a"/>
    <w:rsid w:val="002E674A"/>
    <w:pPr>
      <w:spacing w:before="100" w:beforeAutospacing="1" w:after="100" w:afterAutospacing="1"/>
    </w:pPr>
    <w:rPr>
      <w:rFonts w:eastAsia="Times New Roman"/>
    </w:rPr>
  </w:style>
  <w:style w:type="character" w:customStyle="1" w:styleId="ft51">
    <w:name w:val="ft51"/>
    <w:rsid w:val="002E674A"/>
  </w:style>
  <w:style w:type="paragraph" w:customStyle="1" w:styleId="p420ft5">
    <w:name w:val="p420 ft5"/>
    <w:basedOn w:val="a"/>
    <w:rsid w:val="002E674A"/>
    <w:pPr>
      <w:spacing w:before="100" w:beforeAutospacing="1" w:after="100" w:afterAutospacing="1"/>
    </w:pPr>
    <w:rPr>
      <w:rFonts w:eastAsia="Times New Roman"/>
    </w:rPr>
  </w:style>
  <w:style w:type="paragraph" w:customStyle="1" w:styleId="p82ft5">
    <w:name w:val="p82 ft5"/>
    <w:basedOn w:val="a"/>
    <w:rsid w:val="002E674A"/>
    <w:pPr>
      <w:spacing w:before="100" w:beforeAutospacing="1" w:after="100" w:afterAutospacing="1"/>
    </w:pPr>
    <w:rPr>
      <w:rFonts w:eastAsia="Times New Roman"/>
    </w:rPr>
  </w:style>
  <w:style w:type="paragraph" w:customStyle="1" w:styleId="p422ft10">
    <w:name w:val="p422 ft10"/>
    <w:basedOn w:val="a"/>
    <w:rsid w:val="002E674A"/>
    <w:pPr>
      <w:spacing w:before="100" w:beforeAutospacing="1" w:after="100" w:afterAutospacing="1"/>
    </w:pPr>
    <w:rPr>
      <w:rFonts w:eastAsia="Times New Roman"/>
    </w:rPr>
  </w:style>
  <w:style w:type="character" w:customStyle="1" w:styleId="ft93">
    <w:name w:val="ft93"/>
    <w:rsid w:val="002E674A"/>
  </w:style>
  <w:style w:type="paragraph" w:customStyle="1" w:styleId="p104ft5">
    <w:name w:val="p104 ft5"/>
    <w:basedOn w:val="a"/>
    <w:rsid w:val="002E674A"/>
    <w:pPr>
      <w:spacing w:before="100" w:beforeAutospacing="1" w:after="100" w:afterAutospacing="1"/>
    </w:pPr>
    <w:rPr>
      <w:rFonts w:eastAsia="Times New Roman"/>
    </w:rPr>
  </w:style>
  <w:style w:type="paragraph" w:customStyle="1" w:styleId="p423ft94">
    <w:name w:val="p423 ft94"/>
    <w:basedOn w:val="a"/>
    <w:rsid w:val="002E674A"/>
    <w:pPr>
      <w:spacing w:before="100" w:beforeAutospacing="1" w:after="100" w:afterAutospacing="1"/>
    </w:pPr>
    <w:rPr>
      <w:rFonts w:eastAsia="Times New Roman"/>
    </w:rPr>
  </w:style>
  <w:style w:type="paragraph" w:customStyle="1" w:styleId="p21ft6">
    <w:name w:val="p21 ft6"/>
    <w:basedOn w:val="a"/>
    <w:rsid w:val="002E674A"/>
    <w:pPr>
      <w:spacing w:before="100" w:beforeAutospacing="1" w:after="100" w:afterAutospacing="1"/>
    </w:pPr>
    <w:rPr>
      <w:rFonts w:eastAsia="Times New Roman"/>
    </w:rPr>
  </w:style>
  <w:style w:type="paragraph" w:customStyle="1" w:styleId="p424ft5">
    <w:name w:val="p424 ft5"/>
    <w:basedOn w:val="a"/>
    <w:rsid w:val="002E674A"/>
    <w:pPr>
      <w:spacing w:before="100" w:beforeAutospacing="1" w:after="100" w:afterAutospacing="1"/>
    </w:pPr>
    <w:rPr>
      <w:rFonts w:eastAsia="Times New Roman"/>
    </w:rPr>
  </w:style>
  <w:style w:type="paragraph" w:customStyle="1" w:styleId="p81ft8">
    <w:name w:val="p81 ft8"/>
    <w:basedOn w:val="a"/>
    <w:rsid w:val="002E674A"/>
    <w:pPr>
      <w:spacing w:before="100" w:beforeAutospacing="1" w:after="100" w:afterAutospacing="1"/>
    </w:pPr>
    <w:rPr>
      <w:rFonts w:eastAsia="Times New Roman"/>
    </w:rPr>
  </w:style>
  <w:style w:type="character" w:customStyle="1" w:styleId="ft95">
    <w:name w:val="ft95"/>
    <w:rsid w:val="002E674A"/>
  </w:style>
  <w:style w:type="paragraph" w:customStyle="1" w:styleId="p22ft8">
    <w:name w:val="p22 ft8"/>
    <w:basedOn w:val="a"/>
    <w:rsid w:val="002E674A"/>
    <w:pPr>
      <w:spacing w:before="100" w:beforeAutospacing="1" w:after="100" w:afterAutospacing="1"/>
    </w:pPr>
    <w:rPr>
      <w:rFonts w:eastAsia="Times New Roman"/>
    </w:rPr>
  </w:style>
  <w:style w:type="paragraph" w:customStyle="1" w:styleId="p117ft69">
    <w:name w:val="p117 ft69"/>
    <w:basedOn w:val="a"/>
    <w:rsid w:val="002E674A"/>
    <w:pPr>
      <w:spacing w:before="100" w:beforeAutospacing="1" w:after="100" w:afterAutospacing="1"/>
    </w:pPr>
    <w:rPr>
      <w:rFonts w:eastAsia="Times New Roman"/>
    </w:rPr>
  </w:style>
  <w:style w:type="paragraph" w:customStyle="1" w:styleId="p426ft16">
    <w:name w:val="p426 ft16"/>
    <w:basedOn w:val="a"/>
    <w:rsid w:val="002E674A"/>
    <w:pPr>
      <w:spacing w:before="100" w:beforeAutospacing="1" w:after="100" w:afterAutospacing="1"/>
    </w:pPr>
    <w:rPr>
      <w:rFonts w:eastAsia="Times New Roman"/>
    </w:rPr>
  </w:style>
  <w:style w:type="paragraph" w:customStyle="1" w:styleId="p123ft29">
    <w:name w:val="p123 ft29"/>
    <w:basedOn w:val="a"/>
    <w:rsid w:val="002E674A"/>
    <w:pPr>
      <w:spacing w:before="100" w:beforeAutospacing="1" w:after="100" w:afterAutospacing="1"/>
    </w:pPr>
    <w:rPr>
      <w:rFonts w:eastAsia="Times New Roman"/>
    </w:rPr>
  </w:style>
  <w:style w:type="paragraph" w:customStyle="1" w:styleId="p123ft16">
    <w:name w:val="p123 ft16"/>
    <w:basedOn w:val="a"/>
    <w:rsid w:val="002E674A"/>
    <w:pPr>
      <w:spacing w:before="100" w:beforeAutospacing="1" w:after="100" w:afterAutospacing="1"/>
    </w:pPr>
    <w:rPr>
      <w:rFonts w:eastAsia="Times New Roman"/>
    </w:rPr>
  </w:style>
  <w:style w:type="paragraph" w:customStyle="1" w:styleId="p427ft16">
    <w:name w:val="p427 ft16"/>
    <w:basedOn w:val="a"/>
    <w:rsid w:val="002E674A"/>
    <w:pPr>
      <w:spacing w:before="100" w:beforeAutospacing="1" w:after="100" w:afterAutospacing="1"/>
    </w:pPr>
    <w:rPr>
      <w:rFonts w:eastAsia="Times New Roman"/>
    </w:rPr>
  </w:style>
  <w:style w:type="paragraph" w:customStyle="1" w:styleId="p428ft16">
    <w:name w:val="p428 ft16"/>
    <w:basedOn w:val="a"/>
    <w:rsid w:val="002E674A"/>
    <w:pPr>
      <w:spacing w:before="100" w:beforeAutospacing="1" w:after="100" w:afterAutospacing="1"/>
    </w:pPr>
    <w:rPr>
      <w:rFonts w:eastAsia="Times New Roman"/>
    </w:rPr>
  </w:style>
  <w:style w:type="paragraph" w:customStyle="1" w:styleId="p223ft43">
    <w:name w:val="p223 ft43"/>
    <w:basedOn w:val="a"/>
    <w:rsid w:val="002E674A"/>
    <w:pPr>
      <w:spacing w:before="100" w:beforeAutospacing="1" w:after="100" w:afterAutospacing="1"/>
    </w:pPr>
    <w:rPr>
      <w:rFonts w:eastAsia="Times New Roman"/>
    </w:rPr>
  </w:style>
  <w:style w:type="paragraph" w:customStyle="1" w:styleId="p137ft16">
    <w:name w:val="p137 ft16"/>
    <w:basedOn w:val="a"/>
    <w:rsid w:val="002E674A"/>
    <w:pPr>
      <w:spacing w:before="100" w:beforeAutospacing="1" w:after="100" w:afterAutospacing="1"/>
    </w:pPr>
    <w:rPr>
      <w:rFonts w:eastAsia="Times New Roman"/>
    </w:rPr>
  </w:style>
  <w:style w:type="paragraph" w:customStyle="1" w:styleId="p429ft43">
    <w:name w:val="p429 ft43"/>
    <w:basedOn w:val="a"/>
    <w:rsid w:val="002E674A"/>
    <w:pPr>
      <w:spacing w:before="100" w:beforeAutospacing="1" w:after="100" w:afterAutospacing="1"/>
    </w:pPr>
    <w:rPr>
      <w:rFonts w:eastAsia="Times New Roman"/>
    </w:rPr>
  </w:style>
  <w:style w:type="paragraph" w:customStyle="1" w:styleId="p430ft16">
    <w:name w:val="p430 ft16"/>
    <w:basedOn w:val="a"/>
    <w:rsid w:val="002E674A"/>
    <w:pPr>
      <w:spacing w:before="100" w:beforeAutospacing="1" w:after="100" w:afterAutospacing="1"/>
    </w:pPr>
    <w:rPr>
      <w:rFonts w:eastAsia="Times New Roman"/>
    </w:rPr>
  </w:style>
  <w:style w:type="paragraph" w:customStyle="1" w:styleId="p431ft43">
    <w:name w:val="p431 ft43"/>
    <w:basedOn w:val="a"/>
    <w:rsid w:val="002E674A"/>
    <w:pPr>
      <w:spacing w:before="100" w:beforeAutospacing="1" w:after="100" w:afterAutospacing="1"/>
    </w:pPr>
    <w:rPr>
      <w:rFonts w:eastAsia="Times New Roman"/>
    </w:rPr>
  </w:style>
  <w:style w:type="paragraph" w:customStyle="1" w:styleId="p226ft16">
    <w:name w:val="p226 ft16"/>
    <w:basedOn w:val="a"/>
    <w:rsid w:val="002E674A"/>
    <w:pPr>
      <w:spacing w:before="100" w:beforeAutospacing="1" w:after="100" w:afterAutospacing="1"/>
    </w:pPr>
    <w:rPr>
      <w:rFonts w:eastAsia="Times New Roman"/>
    </w:rPr>
  </w:style>
  <w:style w:type="paragraph" w:customStyle="1" w:styleId="p224ft16">
    <w:name w:val="p224 ft16"/>
    <w:basedOn w:val="a"/>
    <w:rsid w:val="002E674A"/>
    <w:pPr>
      <w:spacing w:before="100" w:beforeAutospacing="1" w:after="100" w:afterAutospacing="1"/>
    </w:pPr>
    <w:rPr>
      <w:rFonts w:eastAsia="Times New Roman"/>
    </w:rPr>
  </w:style>
  <w:style w:type="paragraph" w:customStyle="1" w:styleId="p431ft16">
    <w:name w:val="p431 ft16"/>
    <w:basedOn w:val="a"/>
    <w:rsid w:val="002E674A"/>
    <w:pPr>
      <w:spacing w:before="100" w:beforeAutospacing="1" w:after="100" w:afterAutospacing="1"/>
    </w:pPr>
    <w:rPr>
      <w:rFonts w:eastAsia="Times New Roman"/>
    </w:rPr>
  </w:style>
  <w:style w:type="paragraph" w:customStyle="1" w:styleId="p432ft16">
    <w:name w:val="p432 ft16"/>
    <w:basedOn w:val="a"/>
    <w:rsid w:val="002E674A"/>
    <w:pPr>
      <w:spacing w:before="100" w:beforeAutospacing="1" w:after="100" w:afterAutospacing="1"/>
    </w:pPr>
    <w:rPr>
      <w:rFonts w:eastAsia="Times New Roman"/>
    </w:rPr>
  </w:style>
  <w:style w:type="paragraph" w:customStyle="1" w:styleId="p137ft43">
    <w:name w:val="p137 ft43"/>
    <w:basedOn w:val="a"/>
    <w:rsid w:val="002E674A"/>
    <w:pPr>
      <w:spacing w:before="100" w:beforeAutospacing="1" w:after="100" w:afterAutospacing="1"/>
    </w:pPr>
    <w:rPr>
      <w:rFonts w:eastAsia="Times New Roman"/>
    </w:rPr>
  </w:style>
  <w:style w:type="paragraph" w:customStyle="1" w:styleId="p200ft16">
    <w:name w:val="p200 ft16"/>
    <w:basedOn w:val="a"/>
    <w:rsid w:val="002E674A"/>
    <w:pPr>
      <w:spacing w:before="100" w:beforeAutospacing="1" w:after="100" w:afterAutospacing="1"/>
    </w:pPr>
    <w:rPr>
      <w:rFonts w:eastAsia="Times New Roman"/>
    </w:rPr>
  </w:style>
  <w:style w:type="paragraph" w:customStyle="1" w:styleId="p226ft43">
    <w:name w:val="p226 ft43"/>
    <w:basedOn w:val="a"/>
    <w:rsid w:val="002E674A"/>
    <w:pPr>
      <w:spacing w:before="100" w:beforeAutospacing="1" w:after="100" w:afterAutospacing="1"/>
    </w:pPr>
    <w:rPr>
      <w:rFonts w:eastAsia="Times New Roman"/>
    </w:rPr>
  </w:style>
  <w:style w:type="paragraph" w:customStyle="1" w:styleId="p433ft16">
    <w:name w:val="p433 ft16"/>
    <w:basedOn w:val="a"/>
    <w:rsid w:val="002E674A"/>
    <w:pPr>
      <w:spacing w:before="100" w:beforeAutospacing="1" w:after="100" w:afterAutospacing="1"/>
    </w:pPr>
    <w:rPr>
      <w:rFonts w:eastAsia="Times New Roman"/>
    </w:rPr>
  </w:style>
  <w:style w:type="paragraph" w:customStyle="1" w:styleId="p133ft16">
    <w:name w:val="p133 ft16"/>
    <w:basedOn w:val="a"/>
    <w:rsid w:val="002E674A"/>
    <w:pPr>
      <w:spacing w:before="100" w:beforeAutospacing="1" w:after="100" w:afterAutospacing="1"/>
    </w:pPr>
    <w:rPr>
      <w:rFonts w:eastAsia="Times New Roman"/>
    </w:rPr>
  </w:style>
  <w:style w:type="paragraph" w:customStyle="1" w:styleId="p123ft96">
    <w:name w:val="p123 ft96"/>
    <w:basedOn w:val="a"/>
    <w:rsid w:val="002E674A"/>
    <w:pPr>
      <w:spacing w:before="100" w:beforeAutospacing="1" w:after="100" w:afterAutospacing="1"/>
    </w:pPr>
    <w:rPr>
      <w:rFonts w:eastAsia="Times New Roman"/>
    </w:rPr>
  </w:style>
  <w:style w:type="paragraph" w:customStyle="1" w:styleId="p224ft72">
    <w:name w:val="p224 ft72"/>
    <w:basedOn w:val="a"/>
    <w:rsid w:val="002E674A"/>
    <w:pPr>
      <w:spacing w:before="100" w:beforeAutospacing="1" w:after="100" w:afterAutospacing="1"/>
    </w:pPr>
    <w:rPr>
      <w:rFonts w:eastAsia="Times New Roman"/>
    </w:rPr>
  </w:style>
  <w:style w:type="paragraph" w:customStyle="1" w:styleId="p223ft72">
    <w:name w:val="p223 ft72"/>
    <w:basedOn w:val="a"/>
    <w:rsid w:val="002E674A"/>
    <w:pPr>
      <w:spacing w:before="100" w:beforeAutospacing="1" w:after="100" w:afterAutospacing="1"/>
    </w:pPr>
    <w:rPr>
      <w:rFonts w:eastAsia="Times New Roman"/>
    </w:rPr>
  </w:style>
  <w:style w:type="paragraph" w:customStyle="1" w:styleId="p431ft72">
    <w:name w:val="p431 ft72"/>
    <w:basedOn w:val="a"/>
    <w:rsid w:val="002E674A"/>
    <w:pPr>
      <w:spacing w:before="100" w:beforeAutospacing="1" w:after="100" w:afterAutospacing="1"/>
    </w:pPr>
    <w:rPr>
      <w:rFonts w:eastAsia="Times New Roman"/>
    </w:rPr>
  </w:style>
  <w:style w:type="paragraph" w:customStyle="1" w:styleId="p123ft41">
    <w:name w:val="p123 ft41"/>
    <w:basedOn w:val="a"/>
    <w:rsid w:val="002E674A"/>
    <w:pPr>
      <w:spacing w:before="100" w:beforeAutospacing="1" w:after="100" w:afterAutospacing="1"/>
    </w:pPr>
    <w:rPr>
      <w:rFonts w:eastAsia="Times New Roman"/>
    </w:rPr>
  </w:style>
  <w:style w:type="paragraph" w:customStyle="1" w:styleId="p123ft37">
    <w:name w:val="p123 ft37"/>
    <w:basedOn w:val="a"/>
    <w:rsid w:val="002E674A"/>
    <w:pPr>
      <w:spacing w:before="100" w:beforeAutospacing="1" w:after="100" w:afterAutospacing="1"/>
    </w:pPr>
    <w:rPr>
      <w:rFonts w:eastAsia="Times New Roman"/>
    </w:rPr>
  </w:style>
  <w:style w:type="paragraph" w:customStyle="1" w:styleId="p342ft5">
    <w:name w:val="p342 ft5"/>
    <w:basedOn w:val="a"/>
    <w:rsid w:val="002E674A"/>
    <w:pPr>
      <w:spacing w:before="100" w:beforeAutospacing="1" w:after="100" w:afterAutospacing="1"/>
    </w:pPr>
    <w:rPr>
      <w:rFonts w:eastAsia="Times New Roman"/>
    </w:rPr>
  </w:style>
  <w:style w:type="character" w:customStyle="1" w:styleId="ft97">
    <w:name w:val="ft97"/>
    <w:rsid w:val="002E674A"/>
  </w:style>
  <w:style w:type="paragraph" w:customStyle="1" w:styleId="p347ft10">
    <w:name w:val="p347 ft10"/>
    <w:basedOn w:val="a"/>
    <w:rsid w:val="002E674A"/>
    <w:pPr>
      <w:spacing w:before="100" w:beforeAutospacing="1" w:after="100" w:afterAutospacing="1"/>
    </w:pPr>
    <w:rPr>
      <w:rFonts w:eastAsia="Times New Roman"/>
    </w:rPr>
  </w:style>
  <w:style w:type="character" w:customStyle="1" w:styleId="ft98">
    <w:name w:val="ft98"/>
    <w:rsid w:val="002E674A"/>
  </w:style>
  <w:style w:type="paragraph" w:customStyle="1" w:styleId="p434ft5">
    <w:name w:val="p434 ft5"/>
    <w:basedOn w:val="a"/>
    <w:rsid w:val="002E674A"/>
    <w:pPr>
      <w:spacing w:before="100" w:beforeAutospacing="1" w:after="100" w:afterAutospacing="1"/>
    </w:pPr>
    <w:rPr>
      <w:rFonts w:eastAsia="Times New Roman"/>
    </w:rPr>
  </w:style>
  <w:style w:type="paragraph" w:customStyle="1" w:styleId="p46ft5">
    <w:name w:val="p46 ft5"/>
    <w:basedOn w:val="a"/>
    <w:rsid w:val="002E674A"/>
    <w:pPr>
      <w:spacing w:before="100" w:beforeAutospacing="1" w:after="100" w:afterAutospacing="1"/>
    </w:pPr>
    <w:rPr>
      <w:rFonts w:eastAsia="Times New Roman"/>
    </w:rPr>
  </w:style>
  <w:style w:type="paragraph" w:customStyle="1" w:styleId="p21ft8">
    <w:name w:val="p21 ft8"/>
    <w:basedOn w:val="a"/>
    <w:rsid w:val="002E674A"/>
    <w:pPr>
      <w:spacing w:before="100" w:beforeAutospacing="1" w:after="100" w:afterAutospacing="1"/>
    </w:pPr>
    <w:rPr>
      <w:rFonts w:eastAsia="Times New Roman"/>
    </w:rPr>
  </w:style>
  <w:style w:type="paragraph" w:customStyle="1" w:styleId="p435ft5">
    <w:name w:val="p435 ft5"/>
    <w:basedOn w:val="a"/>
    <w:rsid w:val="002E674A"/>
    <w:pPr>
      <w:spacing w:before="100" w:beforeAutospacing="1" w:after="100" w:afterAutospacing="1"/>
    </w:pPr>
    <w:rPr>
      <w:rFonts w:eastAsia="Times New Roman"/>
    </w:rPr>
  </w:style>
  <w:style w:type="paragraph" w:customStyle="1" w:styleId="p437ft69">
    <w:name w:val="p437 ft69"/>
    <w:basedOn w:val="a"/>
    <w:rsid w:val="002E674A"/>
    <w:pPr>
      <w:spacing w:before="100" w:beforeAutospacing="1" w:after="100" w:afterAutospacing="1"/>
    </w:pPr>
    <w:rPr>
      <w:rFonts w:eastAsia="Times New Roman"/>
    </w:rPr>
  </w:style>
  <w:style w:type="paragraph" w:customStyle="1" w:styleId="p438ft99">
    <w:name w:val="p438 ft99"/>
    <w:basedOn w:val="a"/>
    <w:rsid w:val="002E674A"/>
    <w:pPr>
      <w:spacing w:before="100" w:beforeAutospacing="1" w:after="100" w:afterAutospacing="1"/>
    </w:pPr>
    <w:rPr>
      <w:rFonts w:eastAsia="Times New Roman"/>
    </w:rPr>
  </w:style>
  <w:style w:type="paragraph" w:customStyle="1" w:styleId="p439ft16">
    <w:name w:val="p439 ft16"/>
    <w:basedOn w:val="a"/>
    <w:rsid w:val="002E674A"/>
    <w:pPr>
      <w:spacing w:before="100" w:beforeAutospacing="1" w:after="100" w:afterAutospacing="1"/>
    </w:pPr>
    <w:rPr>
      <w:rFonts w:eastAsia="Times New Roman"/>
    </w:rPr>
  </w:style>
  <w:style w:type="paragraph" w:customStyle="1" w:styleId="p440ft16">
    <w:name w:val="p440 ft16"/>
    <w:basedOn w:val="a"/>
    <w:rsid w:val="002E674A"/>
    <w:pPr>
      <w:spacing w:before="100" w:beforeAutospacing="1" w:after="100" w:afterAutospacing="1"/>
    </w:pPr>
    <w:rPr>
      <w:rFonts w:eastAsia="Times New Roman"/>
    </w:rPr>
  </w:style>
  <w:style w:type="paragraph" w:customStyle="1" w:styleId="p123ft73">
    <w:name w:val="p123 ft73"/>
    <w:basedOn w:val="a"/>
    <w:rsid w:val="002E674A"/>
    <w:pPr>
      <w:spacing w:before="100" w:beforeAutospacing="1" w:after="100" w:afterAutospacing="1"/>
    </w:pPr>
    <w:rPr>
      <w:rFonts w:eastAsia="Times New Roman"/>
    </w:rPr>
  </w:style>
  <w:style w:type="paragraph" w:customStyle="1" w:styleId="p441ft43">
    <w:name w:val="p441 ft43"/>
    <w:basedOn w:val="a"/>
    <w:rsid w:val="002E674A"/>
    <w:pPr>
      <w:spacing w:before="100" w:beforeAutospacing="1" w:after="100" w:afterAutospacing="1"/>
    </w:pPr>
    <w:rPr>
      <w:rFonts w:eastAsia="Times New Roman"/>
    </w:rPr>
  </w:style>
  <w:style w:type="paragraph" w:customStyle="1" w:styleId="p123ft36">
    <w:name w:val="p123 ft36"/>
    <w:basedOn w:val="a"/>
    <w:rsid w:val="002E674A"/>
    <w:pPr>
      <w:spacing w:before="100" w:beforeAutospacing="1" w:after="100" w:afterAutospacing="1"/>
    </w:pPr>
    <w:rPr>
      <w:rFonts w:eastAsia="Times New Roman"/>
    </w:rPr>
  </w:style>
  <w:style w:type="paragraph" w:customStyle="1" w:styleId="p123ft42">
    <w:name w:val="p123 ft42"/>
    <w:basedOn w:val="a"/>
    <w:rsid w:val="002E674A"/>
    <w:pPr>
      <w:spacing w:before="100" w:beforeAutospacing="1" w:after="100" w:afterAutospacing="1"/>
    </w:pPr>
    <w:rPr>
      <w:rFonts w:eastAsia="Times New Roman"/>
    </w:rPr>
  </w:style>
  <w:style w:type="paragraph" w:customStyle="1" w:styleId="p123ft39">
    <w:name w:val="p123 ft39"/>
    <w:basedOn w:val="a"/>
    <w:rsid w:val="002E674A"/>
    <w:pPr>
      <w:spacing w:before="100" w:beforeAutospacing="1" w:after="100" w:afterAutospacing="1"/>
    </w:pPr>
    <w:rPr>
      <w:rFonts w:eastAsia="Times New Roman"/>
    </w:rPr>
  </w:style>
  <w:style w:type="paragraph" w:customStyle="1" w:styleId="p225ft100">
    <w:name w:val="p225 ft100"/>
    <w:basedOn w:val="a"/>
    <w:rsid w:val="002E674A"/>
    <w:pPr>
      <w:spacing w:before="100" w:beforeAutospacing="1" w:after="100" w:afterAutospacing="1"/>
    </w:pPr>
    <w:rPr>
      <w:rFonts w:eastAsia="Times New Roman"/>
    </w:rPr>
  </w:style>
  <w:style w:type="paragraph" w:customStyle="1" w:styleId="p152ft100">
    <w:name w:val="p152 ft100"/>
    <w:basedOn w:val="a"/>
    <w:rsid w:val="002E674A"/>
    <w:pPr>
      <w:spacing w:before="100" w:beforeAutospacing="1" w:after="100" w:afterAutospacing="1"/>
    </w:pPr>
    <w:rPr>
      <w:rFonts w:eastAsia="Times New Roman"/>
    </w:rPr>
  </w:style>
  <w:style w:type="paragraph" w:customStyle="1" w:styleId="p442ft43">
    <w:name w:val="p442 ft43"/>
    <w:basedOn w:val="a"/>
    <w:rsid w:val="002E674A"/>
    <w:pPr>
      <w:spacing w:before="100" w:beforeAutospacing="1" w:after="100" w:afterAutospacing="1"/>
    </w:pPr>
    <w:rPr>
      <w:rFonts w:eastAsia="Times New Roman"/>
    </w:rPr>
  </w:style>
  <w:style w:type="paragraph" w:customStyle="1" w:styleId="p443ft43">
    <w:name w:val="p443 ft43"/>
    <w:basedOn w:val="a"/>
    <w:rsid w:val="002E674A"/>
    <w:pPr>
      <w:spacing w:before="100" w:beforeAutospacing="1" w:after="100" w:afterAutospacing="1"/>
    </w:pPr>
    <w:rPr>
      <w:rFonts w:eastAsia="Times New Roman"/>
    </w:rPr>
  </w:style>
  <w:style w:type="paragraph" w:customStyle="1" w:styleId="p444ft16">
    <w:name w:val="p444 ft16"/>
    <w:basedOn w:val="a"/>
    <w:rsid w:val="002E674A"/>
    <w:pPr>
      <w:spacing w:before="100" w:beforeAutospacing="1" w:after="100" w:afterAutospacing="1"/>
    </w:pPr>
    <w:rPr>
      <w:rFonts w:eastAsia="Times New Roman"/>
    </w:rPr>
  </w:style>
  <w:style w:type="paragraph" w:customStyle="1" w:styleId="p196ft16">
    <w:name w:val="p196 ft16"/>
    <w:basedOn w:val="a"/>
    <w:rsid w:val="002E674A"/>
    <w:pPr>
      <w:spacing w:before="100" w:beforeAutospacing="1" w:after="100" w:afterAutospacing="1"/>
    </w:pPr>
    <w:rPr>
      <w:rFonts w:eastAsia="Times New Roman"/>
    </w:rPr>
  </w:style>
  <w:style w:type="paragraph" w:customStyle="1" w:styleId="p445ft43">
    <w:name w:val="p445 ft43"/>
    <w:basedOn w:val="a"/>
    <w:rsid w:val="002E674A"/>
    <w:pPr>
      <w:spacing w:before="100" w:beforeAutospacing="1" w:after="100" w:afterAutospacing="1"/>
    </w:pPr>
    <w:rPr>
      <w:rFonts w:eastAsia="Times New Roman"/>
    </w:rPr>
  </w:style>
  <w:style w:type="paragraph" w:customStyle="1" w:styleId="p201ft16">
    <w:name w:val="p201 ft16"/>
    <w:basedOn w:val="a"/>
    <w:rsid w:val="002E674A"/>
    <w:pPr>
      <w:spacing w:before="100" w:beforeAutospacing="1" w:after="100" w:afterAutospacing="1"/>
    </w:pPr>
    <w:rPr>
      <w:rFonts w:eastAsia="Times New Roman"/>
    </w:rPr>
  </w:style>
  <w:style w:type="paragraph" w:customStyle="1" w:styleId="p446ft43">
    <w:name w:val="p446 ft43"/>
    <w:basedOn w:val="a"/>
    <w:rsid w:val="002E674A"/>
    <w:pPr>
      <w:spacing w:before="100" w:beforeAutospacing="1" w:after="100" w:afterAutospacing="1"/>
    </w:pPr>
    <w:rPr>
      <w:rFonts w:eastAsia="Times New Roman"/>
    </w:rPr>
  </w:style>
  <w:style w:type="paragraph" w:customStyle="1" w:styleId="p152ft43">
    <w:name w:val="p152 ft43"/>
    <w:basedOn w:val="a"/>
    <w:rsid w:val="002E674A"/>
    <w:pPr>
      <w:spacing w:before="100" w:beforeAutospacing="1" w:after="100" w:afterAutospacing="1"/>
    </w:pPr>
    <w:rPr>
      <w:rFonts w:eastAsia="Times New Roman"/>
    </w:rPr>
  </w:style>
  <w:style w:type="paragraph" w:customStyle="1" w:styleId="p447ft69">
    <w:name w:val="p447 ft69"/>
    <w:basedOn w:val="a"/>
    <w:rsid w:val="002E674A"/>
    <w:pPr>
      <w:spacing w:before="100" w:beforeAutospacing="1" w:after="100" w:afterAutospacing="1"/>
    </w:pPr>
    <w:rPr>
      <w:rFonts w:eastAsia="Times New Roman"/>
    </w:rPr>
  </w:style>
  <w:style w:type="paragraph" w:customStyle="1" w:styleId="p199ft43">
    <w:name w:val="p199 ft43"/>
    <w:basedOn w:val="a"/>
    <w:rsid w:val="002E674A"/>
    <w:pPr>
      <w:spacing w:before="100" w:beforeAutospacing="1" w:after="100" w:afterAutospacing="1"/>
    </w:pPr>
    <w:rPr>
      <w:rFonts w:eastAsia="Times New Roman"/>
    </w:rPr>
  </w:style>
  <w:style w:type="paragraph" w:customStyle="1" w:styleId="p275ft43">
    <w:name w:val="p275 ft43"/>
    <w:basedOn w:val="a"/>
    <w:rsid w:val="002E674A"/>
    <w:pPr>
      <w:spacing w:before="100" w:beforeAutospacing="1" w:after="100" w:afterAutospacing="1"/>
    </w:pPr>
    <w:rPr>
      <w:rFonts w:eastAsia="Times New Roman"/>
    </w:rPr>
  </w:style>
  <w:style w:type="paragraph" w:customStyle="1" w:styleId="p449ft43">
    <w:name w:val="p449 ft43"/>
    <w:basedOn w:val="a"/>
    <w:rsid w:val="002E674A"/>
    <w:pPr>
      <w:spacing w:before="100" w:beforeAutospacing="1" w:after="100" w:afterAutospacing="1"/>
    </w:pPr>
    <w:rPr>
      <w:rFonts w:eastAsia="Times New Roman"/>
    </w:rPr>
  </w:style>
  <w:style w:type="paragraph" w:customStyle="1" w:styleId="p219ft43">
    <w:name w:val="p219 ft43"/>
    <w:basedOn w:val="a"/>
    <w:rsid w:val="002E674A"/>
    <w:pPr>
      <w:spacing w:before="100" w:beforeAutospacing="1" w:after="100" w:afterAutospacing="1"/>
    </w:pPr>
    <w:rPr>
      <w:rFonts w:eastAsia="Times New Roman"/>
    </w:rPr>
  </w:style>
  <w:style w:type="paragraph" w:customStyle="1" w:styleId="p450ft43">
    <w:name w:val="p450 ft43"/>
    <w:basedOn w:val="a"/>
    <w:rsid w:val="002E674A"/>
    <w:pPr>
      <w:spacing w:before="100" w:beforeAutospacing="1" w:after="100" w:afterAutospacing="1"/>
    </w:pPr>
    <w:rPr>
      <w:rFonts w:eastAsia="Times New Roman"/>
    </w:rPr>
  </w:style>
  <w:style w:type="paragraph" w:customStyle="1" w:styleId="p217ft16">
    <w:name w:val="p217 ft16"/>
    <w:basedOn w:val="a"/>
    <w:rsid w:val="002E674A"/>
    <w:pPr>
      <w:spacing w:before="100" w:beforeAutospacing="1" w:after="100" w:afterAutospacing="1"/>
    </w:pPr>
    <w:rPr>
      <w:rFonts w:eastAsia="Times New Roman"/>
    </w:rPr>
  </w:style>
  <w:style w:type="paragraph" w:customStyle="1" w:styleId="p451ft43">
    <w:name w:val="p451 ft43"/>
    <w:basedOn w:val="a"/>
    <w:rsid w:val="002E674A"/>
    <w:pPr>
      <w:spacing w:before="100" w:beforeAutospacing="1" w:after="100" w:afterAutospacing="1"/>
    </w:pPr>
    <w:rPr>
      <w:rFonts w:eastAsia="Times New Roman"/>
    </w:rPr>
  </w:style>
  <w:style w:type="paragraph" w:customStyle="1" w:styleId="p452ft43">
    <w:name w:val="p452 ft43"/>
    <w:basedOn w:val="a"/>
    <w:rsid w:val="002E674A"/>
    <w:pPr>
      <w:spacing w:before="100" w:beforeAutospacing="1" w:after="100" w:afterAutospacing="1"/>
    </w:pPr>
    <w:rPr>
      <w:rFonts w:eastAsia="Times New Roman"/>
    </w:rPr>
  </w:style>
  <w:style w:type="paragraph" w:customStyle="1" w:styleId="p153ft43">
    <w:name w:val="p153 ft43"/>
    <w:basedOn w:val="a"/>
    <w:rsid w:val="002E674A"/>
    <w:pPr>
      <w:spacing w:before="100" w:beforeAutospacing="1" w:after="100" w:afterAutospacing="1"/>
    </w:pPr>
    <w:rPr>
      <w:rFonts w:eastAsia="Times New Roman"/>
    </w:rPr>
  </w:style>
  <w:style w:type="paragraph" w:customStyle="1" w:styleId="p453ft16">
    <w:name w:val="p453 ft16"/>
    <w:basedOn w:val="a"/>
    <w:rsid w:val="002E674A"/>
    <w:pPr>
      <w:spacing w:before="100" w:beforeAutospacing="1" w:after="100" w:afterAutospacing="1"/>
    </w:pPr>
    <w:rPr>
      <w:rFonts w:eastAsia="Times New Roman"/>
    </w:rPr>
  </w:style>
  <w:style w:type="paragraph" w:customStyle="1" w:styleId="p454ft43">
    <w:name w:val="p454 ft43"/>
    <w:basedOn w:val="a"/>
    <w:rsid w:val="002E674A"/>
    <w:pPr>
      <w:spacing w:before="100" w:beforeAutospacing="1" w:after="100" w:afterAutospacing="1"/>
    </w:pPr>
    <w:rPr>
      <w:rFonts w:eastAsia="Times New Roman"/>
    </w:rPr>
  </w:style>
  <w:style w:type="paragraph" w:customStyle="1" w:styleId="p455ft16">
    <w:name w:val="p455 ft16"/>
    <w:basedOn w:val="a"/>
    <w:rsid w:val="002E674A"/>
    <w:pPr>
      <w:spacing w:before="100" w:beforeAutospacing="1" w:after="100" w:afterAutospacing="1"/>
    </w:pPr>
    <w:rPr>
      <w:rFonts w:eastAsia="Times New Roman"/>
    </w:rPr>
  </w:style>
  <w:style w:type="paragraph" w:customStyle="1" w:styleId="p456ft43">
    <w:name w:val="p456 ft43"/>
    <w:basedOn w:val="a"/>
    <w:rsid w:val="002E674A"/>
    <w:pPr>
      <w:spacing w:before="100" w:beforeAutospacing="1" w:after="100" w:afterAutospacing="1"/>
    </w:pPr>
    <w:rPr>
      <w:rFonts w:eastAsia="Times New Roman"/>
    </w:rPr>
  </w:style>
  <w:style w:type="paragraph" w:customStyle="1" w:styleId="p217ft60">
    <w:name w:val="p217 ft60"/>
    <w:basedOn w:val="a"/>
    <w:rsid w:val="002E674A"/>
    <w:pPr>
      <w:spacing w:before="100" w:beforeAutospacing="1" w:after="100" w:afterAutospacing="1"/>
    </w:pPr>
    <w:rPr>
      <w:rFonts w:eastAsia="Times New Roman"/>
    </w:rPr>
  </w:style>
  <w:style w:type="paragraph" w:customStyle="1" w:styleId="p457ft69">
    <w:name w:val="p457 ft69"/>
    <w:basedOn w:val="a"/>
    <w:rsid w:val="002E674A"/>
    <w:pPr>
      <w:spacing w:before="100" w:beforeAutospacing="1" w:after="100" w:afterAutospacing="1"/>
    </w:pPr>
    <w:rPr>
      <w:rFonts w:eastAsia="Times New Roman"/>
    </w:rPr>
  </w:style>
  <w:style w:type="paragraph" w:customStyle="1" w:styleId="p458ft102">
    <w:name w:val="p458 ft102"/>
    <w:basedOn w:val="a"/>
    <w:rsid w:val="002E674A"/>
    <w:pPr>
      <w:spacing w:before="100" w:beforeAutospacing="1" w:after="100" w:afterAutospacing="1"/>
    </w:pPr>
    <w:rPr>
      <w:rFonts w:eastAsia="Times New Roman"/>
    </w:rPr>
  </w:style>
  <w:style w:type="paragraph" w:customStyle="1" w:styleId="p307ft100">
    <w:name w:val="p307 ft100"/>
    <w:basedOn w:val="a"/>
    <w:rsid w:val="002E674A"/>
    <w:pPr>
      <w:spacing w:before="100" w:beforeAutospacing="1" w:after="100" w:afterAutospacing="1"/>
    </w:pPr>
    <w:rPr>
      <w:rFonts w:eastAsia="Times New Roman"/>
    </w:rPr>
  </w:style>
  <w:style w:type="paragraph" w:customStyle="1" w:styleId="p459ft16">
    <w:name w:val="p459 ft16"/>
    <w:basedOn w:val="a"/>
    <w:rsid w:val="002E674A"/>
    <w:pPr>
      <w:spacing w:before="100" w:beforeAutospacing="1" w:after="100" w:afterAutospacing="1"/>
    </w:pPr>
    <w:rPr>
      <w:rFonts w:eastAsia="Times New Roman"/>
    </w:rPr>
  </w:style>
  <w:style w:type="paragraph" w:customStyle="1" w:styleId="p460ft43">
    <w:name w:val="p460 ft43"/>
    <w:basedOn w:val="a"/>
    <w:rsid w:val="002E674A"/>
    <w:pPr>
      <w:spacing w:before="100" w:beforeAutospacing="1" w:after="100" w:afterAutospacing="1"/>
    </w:pPr>
    <w:rPr>
      <w:rFonts w:eastAsia="Times New Roman"/>
    </w:rPr>
  </w:style>
  <w:style w:type="paragraph" w:customStyle="1" w:styleId="p305ft60">
    <w:name w:val="p305 ft60"/>
    <w:basedOn w:val="a"/>
    <w:rsid w:val="002E674A"/>
    <w:pPr>
      <w:spacing w:before="100" w:beforeAutospacing="1" w:after="100" w:afterAutospacing="1"/>
    </w:pPr>
    <w:rPr>
      <w:rFonts w:eastAsia="Times New Roman"/>
    </w:rPr>
  </w:style>
  <w:style w:type="paragraph" w:customStyle="1" w:styleId="p461ft100">
    <w:name w:val="p461 ft100"/>
    <w:basedOn w:val="a"/>
    <w:rsid w:val="002E674A"/>
    <w:pPr>
      <w:spacing w:before="100" w:beforeAutospacing="1" w:after="100" w:afterAutospacing="1"/>
    </w:pPr>
    <w:rPr>
      <w:rFonts w:eastAsia="Times New Roman"/>
    </w:rPr>
  </w:style>
  <w:style w:type="paragraph" w:customStyle="1" w:styleId="p462ft43">
    <w:name w:val="p462 ft43"/>
    <w:basedOn w:val="a"/>
    <w:rsid w:val="002E674A"/>
    <w:pPr>
      <w:spacing w:before="100" w:beforeAutospacing="1" w:after="100" w:afterAutospacing="1"/>
    </w:pPr>
    <w:rPr>
      <w:rFonts w:eastAsia="Times New Roman"/>
    </w:rPr>
  </w:style>
  <w:style w:type="paragraph" w:customStyle="1" w:styleId="p123ft103">
    <w:name w:val="p123 ft103"/>
    <w:basedOn w:val="a"/>
    <w:rsid w:val="002E674A"/>
    <w:pPr>
      <w:spacing w:before="100" w:beforeAutospacing="1" w:after="100" w:afterAutospacing="1"/>
    </w:pPr>
    <w:rPr>
      <w:rFonts w:eastAsia="Times New Roman"/>
    </w:rPr>
  </w:style>
  <w:style w:type="paragraph" w:customStyle="1" w:styleId="p459ft43">
    <w:name w:val="p459 ft43"/>
    <w:basedOn w:val="a"/>
    <w:rsid w:val="002E674A"/>
    <w:pPr>
      <w:spacing w:before="100" w:beforeAutospacing="1" w:after="100" w:afterAutospacing="1"/>
    </w:pPr>
    <w:rPr>
      <w:rFonts w:eastAsia="Times New Roman"/>
    </w:rPr>
  </w:style>
  <w:style w:type="paragraph" w:customStyle="1" w:styleId="p463ft16">
    <w:name w:val="p463 ft16"/>
    <w:basedOn w:val="a"/>
    <w:rsid w:val="002E674A"/>
    <w:pPr>
      <w:spacing w:before="100" w:beforeAutospacing="1" w:after="100" w:afterAutospacing="1"/>
    </w:pPr>
    <w:rPr>
      <w:rFonts w:eastAsia="Times New Roman"/>
    </w:rPr>
  </w:style>
  <w:style w:type="paragraph" w:customStyle="1" w:styleId="p464ft16">
    <w:name w:val="p464 ft16"/>
    <w:basedOn w:val="a"/>
    <w:rsid w:val="002E674A"/>
    <w:pPr>
      <w:spacing w:before="100" w:beforeAutospacing="1" w:after="100" w:afterAutospacing="1"/>
    </w:pPr>
    <w:rPr>
      <w:rFonts w:eastAsia="Times New Roman"/>
    </w:rPr>
  </w:style>
  <w:style w:type="paragraph" w:customStyle="1" w:styleId="p465ft58">
    <w:name w:val="p465 ft58"/>
    <w:basedOn w:val="a"/>
    <w:rsid w:val="002E674A"/>
    <w:pPr>
      <w:spacing w:before="100" w:beforeAutospacing="1" w:after="100" w:afterAutospacing="1"/>
    </w:pPr>
    <w:rPr>
      <w:rFonts w:eastAsia="Times New Roman"/>
    </w:rPr>
  </w:style>
  <w:style w:type="paragraph" w:customStyle="1" w:styleId="p466ft43">
    <w:name w:val="p466 ft43"/>
    <w:basedOn w:val="a"/>
    <w:rsid w:val="002E674A"/>
    <w:pPr>
      <w:spacing w:before="100" w:beforeAutospacing="1" w:after="100" w:afterAutospacing="1"/>
    </w:pPr>
    <w:rPr>
      <w:rFonts w:eastAsia="Times New Roman"/>
    </w:rPr>
  </w:style>
  <w:style w:type="paragraph" w:customStyle="1" w:styleId="p467ft16">
    <w:name w:val="p467 ft16"/>
    <w:basedOn w:val="a"/>
    <w:rsid w:val="002E674A"/>
    <w:pPr>
      <w:spacing w:before="100" w:beforeAutospacing="1" w:after="100" w:afterAutospacing="1"/>
    </w:pPr>
    <w:rPr>
      <w:rFonts w:eastAsia="Times New Roman"/>
    </w:rPr>
  </w:style>
  <w:style w:type="paragraph" w:customStyle="1" w:styleId="p468ft16">
    <w:name w:val="p468 ft16"/>
    <w:basedOn w:val="a"/>
    <w:rsid w:val="002E674A"/>
    <w:pPr>
      <w:spacing w:before="100" w:beforeAutospacing="1" w:after="100" w:afterAutospacing="1"/>
    </w:pPr>
    <w:rPr>
      <w:rFonts w:eastAsia="Times New Roman"/>
    </w:rPr>
  </w:style>
  <w:style w:type="paragraph" w:customStyle="1" w:styleId="p469ft20">
    <w:name w:val="p469 ft20"/>
    <w:basedOn w:val="a"/>
    <w:rsid w:val="002E674A"/>
    <w:pPr>
      <w:spacing w:before="100" w:beforeAutospacing="1" w:after="100" w:afterAutospacing="1"/>
    </w:pPr>
    <w:rPr>
      <w:rFonts w:eastAsia="Times New Roman"/>
    </w:rPr>
  </w:style>
  <w:style w:type="paragraph" w:customStyle="1" w:styleId="p470ft43">
    <w:name w:val="p470 ft43"/>
    <w:basedOn w:val="a"/>
    <w:rsid w:val="002E674A"/>
    <w:pPr>
      <w:spacing w:before="100" w:beforeAutospacing="1" w:after="100" w:afterAutospacing="1"/>
    </w:pPr>
    <w:rPr>
      <w:rFonts w:eastAsia="Times New Roman"/>
    </w:rPr>
  </w:style>
  <w:style w:type="paragraph" w:customStyle="1" w:styleId="p471ft8">
    <w:name w:val="p471 ft8"/>
    <w:basedOn w:val="a"/>
    <w:rsid w:val="002E674A"/>
    <w:pPr>
      <w:spacing w:before="100" w:beforeAutospacing="1" w:after="100" w:afterAutospacing="1"/>
    </w:pPr>
    <w:rPr>
      <w:rFonts w:eastAsia="Times New Roman"/>
    </w:rPr>
  </w:style>
  <w:style w:type="paragraph" w:customStyle="1" w:styleId="p472ft5">
    <w:name w:val="p472 ft5"/>
    <w:basedOn w:val="a"/>
    <w:rsid w:val="002E674A"/>
    <w:pPr>
      <w:spacing w:before="100" w:beforeAutospacing="1" w:after="100" w:afterAutospacing="1"/>
    </w:pPr>
    <w:rPr>
      <w:rFonts w:eastAsia="Times New Roman"/>
    </w:rPr>
  </w:style>
  <w:style w:type="paragraph" w:customStyle="1" w:styleId="p473ft68">
    <w:name w:val="p473 ft68"/>
    <w:basedOn w:val="a"/>
    <w:rsid w:val="002E674A"/>
    <w:pPr>
      <w:spacing w:before="100" w:beforeAutospacing="1" w:after="100" w:afterAutospacing="1"/>
    </w:pPr>
    <w:rPr>
      <w:rFonts w:eastAsia="Times New Roman"/>
    </w:rPr>
  </w:style>
  <w:style w:type="paragraph" w:customStyle="1" w:styleId="p347ft5">
    <w:name w:val="p347 ft5"/>
    <w:basedOn w:val="a"/>
    <w:rsid w:val="002E674A"/>
    <w:pPr>
      <w:spacing w:before="100" w:beforeAutospacing="1" w:after="100" w:afterAutospacing="1"/>
    </w:pPr>
    <w:rPr>
      <w:rFonts w:eastAsia="Times New Roman"/>
    </w:rPr>
  </w:style>
  <w:style w:type="character" w:styleId="ab">
    <w:name w:val="Strong"/>
    <w:qFormat/>
    <w:rsid w:val="002E674A"/>
    <w:rPr>
      <w:b/>
      <w:bCs/>
    </w:rPr>
  </w:style>
  <w:style w:type="paragraph" w:styleId="ac">
    <w:name w:val="List Paragraph"/>
    <w:basedOn w:val="a"/>
    <w:uiPriority w:val="34"/>
    <w:qFormat/>
    <w:rsid w:val="002E674A"/>
    <w:pPr>
      <w:spacing w:after="200" w:line="276" w:lineRule="auto"/>
      <w:ind w:left="720"/>
      <w:contextualSpacing/>
    </w:pPr>
    <w:rPr>
      <w:rFonts w:ascii="Calibri" w:hAnsi="Calibri"/>
      <w:sz w:val="22"/>
      <w:szCs w:val="22"/>
      <w:lang w:eastAsia="en-US"/>
    </w:rPr>
  </w:style>
  <w:style w:type="paragraph" w:customStyle="1" w:styleId="21">
    <w:name w:val="Основной текст 21"/>
    <w:basedOn w:val="a"/>
    <w:rsid w:val="002E674A"/>
    <w:pPr>
      <w:overflowPunct w:val="0"/>
      <w:autoSpaceDE w:val="0"/>
      <w:autoSpaceDN w:val="0"/>
      <w:adjustRightInd w:val="0"/>
      <w:ind w:firstLine="720"/>
      <w:jc w:val="both"/>
      <w:textAlignment w:val="baseline"/>
    </w:pPr>
    <w:rPr>
      <w:rFonts w:eastAsia="Times New Roman"/>
      <w:sz w:val="28"/>
      <w:szCs w:val="20"/>
    </w:rPr>
  </w:style>
  <w:style w:type="paragraph" w:styleId="ad">
    <w:name w:val="Body Text Indent"/>
    <w:basedOn w:val="a"/>
    <w:link w:val="ae"/>
    <w:rsid w:val="002E674A"/>
    <w:pPr>
      <w:spacing w:after="120"/>
      <w:ind w:left="283"/>
    </w:pPr>
    <w:rPr>
      <w:rFonts w:eastAsia="Times New Roman"/>
      <w:sz w:val="20"/>
      <w:szCs w:val="20"/>
    </w:rPr>
  </w:style>
  <w:style w:type="character" w:customStyle="1" w:styleId="ae">
    <w:name w:val="Основной текст с отступом Знак"/>
    <w:basedOn w:val="a0"/>
    <w:link w:val="ad"/>
    <w:rsid w:val="002E674A"/>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ru.wikipedia.org/wiki/%D0%90%D0%B2%D1%81%D1%82%D1%80%D0%B0%D0%BB%D0%B8%D1%8F" TargetMode="External"/><Relationship Id="rId21" Type="http://schemas.openxmlformats.org/officeDocument/2006/relationships/hyperlink" Target="https://ru.wikipedia.org/wiki/%D0%A0%D0%B5%D0%B4%D0%BA%D0%BE%D0%BB%D0%B5%D1%81%D1%8C%D0%B5" TargetMode="External"/><Relationship Id="rId42" Type="http://schemas.openxmlformats.org/officeDocument/2006/relationships/hyperlink" Target="https://ru.wikipedia.org/wiki/%D0%9B%D0%B5%D1%81" TargetMode="External"/><Relationship Id="rId63" Type="http://schemas.openxmlformats.org/officeDocument/2006/relationships/hyperlink" Target="https://ru.wikipedia.org/wiki/%D0%98%D0%BD%D0%B4%D0%B8%D1%8F" TargetMode="External"/><Relationship Id="rId84" Type="http://schemas.openxmlformats.org/officeDocument/2006/relationships/hyperlink" Target="https://ru.wikipedia.org/wiki/%D0%94%D1%80%D0%B5%D0%B2%D0%B5%D1%81%D0%BD%D0%B0%D1%8F_%D0%BF%D0%BE%D1%80%D0%BE%D0%B4%D0%B0" TargetMode="External"/><Relationship Id="rId138" Type="http://schemas.openxmlformats.org/officeDocument/2006/relationships/hyperlink" Target="https://ru.wikipedia.org/wiki/%D0%91%D1%80%D0%B0%D0%B7%D0%B8%D0%BB%D1%8C%D1%81%D0%BA%D0%BE%D0%B5_%D0%BF%D0%BB%D0%BE%D1%81%D0%BA%D0%BE%D0%B3%D0%BE%D1%80%D1%8C%D0%B5" TargetMode="External"/><Relationship Id="rId159" Type="http://schemas.openxmlformats.org/officeDocument/2006/relationships/hyperlink" Target="https://ru.wikipedia.org/wiki/%D0%93%D1%80%D0%B8%D0%B1%D1%8B" TargetMode="External"/><Relationship Id="rId170" Type="http://schemas.openxmlformats.org/officeDocument/2006/relationships/hyperlink" Target="https://ru.wikipedia.org/wiki/%D0%91%D0%BE%D0%BB%D0%BE%D1%82%D0%BD%D1%8B%D0%B5_%D0%B8_%D0%B7%D0%B0%D0%B1%D0%BE%D0%BB%D0%BE%D1%87%D0%B5%D0%BD%D0%BD%D1%8B%D0%B5_%D0%BB%D0%B5%D1%81%D0%B0_%D1%83%D0%BC%D0%B5%D1%80%D0%B5%D0%BD%D0%BD%D0%BE%D0%B3%D0%BE_%D0%BF%D0%BE%D1%8F%D1%81%D0%B0" TargetMode="External"/><Relationship Id="rId191" Type="http://schemas.openxmlformats.org/officeDocument/2006/relationships/image" Target="media/image23.jpeg"/><Relationship Id="rId205" Type="http://schemas.openxmlformats.org/officeDocument/2006/relationships/image" Target="media/image27.jpeg"/><Relationship Id="rId107" Type="http://schemas.openxmlformats.org/officeDocument/2006/relationships/hyperlink" Target="https://en.wikipedia.org/wiki/taiga" TargetMode="External"/><Relationship Id="rId11" Type="http://schemas.openxmlformats.org/officeDocument/2006/relationships/hyperlink" Target="https://commons.wikimedia.org/wiki/File:Pillapalu_metsasiht.jpg?uselang=ru" TargetMode="External"/><Relationship Id="rId32" Type="http://schemas.openxmlformats.org/officeDocument/2006/relationships/hyperlink" Target="https://ru.wikipedia.org/wiki/%D0%9F%D0%B8%D1%89%D0%B5%D0%B2%D0%B0%D1%8F_%D1%86%D0%B5%D0%BF%D1%8C" TargetMode="External"/><Relationship Id="rId37" Type="http://schemas.openxmlformats.org/officeDocument/2006/relationships/hyperlink" Target="https://ru.wikipedia.org/wiki/%D0%9E%D0%B1%D0%BC%D0%B5%D0%BD_%D0%B2%D0%B5%D1%89%D0%B5%D1%81%D1%82%D0%B2" TargetMode="External"/><Relationship Id="rId53" Type="http://schemas.openxmlformats.org/officeDocument/2006/relationships/footer" Target="footer2.xml"/><Relationship Id="rId58" Type="http://schemas.openxmlformats.org/officeDocument/2006/relationships/hyperlink" Target="https://ru.wikipedia.org/wiki/%D0%9A%D0%B8%D1%82%D0%B0%D0%B9" TargetMode="External"/><Relationship Id="rId74" Type="http://schemas.openxmlformats.org/officeDocument/2006/relationships/hyperlink" Target="https://ru.wikipedia.org/wiki/%D0%9A%D0%BB%D1%91%D0%BD" TargetMode="External"/><Relationship Id="rId79" Type="http://schemas.openxmlformats.org/officeDocument/2006/relationships/hyperlink" Target="https://ru.wikipedia.org/wiki/%D0%94%D1%80%D0%B5%D0%B2%D0%B5%D1%81%D0%BD%D0%B0%D1%8F_%D0%BF%D0%BE%D1%80%D0%BE%D0%B4%D0%B0" TargetMode="External"/><Relationship Id="rId102" Type="http://schemas.openxmlformats.org/officeDocument/2006/relationships/hyperlink" Target="https://ru.wikipedia.org/wiki/%D0%92%D1%8B%D1%81%D0%BE%D1%82%D0%BD%D0%B0%D1%8F_%D0%BF%D0%BE%D1%8F%D1%81%D0%BD%D0%BE%D1%81%D1%82%D1%8C" TargetMode="External"/><Relationship Id="rId123" Type="http://schemas.openxmlformats.org/officeDocument/2006/relationships/hyperlink" Target="https://ru.wikipedia.org/wiki/%D0%AE%D0%B6%D0%BD%D0%B0%D1%8F_%D0%90%D0%B7%D0%B8%D1%8F" TargetMode="External"/><Relationship Id="rId128" Type="http://schemas.openxmlformats.org/officeDocument/2006/relationships/hyperlink" Target="https://ru.wikipedia.org/wiki/%D0%AF%D0%B2%D0%B0" TargetMode="External"/><Relationship Id="rId144" Type="http://schemas.openxmlformats.org/officeDocument/2006/relationships/hyperlink" Target="https://ru.wikipedia.org/wiki/%D0%A1%D0%BE%D1%81%D0%BD%D0%B0" TargetMode="External"/><Relationship Id="rId149" Type="http://schemas.openxmlformats.org/officeDocument/2006/relationships/hyperlink" Target="https://ru.wikipedia.org/wiki/%D0%9F%D0%B8%D1%85%D1%82%D0%B0" TargetMode="External"/><Relationship Id="rId5" Type="http://schemas.openxmlformats.org/officeDocument/2006/relationships/footnotes" Target="footnotes.xml"/><Relationship Id="rId90" Type="http://schemas.openxmlformats.org/officeDocument/2006/relationships/hyperlink" Target="https://ru.wikipedia.org/wiki/%D0%A3%D0%BC%D0%B5%D1%80%D0%B5%D0%BD%D0%BD%D1%8B%D0%B9_%D0%BA%D0%BB%D0%B8%D0%BC%D0%B0%D1%82" TargetMode="External"/><Relationship Id="rId95" Type="http://schemas.openxmlformats.org/officeDocument/2006/relationships/hyperlink" Target="https://ru.wikipedia.org/wiki/%D0%9B%D0%B5%D1%81" TargetMode="External"/><Relationship Id="rId160" Type="http://schemas.openxmlformats.org/officeDocument/2006/relationships/hyperlink" Target="https://ru.wikipedia.org/wiki/%D0%92%D0%BE%D0%B4%D0%BE%D1%80%D0%BE%D1%81%D0%BB%D0%B8" TargetMode="External"/><Relationship Id="rId165" Type="http://schemas.openxmlformats.org/officeDocument/2006/relationships/hyperlink" Target="https://commons.wikimedia.org/wiki/File:Mt._Cagua_cloud_forest_below_the_canopy_at_1250_m_asl_-_ZooKeys-266-001-g013.jpg?uselang=ru" TargetMode="External"/><Relationship Id="rId181" Type="http://schemas.openxmlformats.org/officeDocument/2006/relationships/image" Target="media/image13.jpeg"/><Relationship Id="rId186" Type="http://schemas.openxmlformats.org/officeDocument/2006/relationships/image" Target="media/image18.jpeg"/><Relationship Id="rId211" Type="http://schemas.openxmlformats.org/officeDocument/2006/relationships/image" Target="media/image33.jpeg"/><Relationship Id="rId22" Type="http://schemas.openxmlformats.org/officeDocument/2006/relationships/hyperlink" Target="https://ru.wikipedia.org/wiki/%D0%9B%D0%B5%D1%81" TargetMode="External"/><Relationship Id="rId27" Type="http://schemas.openxmlformats.org/officeDocument/2006/relationships/hyperlink" Target="https://ru.wikipedia.org/wiki/%D0%92%D0%BE%D0%B7%D0%B4%D1%83%D1%85" TargetMode="External"/><Relationship Id="rId43" Type="http://schemas.openxmlformats.org/officeDocument/2006/relationships/hyperlink" Target="https://ru.wikipedia.org/wiki/%D0%97%D0%BE%D0%BB%D0%BE%D1%82%D0%B0%D1%80%D0%BD%D0%B8%D0%BA" TargetMode="External"/><Relationship Id="rId48" Type="http://schemas.openxmlformats.org/officeDocument/2006/relationships/hyperlink" Target="https://ru.wikipedia.org/wiki/%D0%91%D0%B8%D0%B7%D0%BE%D0%BD%D1%8B" TargetMode="External"/><Relationship Id="rId64" Type="http://schemas.openxmlformats.org/officeDocument/2006/relationships/hyperlink" Target="https://ru.wikipedia.org/wiki/%D0%9B%D0%B5%D1%81%D0%BE%D0%BE%D0%B1%D1%80%D0%B0%D0%B7%D1%83%D1%8E%D1%89%D0%B0%D1%8F_%D0%BF%D0%BE%D1%80%D0%BE%D0%B4%D0%B0" TargetMode="External"/><Relationship Id="rId69" Type="http://schemas.openxmlformats.org/officeDocument/2006/relationships/hyperlink" Target="https://ru.wikipedia.org/wiki/%D0%9B%D0%B5%D1%81" TargetMode="External"/><Relationship Id="rId113" Type="http://schemas.openxmlformats.org/officeDocument/2006/relationships/hyperlink" Target="https://ru.wikipedia.org/wiki/%D0%90%D1%84%D1%80%D0%B8%D0%BA%D0%B0" TargetMode="External"/><Relationship Id="rId118" Type="http://schemas.openxmlformats.org/officeDocument/2006/relationships/hyperlink" Target="https://ru.wikipedia.org/wiki/%D0%9E%D0%B1%D0%B5%D0%B7%D0%BB%D0%B5%D1%81%D0%B5%D0%BD%D0%B8%D0%B5" TargetMode="External"/><Relationship Id="rId134" Type="http://schemas.openxmlformats.org/officeDocument/2006/relationships/hyperlink" Target="https://ru.wikipedia.org/wiki/%D0%9A%D0%B8%D1%82%D0%B0%D0%B9" TargetMode="External"/><Relationship Id="rId139" Type="http://schemas.openxmlformats.org/officeDocument/2006/relationships/hyperlink" Target="https://ru.wikipedia.org/wiki/%D0%A1%D0%B5%D0%B2%D0%B5%D1%80%D0%BD%D1%8B%D0%B9_%28%D0%BE%D1%81%D1%82%D1%80%D0%BE%D0%B2,_%D0%9D%D0%BE%D0%B2%D0%B0%D1%8F_%D0%97%D0%B5%D0%BB%D0%B0%D0%BD%D0%B4%D0%B8%D1%8F%29" TargetMode="External"/><Relationship Id="rId80" Type="http://schemas.openxmlformats.org/officeDocument/2006/relationships/hyperlink" Target="https://ru.wikipedia.org/wiki/%D0%91%D0%B5%D1%80%D1%91%D0%B7%D0%B0" TargetMode="External"/><Relationship Id="rId85" Type="http://schemas.openxmlformats.org/officeDocument/2006/relationships/hyperlink" Target="https://ru.wikipedia.org/wiki/%D0%A1%D0%BC%D0%B5%D1%88%D0%B0%D0%BD%D0%BD%D1%8B%D0%B5_%D0%BB%D0%B5%D1%81%D0%B0" TargetMode="External"/><Relationship Id="rId150" Type="http://schemas.openxmlformats.org/officeDocument/2006/relationships/hyperlink" Target="https://ru.wikipedia.org/wiki/%D0%91%D1%83%D0%BA" TargetMode="External"/><Relationship Id="rId155" Type="http://schemas.openxmlformats.org/officeDocument/2006/relationships/hyperlink" Target="https://ru.wikipedia.org/wiki/%D0%9A%D1%80%D1%83%D1%88%D0%B8%D0%BD%D0%B0" TargetMode="External"/><Relationship Id="rId171" Type="http://schemas.openxmlformats.org/officeDocument/2006/relationships/hyperlink" Target="https://ru.wikipedia.org/wiki/%D0%94%D0%BE%D0%B6%D0%B4%D0%B5%D0%B2%D1%8B%D0%B5_%D0%BB%D0%B5%D1%81%D0%B0" TargetMode="External"/><Relationship Id="rId176" Type="http://schemas.openxmlformats.org/officeDocument/2006/relationships/hyperlink" Target="https://ru.wikipedia.org/wiki/%D0%9B%D0%B8%D0%B0%D0%BD%D1%8B" TargetMode="External"/><Relationship Id="rId192" Type="http://schemas.openxmlformats.org/officeDocument/2006/relationships/image" Target="media/image24.jpeg"/><Relationship Id="rId197" Type="http://schemas.openxmlformats.org/officeDocument/2006/relationships/hyperlink" Target="https://ru.wikipedia.org/wiki/%D0%A4%D0%B0%D1%83%D0%BD%D0%B0" TargetMode="External"/><Relationship Id="rId206" Type="http://schemas.openxmlformats.org/officeDocument/2006/relationships/image" Target="media/image28.jpeg"/><Relationship Id="rId201" Type="http://schemas.openxmlformats.org/officeDocument/2006/relationships/hyperlink" Target="https://ru.wikipedia.org/wiki/%D0%A1%D1%82%D0%B8%D1%85%D0%B8%D0%B9%D0%BD%D0%BE%D0%B5_%D0%B1%D0%B5%D0%B4%D1%81%D1%82%D0%B2%D0%B8%D0%B5" TargetMode="External"/><Relationship Id="rId12" Type="http://schemas.openxmlformats.org/officeDocument/2006/relationships/image" Target="media/image2.jpeg"/><Relationship Id="rId17" Type="http://schemas.openxmlformats.org/officeDocument/2006/relationships/hyperlink" Target="https://ru.wikipedia.org/wiki/%D0%91%D0%B8%D0%BE%D1%81%D1%84%D0%B5%D1%80%D0%B0" TargetMode="External"/><Relationship Id="rId33" Type="http://schemas.openxmlformats.org/officeDocument/2006/relationships/hyperlink" Target="https://ru.wikipedia.org/wiki/%D0%A4%D0%BE%D1%82%D0%BE%D1%81%D0%B8%D0%BD%D1%82%D0%B5%D0%B7" TargetMode="External"/><Relationship Id="rId38" Type="http://schemas.openxmlformats.org/officeDocument/2006/relationships/hyperlink" Target="https://ru.wikipedia.org/wiki/%D0%90%D1%82%D0%BC%D0%BE%D1%81%D1%84%D0%B5%D1%80%D0%BD%D1%8B%D0%B5_%D0%BE%D1%81%D0%B0%D0%B4%D0%BA%D0%B8" TargetMode="External"/><Relationship Id="rId59" Type="http://schemas.openxmlformats.org/officeDocument/2006/relationships/hyperlink" Target="https://ru.wikipedia.org/wiki/%D0%94%D0%B5%D0%BC%D0%BE%D0%BA%D1%80%D0%B0%D1%82%D0%B8%D1%87%D0%B5%D1%81%D0%BA%D0%B0%D1%8F_%D1%80%D0%B5%D1%81%D0%BF%D1%83%D0%B1%D0%BB%D0%B8%D0%BA%D0%B0_%D0%9A%D0%BE%D0%BD%D0%B3%D0%BE" TargetMode="External"/><Relationship Id="rId103" Type="http://schemas.openxmlformats.org/officeDocument/2006/relationships/hyperlink" Target="https://ru.wikipedia.org/wiki/%D0%9B%D0%B5%D1%81%D0%BE%D1%81%D1%82%D0%B5%D0%BF%D1%8C" TargetMode="External"/><Relationship Id="rId108" Type="http://schemas.openxmlformats.org/officeDocument/2006/relationships/hyperlink" Target="https://ru.wikipedia.org/wiki/%D0%92%D0%BB%D0%B0%D0%B6%D0%BD%D1%8B%D0%B5_%D1%82%D1%80%D0%BE%D0%BF%D0%B8%D1%87%D0%B5%D1%81%D0%BA%D0%B8%D0%B5_%D0%BB%D0%B5%D1%81%D0%B0" TargetMode="External"/><Relationship Id="rId124" Type="http://schemas.openxmlformats.org/officeDocument/2006/relationships/hyperlink" Target="https://ru.wikipedia.org/wiki/%D0%AE%D0%B3%D0%BE-%D0%92%D0%BE%D1%81%D1%82%D0%BE%D1%87%D0%BD%D0%B0%D1%8F_%D0%90%D0%B7%D0%B8%D1%8F" TargetMode="External"/><Relationship Id="rId129" Type="http://schemas.openxmlformats.org/officeDocument/2006/relationships/hyperlink" Target="https://ru.wikipedia.org/wiki/%D0%9A%D1%83%D0%B1%D0%B0_%28%D0%BE%D1%81%D1%82%D1%80%D0%BE%D0%B2%29" TargetMode="External"/><Relationship Id="rId54" Type="http://schemas.openxmlformats.org/officeDocument/2006/relationships/hyperlink" Target="https://ru.wikipedia.org/wiki/%D0%A0%D0%BE%D1%81%D1%81%D0%B8%D1%8F" TargetMode="External"/><Relationship Id="rId70" Type="http://schemas.openxmlformats.org/officeDocument/2006/relationships/hyperlink" Target="https://ru.wikipedia.org/wiki/%D0%9B%D0%B5%D1%81" TargetMode="External"/><Relationship Id="rId75" Type="http://schemas.openxmlformats.org/officeDocument/2006/relationships/hyperlink" Target="https://ru.wikipedia.org/wiki/%D0%9B%D0%B8%D0%BF%D0%B0" TargetMode="External"/><Relationship Id="rId91" Type="http://schemas.openxmlformats.org/officeDocument/2006/relationships/hyperlink" Target="https://ru.wikipedia.org/wiki/%D0%95%D0%B2%D1%80%D0%B0%D0%B7%D0%B8%D1%8F" TargetMode="External"/><Relationship Id="rId96" Type="http://schemas.openxmlformats.org/officeDocument/2006/relationships/hyperlink" Target="https://ru.wikipedia.org/wiki/%D0%9B%D0%B5%D1%81" TargetMode="External"/><Relationship Id="rId140" Type="http://schemas.openxmlformats.org/officeDocument/2006/relationships/hyperlink" Target="https://ru.wikipedia.org/wiki/%D0%9D%D0%BE%D0%B2%D0%B0%D1%8F_%D0%97%D0%B5%D0%BB%D0%B0%D0%BD%D0%B4%D0%B8%D1%8F" TargetMode="External"/><Relationship Id="rId145" Type="http://schemas.openxmlformats.org/officeDocument/2006/relationships/hyperlink" Target="https://ru.wikipedia.org/wiki/%D0%95%D0%BB%D1%8C" TargetMode="External"/><Relationship Id="rId161" Type="http://schemas.openxmlformats.org/officeDocument/2006/relationships/hyperlink" Target="https://ru.wikipedia.org/wiki/%D0%AD%D1%81%D1%82%D0%BE%D0%BD%D0%B8%D1%8F" TargetMode="External"/><Relationship Id="rId166" Type="http://schemas.openxmlformats.org/officeDocument/2006/relationships/image" Target="media/image8.jpeg"/><Relationship Id="rId182" Type="http://schemas.openxmlformats.org/officeDocument/2006/relationships/image" Target="media/image14.jpeg"/><Relationship Id="rId187"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fontTable" Target="fontTable.xml"/><Relationship Id="rId23" Type="http://schemas.openxmlformats.org/officeDocument/2006/relationships/hyperlink" Target="https://ru.wikipedia.org/wiki/%D0%AD%D0%BA%D0%BE%D1%81%D0%B8%D1%81%D1%82%D0%B5%D0%BC%D0%B0" TargetMode="External"/><Relationship Id="rId28" Type="http://schemas.openxmlformats.org/officeDocument/2006/relationships/hyperlink" Target="https://ru.wikipedia.org/wiki/%D0%92%D0%BE%D0%B4%D0%B0" TargetMode="External"/><Relationship Id="rId49" Type="http://schemas.openxmlformats.org/officeDocument/2006/relationships/hyperlink" Target="https://ru.wikipedia.org/wiki/%D0%A1%D0%B5%D0%B2%D0%B5%D1%80%D0%BD%D0%B0%D1%8F_%D0%90%D0%BC%D0%B5%D1%80%D0%B8%D0%BA%D0%B0" TargetMode="External"/><Relationship Id="rId114" Type="http://schemas.openxmlformats.org/officeDocument/2006/relationships/hyperlink" Target="https://ru.wikipedia.org/wiki/%D0%91%D0%B0%D1%81%D1%81%D0%B5%D0%B9%D0%BD_%D1%80%D0%B5%D0%BA%D0%B8" TargetMode="External"/><Relationship Id="rId119" Type="http://schemas.openxmlformats.org/officeDocument/2006/relationships/hyperlink" Target="https://ru.wikipedia.org/wiki/%D0%9C%D0%B0%D0%BD%D0%B3%D1%80%D1%8B" TargetMode="External"/><Relationship Id="rId44" Type="http://schemas.openxmlformats.org/officeDocument/2006/relationships/hyperlink" Target="https://ru.wikipedia.org/wiki/%D0%90%D1%81%D1%82%D1%80%D0%B0" TargetMode="External"/><Relationship Id="rId60" Type="http://schemas.openxmlformats.org/officeDocument/2006/relationships/hyperlink" Target="https://ru.wikipedia.org/wiki/%D0%90%D0%B2%D1%81%D1%82%D1%80%D0%B0%D0%BB%D0%B8%D1%8F" TargetMode="External"/><Relationship Id="rId65" Type="http://schemas.openxmlformats.org/officeDocument/2006/relationships/hyperlink" Target="https://ru.wikipedia.org/wiki/%D0%92%D1%82%D0%BE%D1%80%D0%B8%D1%87%D0%BD%D1%8B%D0%B9_%D0%BB%D0%B5%D1%81" TargetMode="External"/><Relationship Id="rId81" Type="http://schemas.openxmlformats.org/officeDocument/2006/relationships/hyperlink" Target="https://ru.wikipedia.org/wiki/%D0%9E%D1%81%D0%B8%D0%BD%D0%B0" TargetMode="External"/><Relationship Id="rId86" Type="http://schemas.openxmlformats.org/officeDocument/2006/relationships/hyperlink" Target="https://ru.wikipedia.org/wiki/%D0%90%D0%BF%D0%BF%D0%B0%D0%BB%D0%B0%D1%87%D0%B8" TargetMode="External"/><Relationship Id="rId130" Type="http://schemas.openxmlformats.org/officeDocument/2006/relationships/hyperlink" Target="https://ru.wikipedia.org/wiki/%D0%9A%D0%B0%D1%80%D0%B8%D0%B1%D1%81%D0%BA%D0%BE%D0%B5_%D0%BC%D0%BE%D1%80%D0%B5" TargetMode="External"/><Relationship Id="rId135" Type="http://schemas.openxmlformats.org/officeDocument/2006/relationships/hyperlink" Target="https://ru.wikipedia.org/wiki/%D0%9B%D0%B5%D1%81" TargetMode="External"/><Relationship Id="rId151" Type="http://schemas.openxmlformats.org/officeDocument/2006/relationships/hyperlink" Target="https://ru.wikipedia.org/wiki/%D0%9B%D0%B8%D0%BF%D0%B0" TargetMode="External"/><Relationship Id="rId156" Type="http://schemas.openxmlformats.org/officeDocument/2006/relationships/hyperlink" Target="https://ru.wikipedia.org/wiki/%D0%9A%D0%B0%D0%BB%D0%B8%D0%BD%D0%B0" TargetMode="External"/><Relationship Id="rId177" Type="http://schemas.openxmlformats.org/officeDocument/2006/relationships/image" Target="media/image9.png"/><Relationship Id="rId198" Type="http://schemas.openxmlformats.org/officeDocument/2006/relationships/hyperlink" Target="https://ru.wikipedia.org/wiki/%D0%9B%D0%B5%D1%81%D0%BD%D0%BE%D0%B5_%D1%85%D0%BE%D0%B7%D1%8F%D0%B9%D1%81%D1%82%D0%B2%D0%BE" TargetMode="External"/><Relationship Id="rId172" Type="http://schemas.openxmlformats.org/officeDocument/2006/relationships/hyperlink" Target="https://ru.wikipedia.org/wiki/%D0%93%D0%B5%D0%BE%D0%B3%D1%80%D0%B0%D1%84%D0%B8%D1%87%D0%B5%D1%81%D0%BA%D0%B8%D0%B9_%D0%BF%D0%BE%D1%8F%D1%81" TargetMode="External"/><Relationship Id="rId193" Type="http://schemas.openxmlformats.org/officeDocument/2006/relationships/image" Target="media/image25.jpeg"/><Relationship Id="rId202" Type="http://schemas.openxmlformats.org/officeDocument/2006/relationships/hyperlink" Target="https://ru.wikipedia.org/wiki/%D0%9F%D0%BE%D1%87%D0%B2%D0%B0" TargetMode="External"/><Relationship Id="rId207" Type="http://schemas.openxmlformats.org/officeDocument/2006/relationships/image" Target="media/image29.jpeg"/><Relationship Id="rId13" Type="http://schemas.openxmlformats.org/officeDocument/2006/relationships/hyperlink" Target="https://commons.wikimedia.org/wiki/File:Jungle_in_Punjab.JPG?uselang=ru" TargetMode="External"/><Relationship Id="rId18" Type="http://schemas.openxmlformats.org/officeDocument/2006/relationships/hyperlink" Target="https://ru.wikipedia.org/wiki/%D0%97%D0%B5%D0%BC%D0%BB%D1%8F" TargetMode="External"/><Relationship Id="rId39" Type="http://schemas.openxmlformats.org/officeDocument/2006/relationships/hyperlink" Target="https://ru.wikipedia.org/wiki/%D0%93%D1%80%D0%B0%D0%BD%D0%B8%D1%86%D0%B0_%D0%BB%D0%B5%D1%81%D0%B0" TargetMode="External"/><Relationship Id="rId109" Type="http://schemas.openxmlformats.org/officeDocument/2006/relationships/hyperlink" Target="https://ru.wikipedia.org/wiki/%D0%A4%D0%BB%D0%BE%D1%80%D0%B0" TargetMode="External"/><Relationship Id="rId34" Type="http://schemas.openxmlformats.org/officeDocument/2006/relationships/hyperlink" Target="https://ru.wikipedia.org/wiki/%D0%A3%D0%B3%D0%BB%D0%B5%D0%BA%D0%B8%D1%81%D0%BB%D1%8B%D0%B9_%D0%B3%D0%B0%D0%B7" TargetMode="External"/><Relationship Id="rId50" Type="http://schemas.openxmlformats.org/officeDocument/2006/relationships/hyperlink" Target="https://ru.wikipedia.org/wiki/%D0%9C%D1%8B%D1%88%D0%B8" TargetMode="External"/><Relationship Id="rId55" Type="http://schemas.openxmlformats.org/officeDocument/2006/relationships/hyperlink" Target="https://ru.wikipedia.org/wiki/%D0%91%D1%80%D0%B0%D0%B7%D0%B8%D0%BB%D0%B8%D1%8F" TargetMode="External"/><Relationship Id="rId76" Type="http://schemas.openxmlformats.org/officeDocument/2006/relationships/hyperlink" Target="https://ru.wikipedia.org/wiki/%D0%AF%D1%81%D0%B5%D0%BD%D1%8C" TargetMode="External"/><Relationship Id="rId97" Type="http://schemas.openxmlformats.org/officeDocument/2006/relationships/image" Target="media/image4.jpeg"/><Relationship Id="rId104" Type="http://schemas.openxmlformats.org/officeDocument/2006/relationships/hyperlink" Target="https://ru.wikipedia.org/wiki/%D0%9B%D0%B5%D1%81%D0%BE%D1%82%D1%83%D0%BD%D0%B4%D1%80%D0%B0" TargetMode="External"/><Relationship Id="rId120" Type="http://schemas.openxmlformats.org/officeDocument/2006/relationships/hyperlink" Target="https://ru.wikipedia.org/wiki/%D0%9F%D1%80%D0%B8%D0%BB%D0%B8%D0%B2" TargetMode="External"/><Relationship Id="rId125" Type="http://schemas.openxmlformats.org/officeDocument/2006/relationships/hyperlink" Target="https://ru.wikipedia.org/wiki/%D0%98%D0%BD%D0%B4%D0%BE%D1%81%D1%82%D0%B0%D0%BD" TargetMode="External"/><Relationship Id="rId141" Type="http://schemas.openxmlformats.org/officeDocument/2006/relationships/hyperlink" Target="https://ru.wikipedia.org/wiki/%D0%A1%D1%80%D0%B5%D0%B4%D0%B8%D0%B7%D0%B5%D0%BC%D0%BD%D0%BE%D0%BC%D0%BE%D1%80%D1%8C%D0%B5" TargetMode="External"/><Relationship Id="rId146" Type="http://schemas.openxmlformats.org/officeDocument/2006/relationships/hyperlink" Target="https://ru.wikipedia.org/wiki/%D0%9B%D0%B8%D1%81%D1%82%D0%B2%D0%B5%D0%BD%D0%BD%D0%B8%D1%86%D0%B0" TargetMode="External"/><Relationship Id="rId167" Type="http://schemas.openxmlformats.org/officeDocument/2006/relationships/hyperlink" Target="https://ru.wikipedia.org/wiki/%D0%A2%D0%B0%D1%81%D0%BC%D0%B0%D0%BD%D0%B8%D1%8F" TargetMode="External"/><Relationship Id="rId188" Type="http://schemas.openxmlformats.org/officeDocument/2006/relationships/image" Target="media/image20.png"/><Relationship Id="rId7" Type="http://schemas.openxmlformats.org/officeDocument/2006/relationships/image" Target="media/image1.jpeg"/><Relationship Id="rId71" Type="http://schemas.openxmlformats.org/officeDocument/2006/relationships/hyperlink" Target="https://ru.wikipedia.org/wiki/%D0%9B%D0%B8%D1%81%D1%82%D0%B2%D0%B5%D0%BD%D0%BD%D1%8B%D0%B9_%D0%BB%D0%B5%D1%81" TargetMode="External"/><Relationship Id="rId92" Type="http://schemas.openxmlformats.org/officeDocument/2006/relationships/hyperlink" Target="https://ru.wikipedia.org/wiki/%D0%A1%D0%B5%D0%B2%D0%B5%D1%80%D0%BD%D0%B0%D1%8F_%D0%90%D0%BC%D0%B5%D1%80%D0%B8%D0%BA%D0%B0" TargetMode="External"/><Relationship Id="rId162" Type="http://schemas.openxmlformats.org/officeDocument/2006/relationships/hyperlink" Target="https://ru.wikipedia.org/wiki/%D0%AE%D0%9D%D0%95%D0%9F" TargetMode="External"/><Relationship Id="rId183" Type="http://schemas.openxmlformats.org/officeDocument/2006/relationships/image" Target="media/image15.jpeg"/><Relationship Id="rId213" Type="http://schemas.openxmlformats.org/officeDocument/2006/relationships/theme" Target="theme/theme1.xml"/><Relationship Id="rId2" Type="http://schemas.openxmlformats.org/officeDocument/2006/relationships/styles" Target="styles.xml"/><Relationship Id="rId29" Type="http://schemas.openxmlformats.org/officeDocument/2006/relationships/hyperlink" Target="https://ru.wikipedia.org/wiki/%D0%9C%D0%B8%D0%BA%D1%80%D0%BE%D0%BE%D1%80%D0%B3%D0%B0%D0%BD%D0%B8%D0%B7%D0%BC" TargetMode="External"/><Relationship Id="rId24" Type="http://schemas.openxmlformats.org/officeDocument/2006/relationships/hyperlink" Target="https://ru.wikipedia.org/wiki/%D0%9E%D1%80%D0%B3%D0%B0%D0%BD%D0%B8%D0%B7%D0%BC" TargetMode="External"/><Relationship Id="rId40" Type="http://schemas.openxmlformats.org/officeDocument/2006/relationships/hyperlink" Target="https://ru.wikipedia.org/wiki/%D0%AD%D0%BA%D0%BE%D1%82%D0%BE%D0%BD" TargetMode="External"/><Relationship Id="rId45" Type="http://schemas.openxmlformats.org/officeDocument/2006/relationships/hyperlink" Target="https://ru.wikipedia.org/wiki/%D0%98%D0%BD%D0%B3%D0%B8%D0%B1%D0%B8%D1%82%D0%BE%D1%80%D1%8B" TargetMode="External"/><Relationship Id="rId66" Type="http://schemas.openxmlformats.org/officeDocument/2006/relationships/hyperlink" Target="https://ru.wikipedia.org/wiki/%D0%94%D0%B5%D0%B2%D1%81%D1%82%D0%B2%D0%B5%D0%BD%D0%BD%D1%8B%D0%B5_%D0%BB%D0%B5%D1%81%D0%B0" TargetMode="External"/><Relationship Id="rId87" Type="http://schemas.openxmlformats.org/officeDocument/2006/relationships/hyperlink" Target="https://ru.wikipedia.org/wiki/%D0%9A%D0%B0%D0%BB%D0%B8%D1%84%D0%BE%D1%80%D0%BD%D0%B8%D1%8F_%28%D0%BF%D0%BE%D0%BB%D1%83%D0%BE%D1%81%D1%82%D1%80%D0%BE%D0%B2%29" TargetMode="External"/><Relationship Id="rId110" Type="http://schemas.openxmlformats.org/officeDocument/2006/relationships/hyperlink" Target="https://ru.wikipedia.org/wiki/%D0%9B%D0%B5%D1%81%D0%BD%D0%B0%D1%8F_%D1%84%D0%B0%D1%83%D0%BD%D0%B0" TargetMode="External"/><Relationship Id="rId115" Type="http://schemas.openxmlformats.org/officeDocument/2006/relationships/hyperlink" Target="https://ru.wikipedia.org/wiki/%D0%9A%D0%BE%D0%BD%D0%B3%D0%BE_%28%D1%80%D0%B5%D0%BA%D0%B0%29" TargetMode="External"/><Relationship Id="rId131" Type="http://schemas.openxmlformats.org/officeDocument/2006/relationships/hyperlink" Target="https://ru.wikipedia.org/wiki/%D0%92%D0%BE%D1%81%D1%82%D0%BE%D1%87%D0%BD%D0%B0%D1%8F_%D0%90%D1%84%D1%80%D0%B8%D0%BA%D0%B0" TargetMode="External"/><Relationship Id="rId136" Type="http://schemas.openxmlformats.org/officeDocument/2006/relationships/hyperlink" Target="https://ru.wikipedia.org/wiki/%D0%9A%D0%B0%D0%B0%D1%82%D0%B8%D0%BD%D0%B3%D0%B0" TargetMode="External"/><Relationship Id="rId157" Type="http://schemas.openxmlformats.org/officeDocument/2006/relationships/hyperlink" Target="https://ru.wikipedia.org/wiki/%D0%9C%D1%85%D0%B8" TargetMode="External"/><Relationship Id="rId178" Type="http://schemas.openxmlformats.org/officeDocument/2006/relationships/image" Target="media/image10.png"/><Relationship Id="rId61" Type="http://schemas.openxmlformats.org/officeDocument/2006/relationships/hyperlink" Target="https://ru.wikipedia.org/wiki/%D0%98%D0%BD%D0%B4%D0%BE%D0%BD%D0%B5%D0%B7%D0%B8%D1%8F" TargetMode="External"/><Relationship Id="rId82" Type="http://schemas.openxmlformats.org/officeDocument/2006/relationships/hyperlink" Target="https://ru.wikipedia.org/wiki/%D0%9E%D0%BB%D1%8C%D1%85%D0%B0" TargetMode="External"/><Relationship Id="rId152" Type="http://schemas.openxmlformats.org/officeDocument/2006/relationships/hyperlink" Target="https://ru.wikipedia.org/wiki/%D0%9A%D0%BB%D1%91%D0%BD" TargetMode="External"/><Relationship Id="rId173" Type="http://schemas.openxmlformats.org/officeDocument/2006/relationships/hyperlink" Target="https://ru.wikipedia.org/wiki/%D0%94%D0%B6%D1%83%D0%BD%D0%B3%D0%BB%D0%B8" TargetMode="External"/><Relationship Id="rId194" Type="http://schemas.openxmlformats.org/officeDocument/2006/relationships/image" Target="media/image26.jpeg"/><Relationship Id="rId199" Type="http://schemas.openxmlformats.org/officeDocument/2006/relationships/hyperlink" Target="https://ru.wikipedia.org/wiki/%D0%A1%D1%83%D0%BA%D0%B0%D1%87%D1%91%D0%B2,_%D0%92%D0%BB%D0%B0%D0%B4%D0%B8%D0%BC%D0%B8%D1%80_%D0%9D%D0%B8%D0%BA%D0%BE%D0%BB%D0%B0%D0%B5%D0%B2%D0%B8%D1%87" TargetMode="External"/><Relationship Id="rId203" Type="http://schemas.openxmlformats.org/officeDocument/2006/relationships/hyperlink" Target="https://ru.wikipedia.org/wiki/%D0%A1%D1%83%D0%BA%D0%B0%D1%87%D1%91%D0%B2,_%D0%92%D0%BB%D0%B0%D0%B4%D0%B8%D0%BC%D0%B8%D1%80_%D0%9D%D0%B8%D0%BA%D0%BE%D0%BB%D0%B0%D0%B5%D0%B2%D0%B8%D1%87" TargetMode="External"/><Relationship Id="rId208" Type="http://schemas.openxmlformats.org/officeDocument/2006/relationships/image" Target="media/image30.jpeg"/><Relationship Id="rId19" Type="http://schemas.openxmlformats.org/officeDocument/2006/relationships/hyperlink" Target="https://ru.wikipedia.org/wiki/%D0%A2%D1%80%D0%BE%D0%BF%D0%B8%D1%87%D0%B5%D1%81%D0%BA%D0%B8%D0%B9_%D0%BB%D0%B5%D1%81" TargetMode="External"/><Relationship Id="rId14" Type="http://schemas.openxmlformats.org/officeDocument/2006/relationships/image" Target="media/image3.jpeg"/><Relationship Id="rId30" Type="http://schemas.openxmlformats.org/officeDocument/2006/relationships/hyperlink" Target="https://ru.wikipedia.org/wiki/%D0%92%D0%BE%D0%B4%D0%BE%D1%80%D0%BE%D1%81%D0%BB%D0%B8" TargetMode="External"/><Relationship Id="rId35" Type="http://schemas.openxmlformats.org/officeDocument/2006/relationships/hyperlink" Target="https://ru.wikipedia.org/wiki/%D0%9F%D0%B8%D1%82%D0%B0%D0%BD%D0%B8%D0%B5" TargetMode="External"/><Relationship Id="rId56" Type="http://schemas.openxmlformats.org/officeDocument/2006/relationships/hyperlink" Target="https://ru.wikipedia.org/wiki/%D0%9A%D0%B0%D0%BD%D0%B0%D0%B4%D0%B0" TargetMode="External"/><Relationship Id="rId77" Type="http://schemas.openxmlformats.org/officeDocument/2006/relationships/hyperlink" Target="https://ru.wikipedia.org/wiki/%D0%92%D1%8F%D0%B7" TargetMode="External"/><Relationship Id="rId100" Type="http://schemas.openxmlformats.org/officeDocument/2006/relationships/hyperlink" Target="https://ru.wikipedia.org/wiki/%D0%9F%D1%80%D0%B8%D1%80%D0%BE%D0%B4%D0%BD%D1%8B%D0%B5_%D0%B7%D0%BE%D0%BD%D1%8B" TargetMode="External"/><Relationship Id="rId105" Type="http://schemas.openxmlformats.org/officeDocument/2006/relationships/hyperlink" Target="https://ru.wikipedia.org/w/index.php?title=%D0%9B%D0%B5%D1%81%D0%BE%D1%81%D0%B0%D0%B2%D0%B0%D0%BD%D0%BD%D0%B0&amp;action=edit&amp;redlink=1" TargetMode="External"/><Relationship Id="rId126" Type="http://schemas.openxmlformats.org/officeDocument/2006/relationships/hyperlink" Target="https://ru.wikipedia.org/wiki/%D0%98%D0%BD%D0%B4%D0%BE%D0%BA%D0%B8%D1%82%D0%B0%D0%B9" TargetMode="External"/><Relationship Id="rId147" Type="http://schemas.openxmlformats.org/officeDocument/2006/relationships/hyperlink" Target="https://ru.wikipedia.org/wiki/%D0%94%D1%83%D0%B1" TargetMode="External"/><Relationship Id="rId168" Type="http://schemas.openxmlformats.org/officeDocument/2006/relationships/hyperlink" Target="https://ru.wikipedia.org/wiki/%D0%A4%D0%B8%D0%BB%D0%B8%D0%BF%D0%BF%D0%B8%D0%BD%D1%8B" TargetMode="External"/><Relationship Id="rId8" Type="http://schemas.openxmlformats.org/officeDocument/2006/relationships/hyperlink" Target="https://ru.wikipedia.org/wiki/%D0%AD%D0%BA%D0%BE%D0%BB%D0%BE%D0%B3%D0%B8%D1%87%D0%B5%D1%81%D0%BA%D0%B0%D1%8F_%D1%81%D0%B8%D1%81%D1%82%D0%B5%D0%BC%D0%B0" TargetMode="External"/><Relationship Id="rId51" Type="http://schemas.openxmlformats.org/officeDocument/2006/relationships/hyperlink" Target="https://ru.wikipedia.org/wiki/%D0%9B%D0%B5%D1%81" TargetMode="External"/><Relationship Id="rId72" Type="http://schemas.openxmlformats.org/officeDocument/2006/relationships/hyperlink" Target="https://ru.wikipedia.org/wiki/%D0%A8%D0%B8%D1%80%D0%BE%D0%BA%D0%BE%D0%BB%D0%B8%D1%81%D1%82%D0%B2%D0%B5%D0%BD%D0%BD%D1%8B%D0%B5_%D0%BB%D0%B5%D1%81%D0%B0" TargetMode="External"/><Relationship Id="rId93" Type="http://schemas.openxmlformats.org/officeDocument/2006/relationships/hyperlink" Target="https://ru.wikipedia.org/wiki/%D0%95%D0%B2%D1%80%D0%BE%D0%BF%D0%B0" TargetMode="External"/><Relationship Id="rId98" Type="http://schemas.openxmlformats.org/officeDocument/2006/relationships/image" Target="media/image5.jpeg"/><Relationship Id="rId121" Type="http://schemas.openxmlformats.org/officeDocument/2006/relationships/hyperlink" Target="https://ru.wikipedia.org/wiki/%D0%A2%D1%83%D0%BC%D0%B0%D0%BD" TargetMode="External"/><Relationship Id="rId142" Type="http://schemas.openxmlformats.org/officeDocument/2006/relationships/hyperlink" Target="https://ru.wikipedia.org/wiki/%D0%9A%D0%B0%D0%BB%D0%B8%D1%84%D0%BE%D1%80%D0%BD%D0%B8%D1%8F" TargetMode="External"/><Relationship Id="rId163" Type="http://schemas.openxmlformats.org/officeDocument/2006/relationships/hyperlink" Target="https://commons.wikimedia.org/wiki/File:Hellyer_Gorge,_Tasmania.jpg?uselang=ru" TargetMode="External"/><Relationship Id="rId184" Type="http://schemas.openxmlformats.org/officeDocument/2006/relationships/image" Target="media/image16.png"/><Relationship Id="rId189" Type="http://schemas.openxmlformats.org/officeDocument/2006/relationships/image" Target="media/image21.jpeg"/><Relationship Id="rId3" Type="http://schemas.openxmlformats.org/officeDocument/2006/relationships/settings" Target="settings.xml"/><Relationship Id="rId25" Type="http://schemas.openxmlformats.org/officeDocument/2006/relationships/hyperlink" Target="https://ru.wikipedia.org/wiki/%D0%91%D0%B8%D0%BE%D1%82%D0%B0" TargetMode="External"/><Relationship Id="rId46" Type="http://schemas.openxmlformats.org/officeDocument/2006/relationships/hyperlink" Target="https://ru.wikipedia.org/wiki/%D0%9A%D1%80%D0%BE%D0%BB%D0%B8%D0%BA%D0%B8" TargetMode="External"/><Relationship Id="rId67" Type="http://schemas.openxmlformats.org/officeDocument/2006/relationships/hyperlink" Target="https://ru.wikipedia.org/wiki/%D0%A6%D0%B5%D0%BD%D1%82%D1%80%D0%B0%D0%BB%D1%8C%D0%BD%D0%B0%D1%8F_%D0%95%D0%B2%D1%80%D0%BE%D0%BF%D0%B0" TargetMode="External"/><Relationship Id="rId116" Type="http://schemas.openxmlformats.org/officeDocument/2006/relationships/hyperlink" Target="https://ru.wikipedia.org/wiki/%D0%98%D0%BD%D0%B4%D0%BE%D0%BC%D0%B0%D0%BB%D0%B0%D0%B9%D1%81%D0%BA%D0%B0%D1%8F_%D0%B7%D0%BE%D0%BD%D0%B0" TargetMode="External"/><Relationship Id="rId137" Type="http://schemas.openxmlformats.org/officeDocument/2006/relationships/hyperlink" Target="https://ru.wikipedia.org/wiki/%D0%A1%D1%83%D0%B1%D1%82%D1%80%D0%BE%D0%BF%D0%B8%D1%87%D0%B5%D1%81%D0%BA%D0%B8%D0%B9_%D0%BF%D0%BE%D1%8F%D1%81" TargetMode="External"/><Relationship Id="rId158" Type="http://schemas.openxmlformats.org/officeDocument/2006/relationships/hyperlink" Target="https://ru.wikipedia.org/wiki/%D0%9B%D0%B8%D1%88%D0%B0%D0%B9%D0%BD%D0%B8%D0%BA%D0%B8" TargetMode="External"/><Relationship Id="rId20" Type="http://schemas.openxmlformats.org/officeDocument/2006/relationships/hyperlink" Target="https://ru.wikipedia.org/wiki/%D0%A1%D0%BE%D0%BC%D0%BA%D0%BD%D1%83%D1%82%D0%BE%D1%81%D1%82%D1%8C_%D0%BF%D0%BE%D0%BB%D0%BE%D0%B3%D0%B0" TargetMode="External"/><Relationship Id="rId41" Type="http://schemas.openxmlformats.org/officeDocument/2006/relationships/hyperlink" Target="https://ru.wikipedia.org/wiki/%D0%AD%D0%BA%D0%BE%D1%81%D0%B8%D1%81%D1%82%D0%B5%D0%BC%D0%B0" TargetMode="External"/><Relationship Id="rId62" Type="http://schemas.openxmlformats.org/officeDocument/2006/relationships/hyperlink" Target="https://ru.wikipedia.org/wiki/%D0%A1%D1%83%D0%B4%D0%B0%D0%BD" TargetMode="External"/><Relationship Id="rId83" Type="http://schemas.openxmlformats.org/officeDocument/2006/relationships/hyperlink" Target="https://ru.wikipedia.org/wiki/%D0%A5%D0%B2%D0%BE%D0%B9%D0%BD%D1%8B%D0%B9_%D0%BB%D0%B5%D1%81" TargetMode="External"/><Relationship Id="rId88" Type="http://schemas.openxmlformats.org/officeDocument/2006/relationships/hyperlink" Target="https://ru.wikipedia.org/wiki/%D0%92%D0%B5%D0%BB%D0%B8%D0%BA%D0%B8%D0%B5_%D0%BE%D0%B7%D1%91%D1%80%D0%B0" TargetMode="External"/><Relationship Id="rId111" Type="http://schemas.openxmlformats.org/officeDocument/2006/relationships/hyperlink" Target="https://ru.wikipedia.org/wiki/%D0%AE%D0%B6%D0%BD%D0%B0%D1%8F_%D0%90%D0%BC%D0%B5%D1%80%D0%B8%D0%BA%D0%B0" TargetMode="External"/><Relationship Id="rId132" Type="http://schemas.openxmlformats.org/officeDocument/2006/relationships/hyperlink" Target="https://ru.wikipedia.org/wiki/%D0%A6%D0%B5%D0%BD%D1%82%D1%80%D0%B0%D0%BB%D1%8C%D0%BD%D0%B0%D1%8F_%D0%90%D1%84%D1%80%D0%B8%D0%BA%D0%B0" TargetMode="External"/><Relationship Id="rId153" Type="http://schemas.openxmlformats.org/officeDocument/2006/relationships/hyperlink" Target="https://ru.wikipedia.org/wiki/%D0%9B%D0%B5%D1%89%D0%B8%D0%BD%D0%B0" TargetMode="External"/><Relationship Id="rId174" Type="http://schemas.openxmlformats.org/officeDocument/2006/relationships/hyperlink" Target="https://ru.wikipedia.org/wiki/%D0%A2%D1%80%D0%BE%D0%BF%D0%B8%D0%BA%D0%B8" TargetMode="External"/><Relationship Id="rId179" Type="http://schemas.openxmlformats.org/officeDocument/2006/relationships/image" Target="media/image11.jpeg"/><Relationship Id="rId195" Type="http://schemas.openxmlformats.org/officeDocument/2006/relationships/hyperlink" Target="https://ru.wikipedia.org/wiki/%D0%9B%D0%B5%D1%81" TargetMode="External"/><Relationship Id="rId209" Type="http://schemas.openxmlformats.org/officeDocument/2006/relationships/image" Target="media/image31.jpeg"/><Relationship Id="rId190" Type="http://schemas.openxmlformats.org/officeDocument/2006/relationships/image" Target="media/image22.jpeg"/><Relationship Id="rId204" Type="http://schemas.openxmlformats.org/officeDocument/2006/relationships/hyperlink" Target="https://ru.wikipedia.org/wiki/%D0%9F%D0%BE%D1%87%D0%B2%D0%B0" TargetMode="External"/><Relationship Id="rId15" Type="http://schemas.openxmlformats.org/officeDocument/2006/relationships/hyperlink" Target="https://ru.wikipedia.org/wiki/%D0%9F%D0%B5%D0%BD%D0%B4%D0%B6%D0%B0%D0%B1" TargetMode="External"/><Relationship Id="rId36" Type="http://schemas.openxmlformats.org/officeDocument/2006/relationships/hyperlink" Target="https://ru.wikipedia.org/wiki/%D0%91%D0%B0%D0%BA%D1%82%D0%B5%D1%80%D0%B8%D0%B8" TargetMode="External"/><Relationship Id="rId57" Type="http://schemas.openxmlformats.org/officeDocument/2006/relationships/hyperlink" Target="https://ru.wikipedia.org/wiki/%D0%A1%D0%A8%D0%90" TargetMode="External"/><Relationship Id="rId106" Type="http://schemas.openxmlformats.org/officeDocument/2006/relationships/hyperlink" Target="https://ru.wikipedia.org/wiki/%D0%93%D0%B5%D0%BE%D0%B3%D1%80%D0%B0%D1%84%D0%B8%D1%87%D0%B5%D1%81%D0%BA%D0%B8%D0%B9_%D0%BF%D0%BE%D1%8F%D1%81" TargetMode="External"/><Relationship Id="rId127" Type="http://schemas.openxmlformats.org/officeDocument/2006/relationships/hyperlink" Target="https://ru.wikipedia.org/wiki/%D0%9C%D0%B0%D0%BB%D0%B0%D0%BA%D0%BA%D0%B0_%28%D0%BF%D0%BE%D0%BB%D1%83%D0%BE%D1%81%D1%82%D1%80%D0%BE%D0%B2%29" TargetMode="External"/><Relationship Id="rId10" Type="http://schemas.openxmlformats.org/officeDocument/2006/relationships/hyperlink" Target="https://ru.wikipedia.org/wiki/%D0%94%D0%B5%D1%80%D0%B5%D0%B2%D1%8C%D1%8F" TargetMode="External"/><Relationship Id="rId31" Type="http://schemas.openxmlformats.org/officeDocument/2006/relationships/hyperlink" Target="https://ru.wikipedia.org/wiki/%D0%9A%D0%B8%D1%81%D0%BB%D0%BE%D1%80%D0%BE%D0%B4" TargetMode="External"/><Relationship Id="rId52" Type="http://schemas.openxmlformats.org/officeDocument/2006/relationships/footer" Target="footer1.xml"/><Relationship Id="rId73" Type="http://schemas.openxmlformats.org/officeDocument/2006/relationships/hyperlink" Target="https://ru.wikipedia.org/wiki/%D0%94%D1%83%D0%B1" TargetMode="External"/><Relationship Id="rId78" Type="http://schemas.openxmlformats.org/officeDocument/2006/relationships/hyperlink" Target="https://ru.wikipedia.org/wiki/%D0%9C%D0%B5%D0%BB%D0%BA%D0%BE%D0%BB%D0%B8%D1%81%D1%82%D0%B2%D0%B5%D0%BD%D0%BD%D1%8B%D0%B5_%D0%BB%D0%B5%D1%81%D0%B0" TargetMode="External"/><Relationship Id="rId94" Type="http://schemas.openxmlformats.org/officeDocument/2006/relationships/hyperlink" Target="https://ru.wikipedia.org/wiki/%D0%AF%D0%BF%D0%BE%D0%BD%D1%81%D0%BA%D0%B8%D0%B5_%D0%BE%D1%81%D1%82%D1%80%D0%BE%D0%B2%D0%B0" TargetMode="External"/><Relationship Id="rId99" Type="http://schemas.openxmlformats.org/officeDocument/2006/relationships/image" Target="media/image6.jpeg"/><Relationship Id="rId101" Type="http://schemas.openxmlformats.org/officeDocument/2006/relationships/hyperlink" Target="https://ru.wikipedia.org/wiki/%D0%91%D0%B8%D0%BE%D0%BC" TargetMode="External"/><Relationship Id="rId122" Type="http://schemas.openxmlformats.org/officeDocument/2006/relationships/hyperlink" Target="https://ru.wikipedia.org/wiki/%D0%A2%D1%83%D0%BC%D0%B0%D0%BD%D0%BD%D1%8B%D0%B9_%D0%BB%D0%B5%D1%81" TargetMode="External"/><Relationship Id="rId143" Type="http://schemas.openxmlformats.org/officeDocument/2006/relationships/hyperlink" Target="https://ru.wikipedia.org/wiki/%D0%A7%D0%B8%D0%BB%D0%B8" TargetMode="External"/><Relationship Id="rId148" Type="http://schemas.openxmlformats.org/officeDocument/2006/relationships/hyperlink" Target="https://ru.wikipedia.org/wiki/%D0%AF%D1%81%D0%B5%D0%BD%D1%8C" TargetMode="External"/><Relationship Id="rId164" Type="http://schemas.openxmlformats.org/officeDocument/2006/relationships/image" Target="media/image7.jpeg"/><Relationship Id="rId169" Type="http://schemas.openxmlformats.org/officeDocument/2006/relationships/hyperlink" Target="https://ru.wikipedia.org/wiki/%D0%9B%D0%B8%D1%81%D1%82%D0%B2%D0%B5%D0%BD%D0%BD%D0%B8%D1%87%D0%BD%D1%8B%D0%B9_%D0%BB%D0%B5%D1%81" TargetMode="External"/><Relationship Id="rId185"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hyperlink" Target="https://ru.wikipedia.org/wiki/%D0%96%D0%B8%D0%B7%D0%BD%D0%B5%D0%BD%D0%BD%D0%B0%D1%8F_%D1%84%D0%BE%D1%80%D0%BC%D0%B0_%D1%80%D0%B0%D1%81%D1%82%D0%B5%D0%BD%D0%B8%D0%B9" TargetMode="External"/><Relationship Id="rId180" Type="http://schemas.openxmlformats.org/officeDocument/2006/relationships/image" Target="media/image12.jpeg"/><Relationship Id="rId210" Type="http://schemas.openxmlformats.org/officeDocument/2006/relationships/image" Target="media/image32.jpeg"/><Relationship Id="rId26" Type="http://schemas.openxmlformats.org/officeDocument/2006/relationships/hyperlink" Target="https://ru.wikipedia.org/wiki/%D0%90%D0%B1%D0%B8%D0%BE%D1%82%D0%B8%D1%87%D0%B5%D1%81%D0%BA%D0%B8%D0%B5_%D1%84%D0%B0%D0%BA%D1%82%D0%BE%D1%80%D1%8B" TargetMode="External"/><Relationship Id="rId47" Type="http://schemas.openxmlformats.org/officeDocument/2006/relationships/hyperlink" Target="https://ru.wikipedia.org/wiki/%D0%92%D0%B5%D0%BB%D0%B8%D0%BA%D0%BE%D0%B1%D1%80%D0%B8%D1%82%D0%B0%D0%BD%D0%B8%D1%8F" TargetMode="External"/><Relationship Id="rId68" Type="http://schemas.openxmlformats.org/officeDocument/2006/relationships/hyperlink" Target="https://ru.wikipedia.org/wiki/%D0%9B%D0%B8%D1%81%D1%82%D0%B2%D0%B5%D0%BD%D0%BD%D1%8B%D0%B9_%D0%BB%D0%B5%D1%81" TargetMode="External"/><Relationship Id="rId89" Type="http://schemas.openxmlformats.org/officeDocument/2006/relationships/hyperlink" Target="https://ru.wikipedia.org/wiki/%D0%A2%D0%B0%D0%B9%D0%B3%D0%B0" TargetMode="External"/><Relationship Id="rId112" Type="http://schemas.openxmlformats.org/officeDocument/2006/relationships/hyperlink" Target="https://ru.wikipedia.org/wiki/%D0%A6%D0%B5%D0%BD%D1%82%D1%80%D0%B0%D0%BB%D1%8C%D0%BD%D0%B0%D1%8F_%D0%90%D0%BC%D0%B5%D1%80%D0%B8%D0%BA%D0%B0" TargetMode="External"/><Relationship Id="rId133" Type="http://schemas.openxmlformats.org/officeDocument/2006/relationships/hyperlink" Target="https://ru.wikipedia.org/wiki/%D0%98%D0%BD%D0%B4%D0%B8%D1%8F" TargetMode="External"/><Relationship Id="rId154" Type="http://schemas.openxmlformats.org/officeDocument/2006/relationships/hyperlink" Target="https://ru.wikipedia.org/wiki/%D0%91%D0%B5%D1%80%D0%B5%D1%81%D0%BA%D0%BB%D0%B5%D1%82" TargetMode="External"/><Relationship Id="rId175" Type="http://schemas.openxmlformats.org/officeDocument/2006/relationships/hyperlink" Target="https://ru.wikipedia.org/wiki/%D0%A1%D1%83%D0%B1%D1%82%D1%80%D0%BE%D0%BF%D0%B8%D0%BA%D0%B8" TargetMode="External"/><Relationship Id="rId196" Type="http://schemas.openxmlformats.org/officeDocument/2006/relationships/hyperlink" Target="https://ru.wikipedia.org/wiki/%D0%AF%D1%80%D1%83%D1%81_(%D0%B3%D0%B5%D0%BE%D0%B1%D0%BE%D1%82%D0%B0%D0%BD%D0%B8%D0%BA%D0%B0)" TargetMode="External"/><Relationship Id="rId200" Type="http://schemas.openxmlformats.org/officeDocument/2006/relationships/hyperlink" Target="https://ru.wikipedia.org/wiki/%D0%90%D0%BD%D1%82%D1%80%D0%BE%D0%BF%D0%BE%D0%B3%D0%B5%D0%BD%D0%BD%D1%8B%D0%B5_%D1%84%D0%B0%D0%BA%D1%82%D0%BE%D1%80%D1%8B" TargetMode="External"/><Relationship Id="rId16" Type="http://schemas.openxmlformats.org/officeDocument/2006/relationships/hyperlink" Target="https://ru.wikipedia.org/wiki/%D0%9F%D1%80%D0%B8%D1%80%D0%BE%D0%B4%D0%B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24832</Words>
  <Characters>141549</Characters>
  <Application>Microsoft Office Word</Application>
  <DocSecurity>0</DocSecurity>
  <Lines>1179</Lines>
  <Paragraphs>332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166049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Студент</cp:lastModifiedBy>
  <cp:revision>4</cp:revision>
  <dcterms:created xsi:type="dcterms:W3CDTF">2018-10-31T10:00:00Z</dcterms:created>
  <dcterms:modified xsi:type="dcterms:W3CDTF">2019-05-20T08:30:00Z</dcterms:modified>
</cp:coreProperties>
</file>